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71E3F" w14:textId="77777777" w:rsidR="00831C70" w:rsidRPr="00D4428A" w:rsidRDefault="00120A3E" w:rsidP="0036220B">
      <w:pPr>
        <w:pStyle w:val="Heading1"/>
        <w:spacing w:line="360" w:lineRule="auto"/>
        <w:jc w:val="center"/>
        <w:rPr>
          <w:rFonts w:ascii="Times New Roman" w:eastAsia="Arial" w:hAnsi="Times New Roman" w:cs="Times New Roman"/>
          <w:sz w:val="24"/>
          <w:szCs w:val="24"/>
        </w:rPr>
      </w:pPr>
      <w:bookmarkStart w:id="0" w:name="_Toc181895003"/>
      <w:r w:rsidRPr="00D4428A">
        <w:rPr>
          <w:rFonts w:ascii="Times New Roman" w:eastAsia="Arial" w:hAnsi="Times New Roman" w:cs="Times New Roman"/>
          <w:noProof/>
          <w:sz w:val="24"/>
          <w:szCs w:val="24"/>
        </w:rPr>
        <w:drawing>
          <wp:inline distT="0" distB="0" distL="0" distR="0" wp14:anchorId="07A18B6C" wp14:editId="5B6E7291">
            <wp:extent cx="1514475" cy="1390650"/>
            <wp:effectExtent l="0" t="0" r="0" b="0"/>
            <wp:docPr id="1138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14475" cy="1390650"/>
                    </a:xfrm>
                    <a:prstGeom prst="rect">
                      <a:avLst/>
                    </a:prstGeom>
                    <a:ln/>
                  </pic:spPr>
                </pic:pic>
              </a:graphicData>
            </a:graphic>
          </wp:inline>
        </w:drawing>
      </w:r>
      <w:bookmarkEnd w:id="0"/>
    </w:p>
    <w:p w14:paraId="0750329A" w14:textId="77777777" w:rsidR="00831C70" w:rsidRPr="00D4428A" w:rsidRDefault="00120A3E" w:rsidP="0036220B">
      <w:pPr>
        <w:spacing w:after="0"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REPUBLIC OF GHANA</w:t>
      </w:r>
    </w:p>
    <w:p w14:paraId="2AB1FE03"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096A782F"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5491544D"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665BF4C6"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70CA31DC" w14:textId="77777777" w:rsidR="00831C70" w:rsidRPr="00D4428A" w:rsidRDefault="00120A3E" w:rsidP="0036220B">
      <w:pPr>
        <w:spacing w:after="0"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COMPOSITE BUDGET  </w:t>
      </w:r>
    </w:p>
    <w:p w14:paraId="17E7AE46"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2E1575E4"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08588A17"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47B65B2A" w14:textId="03B99380" w:rsidR="00831C70" w:rsidRPr="00D4428A" w:rsidRDefault="00120A3E" w:rsidP="0036220B">
      <w:pPr>
        <w:spacing w:after="0"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FOR 202</w:t>
      </w:r>
      <w:r w:rsidR="00B70390" w:rsidRPr="00D4428A">
        <w:rPr>
          <w:rFonts w:ascii="Times New Roman" w:eastAsia="Arial" w:hAnsi="Times New Roman" w:cs="Times New Roman"/>
          <w:b/>
          <w:sz w:val="24"/>
          <w:szCs w:val="24"/>
        </w:rPr>
        <w:t>6</w:t>
      </w:r>
      <w:r w:rsidRPr="00D4428A">
        <w:rPr>
          <w:rFonts w:ascii="Times New Roman" w:eastAsia="Arial" w:hAnsi="Times New Roman" w:cs="Times New Roman"/>
          <w:b/>
          <w:sz w:val="24"/>
          <w:szCs w:val="24"/>
        </w:rPr>
        <w:t>-202</w:t>
      </w:r>
      <w:r w:rsidR="00B70390" w:rsidRPr="00D4428A">
        <w:rPr>
          <w:rFonts w:ascii="Times New Roman" w:eastAsia="Arial" w:hAnsi="Times New Roman" w:cs="Times New Roman"/>
          <w:b/>
          <w:sz w:val="24"/>
          <w:szCs w:val="24"/>
        </w:rPr>
        <w:t>9</w:t>
      </w:r>
    </w:p>
    <w:p w14:paraId="39D426AF"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1ADCEBE8"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2852DF13"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0E44B3CC" w14:textId="77777777" w:rsidR="00831C70" w:rsidRPr="00D4428A" w:rsidRDefault="00120A3E" w:rsidP="0036220B">
      <w:pPr>
        <w:spacing w:after="0"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PROGRAMME BASED BUDGET ESTIMATES </w:t>
      </w:r>
    </w:p>
    <w:p w14:paraId="7CB24F0E"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5F8FC3E5"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295B131E" w14:textId="14A9CC85" w:rsidR="00831C70" w:rsidRPr="00D4428A" w:rsidRDefault="00120A3E" w:rsidP="0036220B">
      <w:pPr>
        <w:spacing w:after="0"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FOR 202</w:t>
      </w:r>
      <w:r w:rsidR="00E745D5" w:rsidRPr="00D4428A">
        <w:rPr>
          <w:rFonts w:ascii="Times New Roman" w:eastAsia="Arial" w:hAnsi="Times New Roman" w:cs="Times New Roman"/>
          <w:b/>
          <w:sz w:val="24"/>
          <w:szCs w:val="24"/>
        </w:rPr>
        <w:t>6</w:t>
      </w:r>
    </w:p>
    <w:p w14:paraId="25F92118"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61775C39"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3B19F3FD" w14:textId="77777777" w:rsidR="00831C70" w:rsidRPr="00D4428A" w:rsidRDefault="00831C70" w:rsidP="0036220B">
      <w:pPr>
        <w:spacing w:after="0" w:line="360" w:lineRule="auto"/>
        <w:jc w:val="center"/>
        <w:rPr>
          <w:rFonts w:ascii="Times New Roman" w:eastAsia="Arial" w:hAnsi="Times New Roman" w:cs="Times New Roman"/>
          <w:b/>
          <w:sz w:val="24"/>
          <w:szCs w:val="24"/>
        </w:rPr>
      </w:pPr>
    </w:p>
    <w:p w14:paraId="6DB1FF5C" w14:textId="77777777" w:rsidR="00831C70" w:rsidRPr="00D4428A" w:rsidRDefault="00120A3E" w:rsidP="0036220B">
      <w:pPr>
        <w:spacing w:after="0"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SEKONDI TAKORADI METROPOLITAN ASSEMBLY</w:t>
      </w:r>
    </w:p>
    <w:p w14:paraId="609E4D14" w14:textId="77777777" w:rsidR="00831C70" w:rsidRPr="00D4428A" w:rsidRDefault="00831C70" w:rsidP="0036220B">
      <w:pPr>
        <w:spacing w:after="0" w:line="360" w:lineRule="auto"/>
        <w:jc w:val="center"/>
        <w:rPr>
          <w:rFonts w:ascii="Times New Roman" w:eastAsia="Arial" w:hAnsi="Times New Roman" w:cs="Times New Roman"/>
          <w:b/>
          <w:color w:val="000000"/>
          <w:sz w:val="24"/>
          <w:szCs w:val="24"/>
        </w:rPr>
      </w:pPr>
    </w:p>
    <w:p w14:paraId="33FFDE65" w14:textId="77777777" w:rsidR="00831C70" w:rsidRPr="00D4428A" w:rsidRDefault="00831C70" w:rsidP="0036220B">
      <w:pPr>
        <w:spacing w:after="0" w:line="360" w:lineRule="auto"/>
        <w:jc w:val="center"/>
        <w:rPr>
          <w:rFonts w:ascii="Times New Roman" w:eastAsia="Arial" w:hAnsi="Times New Roman" w:cs="Times New Roman"/>
          <w:b/>
          <w:color w:val="000000"/>
          <w:sz w:val="24"/>
          <w:szCs w:val="24"/>
        </w:rPr>
      </w:pPr>
    </w:p>
    <w:p w14:paraId="1169504F" w14:textId="1A3CFF5D" w:rsidR="00831C70" w:rsidRPr="00D4428A" w:rsidRDefault="00120A3E" w:rsidP="00120C8F">
      <w:pPr>
        <w:spacing w:after="0"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202</w:t>
      </w:r>
      <w:r w:rsidR="00E745D5" w:rsidRPr="00D4428A">
        <w:rPr>
          <w:rFonts w:ascii="Times New Roman" w:eastAsia="Arial" w:hAnsi="Times New Roman" w:cs="Times New Roman"/>
          <w:b/>
          <w:color w:val="000000"/>
          <w:sz w:val="24"/>
          <w:szCs w:val="24"/>
        </w:rPr>
        <w:t>5</w:t>
      </w:r>
    </w:p>
    <w:p w14:paraId="103AAD96" w14:textId="77777777" w:rsidR="00831C70" w:rsidRPr="00D4428A" w:rsidRDefault="00120A3E" w:rsidP="0036220B">
      <w:pPr>
        <w:spacing w:after="0" w:line="360" w:lineRule="auto"/>
        <w:jc w:val="center"/>
        <w:rPr>
          <w:rFonts w:ascii="Times New Roman" w:eastAsia="Arial" w:hAnsi="Times New Roman" w:cs="Times New Roman"/>
          <w:b/>
          <w:sz w:val="24"/>
          <w:szCs w:val="24"/>
        </w:rPr>
      </w:pPr>
      <w:r w:rsidRPr="00D4428A">
        <w:rPr>
          <w:rFonts w:ascii="Times New Roman" w:eastAsia="Arial" w:hAnsi="Times New Roman" w:cs="Times New Roman"/>
          <w:noProof/>
          <w:sz w:val="24"/>
          <w:szCs w:val="24"/>
        </w:rPr>
        <w:lastRenderedPageBreak/>
        <w:drawing>
          <wp:inline distT="0" distB="0" distL="0" distR="0" wp14:anchorId="372E17B1" wp14:editId="7E4FB42B">
            <wp:extent cx="1652905" cy="1412875"/>
            <wp:effectExtent l="0" t="0" r="0" b="0"/>
            <wp:docPr id="1138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652905" cy="1412875"/>
                    </a:xfrm>
                    <a:prstGeom prst="rect">
                      <a:avLst/>
                    </a:prstGeom>
                    <a:ln/>
                  </pic:spPr>
                </pic:pic>
              </a:graphicData>
            </a:graphic>
          </wp:inline>
        </w:drawing>
      </w:r>
    </w:p>
    <w:p w14:paraId="36220086" w14:textId="77777777" w:rsidR="00831C70" w:rsidRPr="00D4428A" w:rsidRDefault="00831C70" w:rsidP="0036220B">
      <w:pPr>
        <w:spacing w:after="0" w:line="360" w:lineRule="auto"/>
        <w:rPr>
          <w:rFonts w:ascii="Times New Roman" w:eastAsia="Arial" w:hAnsi="Times New Roman" w:cs="Times New Roman"/>
          <w:b/>
          <w:sz w:val="24"/>
          <w:szCs w:val="24"/>
        </w:rPr>
      </w:pPr>
    </w:p>
    <w:p w14:paraId="517AF4E3" w14:textId="77777777" w:rsidR="00831C70" w:rsidRPr="00D4428A" w:rsidRDefault="00831C70" w:rsidP="0036220B">
      <w:pPr>
        <w:spacing w:after="0" w:line="360" w:lineRule="auto"/>
        <w:rPr>
          <w:rFonts w:ascii="Times New Roman" w:eastAsia="Arial" w:hAnsi="Times New Roman" w:cs="Times New Roman"/>
          <w:b/>
          <w:sz w:val="24"/>
          <w:szCs w:val="24"/>
        </w:rPr>
      </w:pPr>
    </w:p>
    <w:p w14:paraId="75118AFE" w14:textId="63A71222" w:rsidR="00831C70" w:rsidRPr="00D4428A" w:rsidRDefault="00120A3E" w:rsidP="0036220B">
      <w:pPr>
        <w:spacing w:after="0"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Total Revenue Projection - GH¢ </w:t>
      </w:r>
      <w:r w:rsidR="00E745D5" w:rsidRPr="00D4428A">
        <w:rPr>
          <w:rFonts w:ascii="Times New Roman" w:eastAsia="Arial" w:hAnsi="Times New Roman" w:cs="Times New Roman"/>
          <w:b/>
          <w:sz w:val="24"/>
          <w:szCs w:val="24"/>
        </w:rPr>
        <w:t>101,552,377.85</w:t>
      </w:r>
    </w:p>
    <w:p w14:paraId="3D0E2D02" w14:textId="77777777" w:rsidR="00831C70" w:rsidRPr="00D4428A" w:rsidRDefault="00831C70" w:rsidP="0036220B">
      <w:pPr>
        <w:spacing w:after="0" w:line="360" w:lineRule="auto"/>
        <w:rPr>
          <w:rFonts w:ascii="Times New Roman" w:eastAsia="Arial" w:hAnsi="Times New Roman" w:cs="Times New Roman"/>
          <w:b/>
          <w:sz w:val="24"/>
          <w:szCs w:val="24"/>
        </w:rPr>
      </w:pPr>
    </w:p>
    <w:p w14:paraId="22E8517B" w14:textId="77777777" w:rsidR="00B50EF6" w:rsidRPr="00D4428A" w:rsidRDefault="00B50EF6" w:rsidP="0036220B">
      <w:pPr>
        <w:spacing w:after="0" w:line="360" w:lineRule="auto"/>
        <w:rPr>
          <w:rFonts w:ascii="Times New Roman" w:eastAsia="Arial" w:hAnsi="Times New Roman" w:cs="Times New Roman"/>
          <w:b/>
          <w:sz w:val="24"/>
          <w:szCs w:val="24"/>
        </w:rPr>
      </w:pPr>
    </w:p>
    <w:p w14:paraId="63E16D95" w14:textId="0CD84DCE" w:rsidR="00831C70" w:rsidRPr="00D4428A" w:rsidRDefault="00120A3E" w:rsidP="0036220B">
      <w:pPr>
        <w:spacing w:after="0"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t>Compensation of Employees</w:t>
      </w:r>
      <w:r w:rsidR="00DF45AF" w:rsidRPr="00D4428A">
        <w:rPr>
          <w:rFonts w:ascii="Times New Roman" w:eastAsia="Arial" w:hAnsi="Times New Roman" w:cs="Times New Roman"/>
          <w:b/>
          <w:sz w:val="24"/>
          <w:szCs w:val="24"/>
        </w:rPr>
        <w:t xml:space="preserve">  </w:t>
      </w:r>
      <w:r w:rsidR="004B07C5" w:rsidRPr="00D4428A">
        <w:rPr>
          <w:rFonts w:ascii="Times New Roman" w:eastAsia="Arial" w:hAnsi="Times New Roman" w:cs="Times New Roman"/>
          <w:b/>
          <w:sz w:val="24"/>
          <w:szCs w:val="24"/>
        </w:rPr>
        <w:t xml:space="preserve">       </w:t>
      </w:r>
      <w:r w:rsidR="00DF45AF" w:rsidRPr="00D4428A">
        <w:rPr>
          <w:rFonts w:ascii="Times New Roman" w:eastAsia="Arial" w:hAnsi="Times New Roman" w:cs="Times New Roman"/>
          <w:b/>
          <w:sz w:val="24"/>
          <w:szCs w:val="24"/>
        </w:rPr>
        <w:t xml:space="preserve">  </w:t>
      </w:r>
      <w:r w:rsidR="00647582" w:rsidRPr="00D4428A">
        <w:rPr>
          <w:rFonts w:ascii="Times New Roman" w:eastAsia="Arial" w:hAnsi="Times New Roman" w:cs="Times New Roman"/>
          <w:b/>
          <w:sz w:val="24"/>
          <w:szCs w:val="24"/>
        </w:rPr>
        <w:t xml:space="preserve">        </w:t>
      </w:r>
      <w:r w:rsidR="00DF45AF" w:rsidRPr="00D4428A">
        <w:rPr>
          <w:rFonts w:ascii="Times New Roman" w:eastAsia="Arial" w:hAnsi="Times New Roman" w:cs="Times New Roman"/>
          <w:b/>
          <w:sz w:val="24"/>
          <w:szCs w:val="24"/>
        </w:rPr>
        <w:t xml:space="preserve"> </w:t>
      </w:r>
      <w:r w:rsidRPr="00D4428A">
        <w:rPr>
          <w:rFonts w:ascii="Times New Roman" w:eastAsia="Arial" w:hAnsi="Times New Roman" w:cs="Times New Roman"/>
          <w:b/>
          <w:sz w:val="24"/>
          <w:szCs w:val="24"/>
        </w:rPr>
        <w:t>Goods and Service</w:t>
      </w:r>
      <w:r w:rsidR="00DF45AF" w:rsidRPr="00D4428A">
        <w:rPr>
          <w:rFonts w:ascii="Times New Roman" w:eastAsia="Arial" w:hAnsi="Times New Roman" w:cs="Times New Roman"/>
          <w:b/>
          <w:sz w:val="24"/>
          <w:szCs w:val="24"/>
        </w:rPr>
        <w:t xml:space="preserve">    </w:t>
      </w:r>
      <w:r w:rsidR="004B07C5" w:rsidRPr="00D4428A">
        <w:rPr>
          <w:rFonts w:ascii="Times New Roman" w:eastAsia="Arial" w:hAnsi="Times New Roman" w:cs="Times New Roman"/>
          <w:b/>
          <w:sz w:val="24"/>
          <w:szCs w:val="24"/>
        </w:rPr>
        <w:t xml:space="preserve">  </w:t>
      </w:r>
      <w:r w:rsidR="00647582" w:rsidRPr="00D4428A">
        <w:rPr>
          <w:rFonts w:ascii="Times New Roman" w:eastAsia="Arial" w:hAnsi="Times New Roman" w:cs="Times New Roman"/>
          <w:b/>
          <w:sz w:val="24"/>
          <w:szCs w:val="24"/>
        </w:rPr>
        <w:t xml:space="preserve">                     </w:t>
      </w:r>
      <w:r w:rsidR="00DF45AF" w:rsidRPr="00D4428A">
        <w:rPr>
          <w:rFonts w:ascii="Times New Roman" w:eastAsia="Arial" w:hAnsi="Times New Roman" w:cs="Times New Roman"/>
          <w:b/>
          <w:sz w:val="24"/>
          <w:szCs w:val="24"/>
        </w:rPr>
        <w:t xml:space="preserve">  </w:t>
      </w:r>
      <w:r w:rsidR="00B50EF6" w:rsidRPr="00D4428A">
        <w:rPr>
          <w:rFonts w:ascii="Times New Roman" w:eastAsia="Arial" w:hAnsi="Times New Roman" w:cs="Times New Roman"/>
          <w:b/>
          <w:sz w:val="24"/>
          <w:szCs w:val="24"/>
        </w:rPr>
        <w:t xml:space="preserve">   </w:t>
      </w:r>
      <w:r w:rsidRPr="00D4428A">
        <w:rPr>
          <w:rFonts w:ascii="Times New Roman" w:eastAsia="Arial" w:hAnsi="Times New Roman" w:cs="Times New Roman"/>
          <w:b/>
          <w:sz w:val="24"/>
          <w:szCs w:val="24"/>
        </w:rPr>
        <w:t>Capital Expenditure</w:t>
      </w:r>
    </w:p>
    <w:p w14:paraId="0EA9A7E6" w14:textId="0D94FACC" w:rsidR="004B07C5" w:rsidRPr="00D4428A" w:rsidRDefault="00647582" w:rsidP="004B07C5">
      <w:pPr>
        <w:spacing w:line="360" w:lineRule="auto"/>
        <w:rPr>
          <w:rFonts w:ascii="Times New Roman" w:eastAsia="Arial" w:hAnsi="Times New Roman" w:cs="Times New Roman"/>
          <w:b/>
          <w:sz w:val="24"/>
          <w:szCs w:val="24"/>
          <w:lang w:val="en-GB"/>
        </w:rPr>
      </w:pPr>
      <w:r w:rsidRPr="00D4428A">
        <w:rPr>
          <w:rFonts w:ascii="Times New Roman" w:eastAsia="Arial" w:hAnsi="Times New Roman" w:cs="Times New Roman"/>
          <w:b/>
          <w:sz w:val="24"/>
          <w:szCs w:val="24"/>
        </w:rPr>
        <w:t xml:space="preserve">  </w:t>
      </w:r>
      <w:r w:rsidR="00120A3E" w:rsidRPr="00D4428A">
        <w:rPr>
          <w:rFonts w:ascii="Times New Roman" w:eastAsia="Arial" w:hAnsi="Times New Roman" w:cs="Times New Roman"/>
          <w:b/>
          <w:sz w:val="24"/>
          <w:szCs w:val="24"/>
        </w:rPr>
        <w:t>GH</w:t>
      </w:r>
      <w:bookmarkStart w:id="1" w:name="_Hlk181792676"/>
      <w:r w:rsidR="00120A3E" w:rsidRPr="00D4428A">
        <w:rPr>
          <w:rFonts w:ascii="Times New Roman" w:eastAsia="Arial" w:hAnsi="Times New Roman" w:cs="Times New Roman"/>
          <w:b/>
          <w:sz w:val="24"/>
          <w:szCs w:val="24"/>
        </w:rPr>
        <w:t>¢</w:t>
      </w:r>
      <w:bookmarkEnd w:id="1"/>
      <w:r w:rsidR="00120A3E" w:rsidRPr="00D4428A">
        <w:rPr>
          <w:rFonts w:ascii="Times New Roman" w:eastAsia="Arial" w:hAnsi="Times New Roman" w:cs="Times New Roman"/>
          <w:b/>
          <w:sz w:val="24"/>
          <w:szCs w:val="24"/>
        </w:rPr>
        <w:t xml:space="preserve"> </w:t>
      </w:r>
      <w:r w:rsidR="00A668FD" w:rsidRPr="00D4428A">
        <w:rPr>
          <w:rFonts w:ascii="Times New Roman" w:eastAsia="Arial" w:hAnsi="Times New Roman" w:cs="Times New Roman"/>
          <w:b/>
          <w:sz w:val="24"/>
          <w:szCs w:val="24"/>
        </w:rPr>
        <w:t>33,775,868.00</w:t>
      </w:r>
      <w:r w:rsidR="004B07C5" w:rsidRPr="00D4428A">
        <w:rPr>
          <w:rFonts w:ascii="Times New Roman" w:eastAsia="Arial" w:hAnsi="Times New Roman" w:cs="Times New Roman"/>
          <w:b/>
          <w:sz w:val="24"/>
          <w:szCs w:val="24"/>
        </w:rPr>
        <w:t xml:space="preserve"> </w:t>
      </w:r>
      <w:r w:rsidRPr="00D4428A">
        <w:rPr>
          <w:rFonts w:ascii="Times New Roman" w:eastAsia="Arial" w:hAnsi="Times New Roman" w:cs="Times New Roman"/>
          <w:b/>
          <w:sz w:val="24"/>
          <w:szCs w:val="24"/>
        </w:rPr>
        <w:t xml:space="preserve">          </w:t>
      </w:r>
      <w:r w:rsidR="004B07C5" w:rsidRPr="00D4428A">
        <w:rPr>
          <w:rFonts w:ascii="Times New Roman" w:eastAsia="Arial" w:hAnsi="Times New Roman" w:cs="Times New Roman"/>
          <w:b/>
          <w:sz w:val="24"/>
          <w:szCs w:val="24"/>
        </w:rPr>
        <w:t xml:space="preserve">    </w:t>
      </w:r>
      <w:r w:rsidR="00A668FD" w:rsidRPr="00D4428A">
        <w:rPr>
          <w:rFonts w:ascii="Times New Roman" w:eastAsia="Arial" w:hAnsi="Times New Roman" w:cs="Times New Roman"/>
          <w:b/>
          <w:sz w:val="24"/>
          <w:szCs w:val="24"/>
        </w:rPr>
        <w:t xml:space="preserve">                 </w:t>
      </w:r>
      <w:r w:rsidR="009F1F32" w:rsidRPr="00D4428A">
        <w:rPr>
          <w:rFonts w:ascii="Times New Roman" w:eastAsia="Arial" w:hAnsi="Times New Roman" w:cs="Times New Roman"/>
          <w:b/>
          <w:sz w:val="24"/>
          <w:szCs w:val="24"/>
        </w:rPr>
        <w:t xml:space="preserve"> </w:t>
      </w:r>
      <w:r w:rsidR="004B07C5" w:rsidRPr="00D4428A">
        <w:rPr>
          <w:rFonts w:ascii="Times New Roman" w:eastAsia="Arial" w:hAnsi="Times New Roman" w:cs="Times New Roman"/>
          <w:b/>
          <w:sz w:val="24"/>
          <w:szCs w:val="24"/>
        </w:rPr>
        <w:t xml:space="preserve">  </w:t>
      </w:r>
      <w:r w:rsidR="00120A3E" w:rsidRPr="00D4428A">
        <w:rPr>
          <w:rFonts w:ascii="Times New Roman" w:eastAsia="Arial" w:hAnsi="Times New Roman" w:cs="Times New Roman"/>
          <w:b/>
          <w:sz w:val="24"/>
          <w:szCs w:val="24"/>
        </w:rPr>
        <w:t>GH¢</w:t>
      </w:r>
      <w:r w:rsidR="00DF45AF" w:rsidRPr="00D4428A">
        <w:rPr>
          <w:rFonts w:ascii="Times New Roman" w:eastAsia="Arial" w:hAnsi="Times New Roman" w:cs="Times New Roman"/>
          <w:b/>
          <w:sz w:val="24"/>
          <w:szCs w:val="24"/>
        </w:rPr>
        <w:t xml:space="preserve"> </w:t>
      </w:r>
      <w:r w:rsidR="00024E8B" w:rsidRPr="00D4428A">
        <w:rPr>
          <w:rFonts w:ascii="Times New Roman" w:eastAsia="Arial" w:hAnsi="Times New Roman" w:cs="Times New Roman"/>
          <w:b/>
          <w:bCs/>
          <w:sz w:val="24"/>
          <w:szCs w:val="24"/>
        </w:rPr>
        <w:t>26,151,8</w:t>
      </w:r>
      <w:r w:rsidR="00E1289B" w:rsidRPr="00D4428A">
        <w:rPr>
          <w:rFonts w:ascii="Times New Roman" w:eastAsia="Arial" w:hAnsi="Times New Roman" w:cs="Times New Roman"/>
          <w:b/>
          <w:bCs/>
          <w:sz w:val="24"/>
          <w:szCs w:val="24"/>
        </w:rPr>
        <w:t>09.85</w:t>
      </w:r>
      <w:r w:rsidR="00DF45AF" w:rsidRPr="00D4428A">
        <w:rPr>
          <w:rFonts w:ascii="Times New Roman" w:eastAsia="Arial" w:hAnsi="Times New Roman" w:cs="Times New Roman"/>
          <w:b/>
          <w:sz w:val="24"/>
          <w:szCs w:val="24"/>
          <w:lang w:val="en-GB"/>
        </w:rPr>
        <w:t xml:space="preserve"> </w:t>
      </w:r>
      <w:r w:rsidR="004B07C5" w:rsidRPr="00D4428A">
        <w:rPr>
          <w:rFonts w:ascii="Times New Roman" w:eastAsia="Arial" w:hAnsi="Times New Roman" w:cs="Times New Roman"/>
          <w:b/>
          <w:sz w:val="24"/>
          <w:szCs w:val="24"/>
          <w:lang w:val="en-GB"/>
        </w:rPr>
        <w:t xml:space="preserve">                </w:t>
      </w:r>
      <w:r w:rsidRPr="00D4428A">
        <w:rPr>
          <w:rFonts w:ascii="Times New Roman" w:eastAsia="Arial" w:hAnsi="Times New Roman" w:cs="Times New Roman"/>
          <w:b/>
          <w:sz w:val="24"/>
          <w:szCs w:val="24"/>
          <w:lang w:val="en-GB"/>
        </w:rPr>
        <w:t xml:space="preserve">     </w:t>
      </w:r>
      <w:r w:rsidR="00DA5A76">
        <w:rPr>
          <w:rFonts w:ascii="Times New Roman" w:eastAsia="Arial" w:hAnsi="Times New Roman" w:cs="Times New Roman"/>
          <w:b/>
          <w:sz w:val="24"/>
          <w:szCs w:val="24"/>
          <w:lang w:val="en-GB"/>
        </w:rPr>
        <w:t xml:space="preserve"> </w:t>
      </w:r>
      <w:r w:rsidRPr="00D4428A">
        <w:rPr>
          <w:rFonts w:ascii="Times New Roman" w:eastAsia="Arial" w:hAnsi="Times New Roman" w:cs="Times New Roman"/>
          <w:b/>
          <w:sz w:val="24"/>
          <w:szCs w:val="24"/>
          <w:lang w:val="en-GB"/>
        </w:rPr>
        <w:t xml:space="preserve">   </w:t>
      </w:r>
      <w:r w:rsidR="00193BA5">
        <w:rPr>
          <w:rFonts w:ascii="Times New Roman" w:eastAsia="Arial" w:hAnsi="Times New Roman" w:cs="Times New Roman"/>
          <w:b/>
          <w:sz w:val="24"/>
          <w:szCs w:val="24"/>
          <w:lang w:val="en-GB"/>
        </w:rPr>
        <w:t xml:space="preserve"> </w:t>
      </w:r>
      <w:r w:rsidRPr="00D4428A">
        <w:rPr>
          <w:rFonts w:ascii="Times New Roman" w:eastAsia="Arial" w:hAnsi="Times New Roman" w:cs="Times New Roman"/>
          <w:b/>
          <w:sz w:val="24"/>
          <w:szCs w:val="24"/>
          <w:lang w:val="en-GB"/>
        </w:rPr>
        <w:t xml:space="preserve">  </w:t>
      </w:r>
      <w:r w:rsidR="004B07C5" w:rsidRPr="00D4428A">
        <w:rPr>
          <w:rFonts w:ascii="Times New Roman" w:eastAsia="Arial" w:hAnsi="Times New Roman" w:cs="Times New Roman"/>
          <w:b/>
          <w:sz w:val="24"/>
          <w:szCs w:val="24"/>
          <w:lang w:val="en-GB"/>
        </w:rPr>
        <w:t xml:space="preserve"> </w:t>
      </w:r>
      <w:r w:rsidR="00DF45AF" w:rsidRPr="00D4428A">
        <w:rPr>
          <w:rFonts w:ascii="Times New Roman" w:eastAsia="Arial" w:hAnsi="Times New Roman" w:cs="Times New Roman"/>
          <w:b/>
          <w:sz w:val="24"/>
          <w:szCs w:val="24"/>
          <w:lang w:val="en-GB"/>
        </w:rPr>
        <w:t xml:space="preserve"> </w:t>
      </w:r>
      <w:r w:rsidR="00120A3E" w:rsidRPr="00D4428A">
        <w:rPr>
          <w:rFonts w:ascii="Times New Roman" w:eastAsia="Arial" w:hAnsi="Times New Roman" w:cs="Times New Roman"/>
          <w:b/>
          <w:sz w:val="24"/>
          <w:szCs w:val="24"/>
        </w:rPr>
        <w:t>GH¢</w:t>
      </w:r>
      <w:r w:rsidR="004B07C5" w:rsidRPr="00D4428A">
        <w:rPr>
          <w:rFonts w:ascii="Times New Roman" w:eastAsia="Arial" w:hAnsi="Times New Roman" w:cs="Times New Roman"/>
          <w:b/>
          <w:sz w:val="24"/>
          <w:szCs w:val="24"/>
        </w:rPr>
        <w:t xml:space="preserve"> </w:t>
      </w:r>
      <w:r w:rsidR="00E1289B" w:rsidRPr="00D4428A">
        <w:rPr>
          <w:rFonts w:ascii="Times New Roman" w:eastAsia="Arial" w:hAnsi="Times New Roman" w:cs="Times New Roman"/>
          <w:b/>
          <w:bCs/>
          <w:sz w:val="24"/>
          <w:szCs w:val="24"/>
        </w:rPr>
        <w:t>41,644,770.00</w:t>
      </w:r>
    </w:p>
    <w:p w14:paraId="743A94AB" w14:textId="77777777" w:rsidR="00B50EF6" w:rsidRPr="00D4428A" w:rsidRDefault="00B50EF6" w:rsidP="0036220B">
      <w:pPr>
        <w:spacing w:after="0" w:line="360" w:lineRule="auto"/>
        <w:rPr>
          <w:rFonts w:ascii="Times New Roman" w:eastAsia="Arial" w:hAnsi="Times New Roman" w:cs="Times New Roman"/>
          <w:b/>
          <w:sz w:val="24"/>
          <w:szCs w:val="24"/>
        </w:rPr>
      </w:pPr>
    </w:p>
    <w:p w14:paraId="4E35D0C5" w14:textId="5129FF0A" w:rsidR="00831C70" w:rsidRPr="00D4428A" w:rsidRDefault="00120A3E" w:rsidP="0036220B">
      <w:pPr>
        <w:spacing w:after="0"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 xml:space="preserve">Total Expenditure Estimates - GH¢ </w:t>
      </w:r>
      <w:r w:rsidR="00E745D5" w:rsidRPr="00D4428A">
        <w:rPr>
          <w:rFonts w:ascii="Times New Roman" w:eastAsia="Arial" w:hAnsi="Times New Roman" w:cs="Times New Roman"/>
          <w:b/>
          <w:sz w:val="24"/>
          <w:szCs w:val="24"/>
        </w:rPr>
        <w:t>101,552,377.85</w:t>
      </w:r>
      <w:r w:rsidR="00647582" w:rsidRPr="00D4428A">
        <w:rPr>
          <w:rFonts w:ascii="Times New Roman" w:eastAsia="Arial" w:hAnsi="Times New Roman" w:cs="Times New Roman"/>
          <w:b/>
          <w:sz w:val="24"/>
          <w:szCs w:val="24"/>
        </w:rPr>
        <w:t xml:space="preserve"> </w:t>
      </w:r>
    </w:p>
    <w:p w14:paraId="0196E286"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                     </w:t>
      </w:r>
    </w:p>
    <w:p w14:paraId="147CD0B3"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135F2857"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449B5142" w14:textId="77777777" w:rsidR="00831C70" w:rsidRPr="00D4428A" w:rsidRDefault="00120A3E" w:rsidP="0036220B">
      <w:pPr>
        <w:spacing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             </w:t>
      </w:r>
      <w:r w:rsidRPr="00D4428A">
        <w:rPr>
          <w:rFonts w:ascii="Times New Roman" w:eastAsia="Arial" w:hAnsi="Times New Roman" w:cs="Times New Roman"/>
          <w:sz w:val="24"/>
          <w:szCs w:val="24"/>
        </w:rPr>
        <w:tab/>
      </w:r>
      <w:r w:rsidRPr="00D4428A">
        <w:rPr>
          <w:rFonts w:ascii="Times New Roman" w:eastAsia="Arial" w:hAnsi="Times New Roman" w:cs="Times New Roman"/>
          <w:sz w:val="24"/>
          <w:szCs w:val="24"/>
        </w:rPr>
        <w:tab/>
      </w:r>
      <w:r w:rsidRPr="00D4428A">
        <w:rPr>
          <w:rFonts w:ascii="Times New Roman" w:eastAsia="Arial" w:hAnsi="Times New Roman" w:cs="Times New Roman"/>
          <w:sz w:val="24"/>
          <w:szCs w:val="24"/>
        </w:rPr>
        <w:tab/>
      </w:r>
    </w:p>
    <w:p w14:paraId="3E7A573C" w14:textId="77777777" w:rsidR="004E51BB" w:rsidRPr="00D4428A" w:rsidRDefault="00120A3E" w:rsidP="0036220B">
      <w:pPr>
        <w:pBdr>
          <w:top w:val="nil"/>
          <w:left w:val="nil"/>
          <w:bottom w:val="nil"/>
          <w:right w:val="nil"/>
          <w:between w:val="nil"/>
        </w:pBdr>
        <w:spacing w:after="0" w:line="360" w:lineRule="auto"/>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 xml:space="preserve">  ………………………………                                                    ………………………………      </w:t>
      </w:r>
    </w:p>
    <w:p w14:paraId="491B82A2" w14:textId="73CFFFCB" w:rsidR="00831C70" w:rsidRPr="00D4428A" w:rsidRDefault="004E51BB" w:rsidP="0036220B">
      <w:pPr>
        <w:pBdr>
          <w:top w:val="nil"/>
          <w:left w:val="nil"/>
          <w:bottom w:val="nil"/>
          <w:right w:val="nil"/>
          <w:between w:val="nil"/>
        </w:pBdr>
        <w:spacing w:after="0" w:line="360" w:lineRule="auto"/>
        <w:rPr>
          <w:rFonts w:ascii="Times New Roman" w:eastAsia="Arial" w:hAnsi="Times New Roman" w:cs="Times New Roman"/>
          <w:color w:val="000000"/>
          <w:sz w:val="24"/>
          <w:szCs w:val="24"/>
        </w:rPr>
      </w:pPr>
      <w:r w:rsidRPr="00D4428A">
        <w:rPr>
          <w:rFonts w:ascii="Times New Roman" w:eastAsia="Arial" w:hAnsi="Times New Roman" w:cs="Times New Roman"/>
          <w:b/>
          <w:color w:val="000000"/>
          <w:sz w:val="24"/>
          <w:szCs w:val="24"/>
        </w:rPr>
        <w:t>RT. HON PATRICK BREMPONG</w:t>
      </w:r>
      <w:r w:rsidR="00120A3E" w:rsidRPr="00D4428A">
        <w:rPr>
          <w:rFonts w:ascii="Times New Roman" w:eastAsia="Arial" w:hAnsi="Times New Roman" w:cs="Times New Roman"/>
          <w:b/>
          <w:color w:val="000000"/>
          <w:sz w:val="24"/>
          <w:szCs w:val="24"/>
        </w:rPr>
        <w:tab/>
      </w:r>
      <w:r w:rsidR="00120A3E" w:rsidRPr="00D4428A">
        <w:rPr>
          <w:rFonts w:ascii="Times New Roman" w:eastAsia="Arial" w:hAnsi="Times New Roman" w:cs="Times New Roman"/>
          <w:b/>
          <w:color w:val="000000"/>
          <w:sz w:val="24"/>
          <w:szCs w:val="24"/>
        </w:rPr>
        <w:tab/>
      </w:r>
      <w:r w:rsidR="00511085" w:rsidRPr="00D4428A">
        <w:rPr>
          <w:rFonts w:ascii="Times New Roman" w:eastAsia="Arial" w:hAnsi="Times New Roman" w:cs="Times New Roman"/>
          <w:b/>
          <w:color w:val="000000"/>
          <w:sz w:val="24"/>
          <w:szCs w:val="24"/>
        </w:rPr>
        <w:t xml:space="preserve">   </w:t>
      </w:r>
      <w:r w:rsidR="00193BA5">
        <w:rPr>
          <w:rFonts w:ascii="Times New Roman" w:eastAsia="Arial" w:hAnsi="Times New Roman" w:cs="Times New Roman"/>
          <w:b/>
          <w:color w:val="000000"/>
          <w:sz w:val="24"/>
          <w:szCs w:val="24"/>
        </w:rPr>
        <w:t xml:space="preserve"> </w:t>
      </w:r>
      <w:r w:rsidR="00120A3E" w:rsidRPr="00D4428A">
        <w:rPr>
          <w:rFonts w:ascii="Times New Roman" w:eastAsia="Arial" w:hAnsi="Times New Roman" w:cs="Times New Roman"/>
          <w:b/>
          <w:color w:val="000000"/>
          <w:sz w:val="24"/>
          <w:szCs w:val="24"/>
        </w:rPr>
        <w:t xml:space="preserve"> </w:t>
      </w:r>
      <w:r w:rsidR="00511085" w:rsidRPr="00D4428A">
        <w:rPr>
          <w:rFonts w:ascii="Times New Roman" w:eastAsia="Arial" w:hAnsi="Times New Roman" w:cs="Times New Roman"/>
          <w:b/>
          <w:color w:val="000000"/>
          <w:sz w:val="24"/>
          <w:szCs w:val="24"/>
        </w:rPr>
        <w:t xml:space="preserve"> </w:t>
      </w:r>
      <w:r w:rsidR="006B7ABD" w:rsidRPr="00D4428A">
        <w:rPr>
          <w:rFonts w:ascii="Times New Roman" w:eastAsia="Arial" w:hAnsi="Times New Roman" w:cs="Times New Roman"/>
          <w:b/>
          <w:color w:val="000000"/>
          <w:sz w:val="24"/>
          <w:szCs w:val="24"/>
        </w:rPr>
        <w:t>MR. MOHAMMED ALHASSAN YAKUBU</w:t>
      </w:r>
    </w:p>
    <w:p w14:paraId="3F6F55E5" w14:textId="169E6D25" w:rsidR="00831C70" w:rsidRPr="00D4428A" w:rsidRDefault="00120A3E" w:rsidP="0036220B">
      <w:pPr>
        <w:pBdr>
          <w:top w:val="nil"/>
          <w:left w:val="nil"/>
          <w:bottom w:val="nil"/>
          <w:right w:val="nil"/>
          <w:between w:val="nil"/>
        </w:pBdr>
        <w:spacing w:after="160" w:line="360" w:lineRule="auto"/>
        <w:rPr>
          <w:rFonts w:ascii="Times New Roman" w:eastAsia="Arial" w:hAnsi="Times New Roman" w:cs="Times New Roman"/>
          <w:color w:val="000000"/>
          <w:sz w:val="24"/>
          <w:szCs w:val="24"/>
        </w:rPr>
      </w:pPr>
      <w:r w:rsidRPr="00D4428A">
        <w:rPr>
          <w:rFonts w:ascii="Times New Roman" w:eastAsia="Arial" w:hAnsi="Times New Roman" w:cs="Times New Roman"/>
          <w:b/>
          <w:color w:val="000000"/>
          <w:sz w:val="24"/>
          <w:szCs w:val="24"/>
        </w:rPr>
        <w:t xml:space="preserve">      PRESIDING MEMBER                                           </w:t>
      </w:r>
      <w:r w:rsidR="00D70B85" w:rsidRPr="00D4428A">
        <w:rPr>
          <w:rFonts w:ascii="Times New Roman" w:eastAsia="Arial" w:hAnsi="Times New Roman" w:cs="Times New Roman"/>
          <w:b/>
          <w:color w:val="000000"/>
          <w:sz w:val="24"/>
          <w:szCs w:val="24"/>
        </w:rPr>
        <w:t xml:space="preserve"> </w:t>
      </w:r>
      <w:r w:rsidRPr="00D4428A">
        <w:rPr>
          <w:rFonts w:ascii="Times New Roman" w:eastAsia="Arial" w:hAnsi="Times New Roman" w:cs="Times New Roman"/>
          <w:b/>
          <w:color w:val="000000"/>
          <w:sz w:val="24"/>
          <w:szCs w:val="24"/>
        </w:rPr>
        <w:t xml:space="preserve">  METRO. COORDINATING DIRECTOR</w:t>
      </w:r>
    </w:p>
    <w:p w14:paraId="2D3F1240" w14:textId="77777777" w:rsidR="00831C70" w:rsidRPr="00D4428A" w:rsidRDefault="00120A3E" w:rsidP="0036220B">
      <w:pPr>
        <w:spacing w:after="160" w:line="360" w:lineRule="auto"/>
        <w:rPr>
          <w:rFonts w:ascii="Times New Roman" w:eastAsia="Arial" w:hAnsi="Times New Roman" w:cs="Times New Roman"/>
          <w:sz w:val="24"/>
          <w:szCs w:val="24"/>
        </w:rPr>
      </w:pPr>
      <w:r w:rsidRPr="00D4428A">
        <w:rPr>
          <w:rFonts w:ascii="Times New Roman" w:hAnsi="Times New Roman" w:cs="Times New Roman"/>
          <w:sz w:val="24"/>
          <w:szCs w:val="24"/>
        </w:rPr>
        <w:br w:type="page"/>
      </w:r>
    </w:p>
    <w:p w14:paraId="67ABF5D8" w14:textId="77777777" w:rsidR="00831C70" w:rsidRPr="00D4428A" w:rsidRDefault="00120A3E" w:rsidP="0036220B">
      <w:pPr>
        <w:keepNext/>
        <w:keepLines/>
        <w:pBdr>
          <w:top w:val="nil"/>
          <w:left w:val="nil"/>
          <w:bottom w:val="nil"/>
          <w:right w:val="nil"/>
          <w:between w:val="nil"/>
        </w:pBdr>
        <w:spacing w:before="240" w:after="0" w:line="360" w:lineRule="auto"/>
        <w:rPr>
          <w:rFonts w:ascii="Times New Roman" w:eastAsia="Arial" w:hAnsi="Times New Roman" w:cs="Times New Roman"/>
          <w:color w:val="2E75B5"/>
          <w:sz w:val="24"/>
          <w:szCs w:val="24"/>
        </w:rPr>
      </w:pPr>
      <w:r w:rsidRPr="00D4428A">
        <w:rPr>
          <w:rFonts w:ascii="Times New Roman" w:eastAsia="Arial" w:hAnsi="Times New Roman" w:cs="Times New Roman"/>
          <w:color w:val="2E75B5"/>
          <w:sz w:val="24"/>
          <w:szCs w:val="24"/>
        </w:rPr>
        <w:lastRenderedPageBreak/>
        <w:t>Table of Contents</w:t>
      </w:r>
    </w:p>
    <w:sdt>
      <w:sdtPr>
        <w:rPr>
          <w:rFonts w:ascii="Times New Roman" w:hAnsi="Times New Roman" w:cs="Times New Roman"/>
          <w:sz w:val="24"/>
          <w:szCs w:val="24"/>
        </w:rPr>
        <w:id w:val="-713889834"/>
        <w:docPartObj>
          <w:docPartGallery w:val="Table of Contents"/>
          <w:docPartUnique/>
        </w:docPartObj>
      </w:sdtPr>
      <w:sdtEndPr/>
      <w:sdtContent>
        <w:p w14:paraId="41F7391F" w14:textId="4BB135A2" w:rsidR="003F375D" w:rsidRPr="00D4428A" w:rsidRDefault="00120A3E">
          <w:pPr>
            <w:pStyle w:val="TOC1"/>
            <w:tabs>
              <w:tab w:val="right" w:pos="10070"/>
            </w:tabs>
            <w:rPr>
              <w:rFonts w:ascii="Times New Roman" w:eastAsiaTheme="minorEastAsia" w:hAnsi="Times New Roman" w:cs="Times New Roman"/>
              <w:noProof/>
              <w:sz w:val="24"/>
              <w:szCs w:val="24"/>
              <w:lang w:val="en-GB" w:eastAsia="en-GB"/>
            </w:rPr>
          </w:pPr>
          <w:r w:rsidRPr="00D4428A">
            <w:rPr>
              <w:rFonts w:ascii="Times New Roman" w:hAnsi="Times New Roman" w:cs="Times New Roman"/>
              <w:sz w:val="24"/>
              <w:szCs w:val="24"/>
            </w:rPr>
            <w:fldChar w:fldCharType="begin"/>
          </w:r>
          <w:r w:rsidRPr="00D4428A">
            <w:rPr>
              <w:rFonts w:ascii="Times New Roman" w:hAnsi="Times New Roman" w:cs="Times New Roman"/>
              <w:sz w:val="24"/>
              <w:szCs w:val="24"/>
            </w:rPr>
            <w:instrText xml:space="preserve"> TOC \h \u \z \t "Heading 1,1,Heading 2,2,Heading 3,3,Heading 4,4,Heading 5,5,Heading 6,6,"</w:instrText>
          </w:r>
          <w:r w:rsidRPr="00D4428A">
            <w:rPr>
              <w:rFonts w:ascii="Times New Roman" w:hAnsi="Times New Roman" w:cs="Times New Roman"/>
              <w:sz w:val="24"/>
              <w:szCs w:val="24"/>
            </w:rPr>
            <w:fldChar w:fldCharType="separate"/>
          </w:r>
          <w:hyperlink w:anchor="_Toc181895003" w:history="1">
            <w:r w:rsidR="003F375D" w:rsidRPr="00D4428A">
              <w:rPr>
                <w:rStyle w:val="Hyperlink"/>
                <w:rFonts w:ascii="Times New Roman" w:eastAsia="Arial" w:hAnsi="Times New Roman" w:cs="Times New Roman"/>
                <w:noProof/>
                <w:sz w:val="24"/>
                <w:szCs w:val="24"/>
              </w:rPr>
              <w:drawing>
                <wp:inline distT="0" distB="0" distL="0" distR="0" wp14:anchorId="094B3D81" wp14:editId="2683220E">
                  <wp:extent cx="1514475" cy="13906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14475" cy="1390650"/>
                          </a:xfrm>
                          <a:prstGeom prst="rect">
                            <a:avLst/>
                          </a:prstGeom>
                          <a:ln/>
                        </pic:spPr>
                      </pic:pic>
                    </a:graphicData>
                  </a:graphic>
                </wp:inline>
              </w:drawing>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_Toc181895003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1</w:t>
            </w:r>
            <w:r w:rsidR="003F375D" w:rsidRPr="00D4428A">
              <w:rPr>
                <w:rFonts w:ascii="Times New Roman" w:hAnsi="Times New Roman" w:cs="Times New Roman"/>
                <w:noProof/>
                <w:webHidden/>
                <w:sz w:val="24"/>
                <w:szCs w:val="24"/>
              </w:rPr>
              <w:fldChar w:fldCharType="end"/>
            </w:r>
          </w:hyperlink>
        </w:p>
        <w:p w14:paraId="44572EEE" w14:textId="70052F44" w:rsidR="003F375D" w:rsidRPr="00D4428A" w:rsidRDefault="00792148">
          <w:pPr>
            <w:pStyle w:val="TOC1"/>
            <w:tabs>
              <w:tab w:val="right" w:pos="10070"/>
            </w:tabs>
            <w:rPr>
              <w:rFonts w:ascii="Times New Roman" w:eastAsiaTheme="minorEastAsia" w:hAnsi="Times New Roman" w:cs="Times New Roman"/>
              <w:noProof/>
              <w:sz w:val="24"/>
              <w:szCs w:val="24"/>
              <w:lang w:val="en-GB" w:eastAsia="en-GB"/>
            </w:rPr>
          </w:pPr>
          <w:hyperlink w:anchor="_Toc181895004" w:history="1">
            <w:r w:rsidR="003F375D" w:rsidRPr="00D4428A">
              <w:rPr>
                <w:rStyle w:val="Hyperlink"/>
                <w:rFonts w:ascii="Times New Roman" w:eastAsia="Arial" w:hAnsi="Times New Roman" w:cs="Times New Roman"/>
                <w:b/>
                <w:noProof/>
                <w:sz w:val="24"/>
                <w:szCs w:val="24"/>
              </w:rPr>
              <w:t>PART A: STRATEGIC OVERVIEW OF THE ASSEMBLY</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_Toc181895004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3</w:t>
            </w:r>
            <w:r w:rsidR="003F375D" w:rsidRPr="00D4428A">
              <w:rPr>
                <w:rFonts w:ascii="Times New Roman" w:hAnsi="Times New Roman" w:cs="Times New Roman"/>
                <w:noProof/>
                <w:webHidden/>
                <w:sz w:val="24"/>
                <w:szCs w:val="24"/>
              </w:rPr>
              <w:fldChar w:fldCharType="end"/>
            </w:r>
          </w:hyperlink>
        </w:p>
        <w:p w14:paraId="5FB0440A" w14:textId="00E22E4D"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05" w:history="1">
            <w:r w:rsidR="003F375D" w:rsidRPr="00D4428A">
              <w:rPr>
                <w:rStyle w:val="Hyperlink"/>
                <w:rFonts w:ascii="Times New Roman" w:eastAsia="Arial" w:hAnsi="Times New Roman" w:cs="Times New Roman"/>
                <w:b/>
                <w:noProof/>
                <w:sz w:val="24"/>
                <w:szCs w:val="24"/>
              </w:rPr>
              <w:t>Establishment of the District</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_Toc181895005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3</w:t>
            </w:r>
            <w:r w:rsidR="003F375D" w:rsidRPr="00D4428A">
              <w:rPr>
                <w:rFonts w:ascii="Times New Roman" w:hAnsi="Times New Roman" w:cs="Times New Roman"/>
                <w:noProof/>
                <w:webHidden/>
                <w:sz w:val="24"/>
                <w:szCs w:val="24"/>
              </w:rPr>
              <w:fldChar w:fldCharType="end"/>
            </w:r>
          </w:hyperlink>
        </w:p>
        <w:p w14:paraId="082F1CD6" w14:textId="0E21E318"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06" w:history="1">
            <w:r w:rsidR="003F375D" w:rsidRPr="00D4428A">
              <w:rPr>
                <w:rStyle w:val="Hyperlink"/>
                <w:rFonts w:ascii="Times New Roman" w:eastAsia="Arial" w:hAnsi="Times New Roman" w:cs="Times New Roman"/>
                <w:b/>
                <w:noProof/>
                <w:sz w:val="24"/>
                <w:szCs w:val="24"/>
              </w:rPr>
              <w:t>Population Structure</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_Toc181895006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4</w:t>
            </w:r>
            <w:r w:rsidR="003F375D" w:rsidRPr="00D4428A">
              <w:rPr>
                <w:rFonts w:ascii="Times New Roman" w:hAnsi="Times New Roman" w:cs="Times New Roman"/>
                <w:noProof/>
                <w:webHidden/>
                <w:sz w:val="24"/>
                <w:szCs w:val="24"/>
              </w:rPr>
              <w:fldChar w:fldCharType="end"/>
            </w:r>
          </w:hyperlink>
        </w:p>
        <w:p w14:paraId="1271F21F" w14:textId="1DD7CD01"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07" w:history="1">
            <w:r w:rsidR="003F375D" w:rsidRPr="00D4428A">
              <w:rPr>
                <w:rStyle w:val="Hyperlink"/>
                <w:rFonts w:ascii="Times New Roman" w:eastAsia="Arial" w:hAnsi="Times New Roman" w:cs="Times New Roman"/>
                <w:b/>
                <w:noProof/>
                <w:sz w:val="24"/>
                <w:szCs w:val="24"/>
              </w:rPr>
              <w:t>Vision</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_Toc181895007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4</w:t>
            </w:r>
            <w:r w:rsidR="003F375D" w:rsidRPr="00D4428A">
              <w:rPr>
                <w:rFonts w:ascii="Times New Roman" w:hAnsi="Times New Roman" w:cs="Times New Roman"/>
                <w:noProof/>
                <w:webHidden/>
                <w:sz w:val="24"/>
                <w:szCs w:val="24"/>
              </w:rPr>
              <w:fldChar w:fldCharType="end"/>
            </w:r>
          </w:hyperlink>
        </w:p>
        <w:p w14:paraId="38624177" w14:textId="5B34CB1B"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08" w:history="1">
            <w:r w:rsidR="003F375D" w:rsidRPr="00D4428A">
              <w:rPr>
                <w:rStyle w:val="Hyperlink"/>
                <w:rFonts w:ascii="Times New Roman" w:eastAsia="Arial" w:hAnsi="Times New Roman" w:cs="Times New Roman"/>
                <w:b/>
                <w:noProof/>
                <w:sz w:val="24"/>
                <w:szCs w:val="24"/>
              </w:rPr>
              <w:t>Mission</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_Toc181895008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4</w:t>
            </w:r>
            <w:r w:rsidR="003F375D" w:rsidRPr="00D4428A">
              <w:rPr>
                <w:rFonts w:ascii="Times New Roman" w:hAnsi="Times New Roman" w:cs="Times New Roman"/>
                <w:noProof/>
                <w:webHidden/>
                <w:sz w:val="24"/>
                <w:szCs w:val="24"/>
              </w:rPr>
              <w:fldChar w:fldCharType="end"/>
            </w:r>
          </w:hyperlink>
        </w:p>
        <w:p w14:paraId="2C764088" w14:textId="119794BB"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09" w:history="1">
            <w:r w:rsidR="003F375D" w:rsidRPr="00D4428A">
              <w:rPr>
                <w:rStyle w:val="Hyperlink"/>
                <w:rFonts w:ascii="Times New Roman" w:eastAsia="Arial" w:hAnsi="Times New Roman" w:cs="Times New Roman"/>
                <w:b/>
                <w:noProof/>
                <w:sz w:val="24"/>
                <w:szCs w:val="24"/>
              </w:rPr>
              <w:t>Core Functions</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_Toc181895009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4</w:t>
            </w:r>
            <w:r w:rsidR="003F375D" w:rsidRPr="00D4428A">
              <w:rPr>
                <w:rFonts w:ascii="Times New Roman" w:hAnsi="Times New Roman" w:cs="Times New Roman"/>
                <w:noProof/>
                <w:webHidden/>
                <w:sz w:val="24"/>
                <w:szCs w:val="24"/>
              </w:rPr>
              <w:fldChar w:fldCharType="end"/>
            </w:r>
          </w:hyperlink>
        </w:p>
        <w:p w14:paraId="4F967420" w14:textId="2381CBC8"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0" w:history="1">
            <w:r w:rsidR="003F375D" w:rsidRPr="00D4428A">
              <w:rPr>
                <w:rStyle w:val="Hyperlink"/>
                <w:rFonts w:ascii="Times New Roman" w:eastAsia="Arial" w:hAnsi="Times New Roman" w:cs="Times New Roman"/>
                <w:b/>
                <w:noProof/>
                <w:sz w:val="24"/>
                <w:szCs w:val="24"/>
              </w:rPr>
              <w:t>District Economy</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_Toc181895010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5</w:t>
            </w:r>
            <w:r w:rsidR="003F375D" w:rsidRPr="00D4428A">
              <w:rPr>
                <w:rFonts w:ascii="Times New Roman" w:hAnsi="Times New Roman" w:cs="Times New Roman"/>
                <w:noProof/>
                <w:webHidden/>
                <w:sz w:val="24"/>
                <w:szCs w:val="24"/>
              </w:rPr>
              <w:fldChar w:fldCharType="end"/>
            </w:r>
          </w:hyperlink>
        </w:p>
        <w:p w14:paraId="59F1DDD8" w14:textId="79934820"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1" w:history="1">
            <w:r w:rsidR="003F375D" w:rsidRPr="00D4428A">
              <w:rPr>
                <w:rStyle w:val="Hyperlink"/>
                <w:rFonts w:ascii="Times New Roman" w:eastAsia="Arial" w:hAnsi="Times New Roman" w:cs="Times New Roman"/>
                <w:b/>
                <w:noProof/>
                <w:sz w:val="24"/>
                <w:szCs w:val="24"/>
              </w:rPr>
              <w:t>Key Development Issues and Challenges</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_Toc181895011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8</w:t>
            </w:r>
            <w:r w:rsidR="003F375D" w:rsidRPr="00D4428A">
              <w:rPr>
                <w:rFonts w:ascii="Times New Roman" w:hAnsi="Times New Roman" w:cs="Times New Roman"/>
                <w:noProof/>
                <w:webHidden/>
                <w:sz w:val="24"/>
                <w:szCs w:val="24"/>
              </w:rPr>
              <w:fldChar w:fldCharType="end"/>
            </w:r>
          </w:hyperlink>
        </w:p>
        <w:p w14:paraId="2ED888BA" w14:textId="35D216A7"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2" w:history="1">
            <w:r w:rsidR="003F375D" w:rsidRPr="00D4428A">
              <w:rPr>
                <w:rStyle w:val="Hyperlink"/>
                <w:rFonts w:ascii="Times New Roman" w:eastAsia="Arial" w:hAnsi="Times New Roman" w:cs="Times New Roman"/>
                <w:b/>
                <w:noProof/>
                <w:sz w:val="24"/>
                <w:szCs w:val="24"/>
              </w:rPr>
              <w:t>Key Achievements in 202</w:t>
            </w:r>
            <w:r w:rsidR="00D70B85" w:rsidRPr="00D4428A">
              <w:rPr>
                <w:rStyle w:val="Hyperlink"/>
                <w:rFonts w:ascii="Times New Roman" w:eastAsia="Arial" w:hAnsi="Times New Roman" w:cs="Times New Roman"/>
                <w:b/>
                <w:noProof/>
                <w:sz w:val="24"/>
                <w:szCs w:val="24"/>
              </w:rPr>
              <w:t>5</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_Toc181895012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8</w:t>
            </w:r>
            <w:r w:rsidR="003F375D" w:rsidRPr="00D4428A">
              <w:rPr>
                <w:rFonts w:ascii="Times New Roman" w:hAnsi="Times New Roman" w:cs="Times New Roman"/>
                <w:noProof/>
                <w:webHidden/>
                <w:sz w:val="24"/>
                <w:szCs w:val="24"/>
              </w:rPr>
              <w:fldChar w:fldCharType="end"/>
            </w:r>
          </w:hyperlink>
        </w:p>
        <w:p w14:paraId="44021891" w14:textId="4FFC18C2"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3" w:history="1">
            <w:r w:rsidR="003F375D" w:rsidRPr="00D4428A">
              <w:rPr>
                <w:rStyle w:val="Hyperlink"/>
                <w:rFonts w:ascii="Times New Roman" w:eastAsia="Arial" w:hAnsi="Times New Roman" w:cs="Times New Roman"/>
                <w:b/>
                <w:noProof/>
                <w:sz w:val="24"/>
                <w:szCs w:val="24"/>
              </w:rPr>
              <w:t>Adopted Medium Term National Development Policy Framework (MTNDPF) Policy Objectives</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_Toc181895013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11</w:t>
            </w:r>
            <w:r w:rsidR="003F375D" w:rsidRPr="00D4428A">
              <w:rPr>
                <w:rFonts w:ascii="Times New Roman" w:hAnsi="Times New Roman" w:cs="Times New Roman"/>
                <w:noProof/>
                <w:webHidden/>
                <w:sz w:val="24"/>
                <w:szCs w:val="24"/>
              </w:rPr>
              <w:fldChar w:fldCharType="end"/>
            </w:r>
          </w:hyperlink>
        </w:p>
        <w:p w14:paraId="1F755A14" w14:textId="225E192E"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4" w:history="1">
            <w:r w:rsidR="003F375D" w:rsidRPr="00D4428A">
              <w:rPr>
                <w:rStyle w:val="Hyperlink"/>
                <w:rFonts w:ascii="Times New Roman" w:eastAsia="Arial" w:hAnsi="Times New Roman" w:cs="Times New Roman"/>
                <w:b/>
                <w:noProof/>
                <w:sz w:val="24"/>
                <w:szCs w:val="24"/>
              </w:rPr>
              <w:t>Policy Outcome Indicators and Targets</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_Toc181895014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11</w:t>
            </w:r>
            <w:r w:rsidR="003F375D" w:rsidRPr="00D4428A">
              <w:rPr>
                <w:rFonts w:ascii="Times New Roman" w:hAnsi="Times New Roman" w:cs="Times New Roman"/>
                <w:noProof/>
                <w:webHidden/>
                <w:sz w:val="24"/>
                <w:szCs w:val="24"/>
              </w:rPr>
              <w:fldChar w:fldCharType="end"/>
            </w:r>
          </w:hyperlink>
        </w:p>
        <w:p w14:paraId="740D7E37" w14:textId="50A040B2"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5" w:history="1">
            <w:r w:rsidR="003F375D" w:rsidRPr="00D4428A">
              <w:rPr>
                <w:rStyle w:val="Hyperlink"/>
                <w:rFonts w:ascii="Times New Roman" w:eastAsia="Arial" w:hAnsi="Times New Roman" w:cs="Times New Roman"/>
                <w:b/>
                <w:noProof/>
                <w:sz w:val="24"/>
                <w:szCs w:val="24"/>
              </w:rPr>
              <w:t>Revenue Mobilization Strategies</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_Toc181895015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12</w:t>
            </w:r>
            <w:r w:rsidR="003F375D" w:rsidRPr="00D4428A">
              <w:rPr>
                <w:rFonts w:ascii="Times New Roman" w:hAnsi="Times New Roman" w:cs="Times New Roman"/>
                <w:noProof/>
                <w:webHidden/>
                <w:sz w:val="24"/>
                <w:szCs w:val="24"/>
              </w:rPr>
              <w:fldChar w:fldCharType="end"/>
            </w:r>
          </w:hyperlink>
        </w:p>
        <w:p w14:paraId="44AFF2B9" w14:textId="5677513A"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6" w:history="1">
            <w:r w:rsidR="003F375D" w:rsidRPr="00D4428A">
              <w:rPr>
                <w:rStyle w:val="Hyperlink"/>
                <w:rFonts w:ascii="Times New Roman" w:eastAsia="Arial" w:hAnsi="Times New Roman" w:cs="Times New Roman"/>
                <w:b/>
                <w:noProof/>
                <w:sz w:val="24"/>
                <w:szCs w:val="24"/>
              </w:rPr>
              <w:t>PROGRAMME 2: SOCIAL SERVICES DELIVERY</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_Toc181895016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28</w:t>
            </w:r>
            <w:r w:rsidR="003F375D" w:rsidRPr="00D4428A">
              <w:rPr>
                <w:rFonts w:ascii="Times New Roman" w:hAnsi="Times New Roman" w:cs="Times New Roman"/>
                <w:noProof/>
                <w:webHidden/>
                <w:sz w:val="24"/>
                <w:szCs w:val="24"/>
              </w:rPr>
              <w:fldChar w:fldCharType="end"/>
            </w:r>
          </w:hyperlink>
        </w:p>
        <w:p w14:paraId="2CFF8F08" w14:textId="4F33A484"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7" w:history="1">
            <w:r w:rsidR="003F375D" w:rsidRPr="00D4428A">
              <w:rPr>
                <w:rStyle w:val="Hyperlink"/>
                <w:rFonts w:ascii="Times New Roman" w:eastAsia="Arial" w:hAnsi="Times New Roman" w:cs="Times New Roman"/>
                <w:b/>
                <w:noProof/>
                <w:sz w:val="24"/>
                <w:szCs w:val="24"/>
              </w:rPr>
              <w:t>PROGRAMME 3: INFRASTRUCTURE DELIVERY AND MANAGEMENT</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_Toc181895017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37</w:t>
            </w:r>
            <w:r w:rsidR="003F375D" w:rsidRPr="00D4428A">
              <w:rPr>
                <w:rFonts w:ascii="Times New Roman" w:hAnsi="Times New Roman" w:cs="Times New Roman"/>
                <w:noProof/>
                <w:webHidden/>
                <w:sz w:val="24"/>
                <w:szCs w:val="24"/>
              </w:rPr>
              <w:fldChar w:fldCharType="end"/>
            </w:r>
          </w:hyperlink>
        </w:p>
        <w:p w14:paraId="631EE7FE" w14:textId="6097BA94" w:rsidR="003F375D" w:rsidRPr="00D4428A" w:rsidRDefault="00792148">
          <w:pPr>
            <w:pStyle w:val="TOC2"/>
            <w:tabs>
              <w:tab w:val="right" w:pos="10070"/>
            </w:tabs>
            <w:rPr>
              <w:rFonts w:ascii="Times New Roman" w:eastAsiaTheme="minorEastAsia" w:hAnsi="Times New Roman" w:cs="Times New Roman"/>
              <w:noProof/>
              <w:sz w:val="24"/>
              <w:szCs w:val="24"/>
              <w:lang w:val="en-GB" w:eastAsia="en-GB"/>
            </w:rPr>
          </w:pPr>
          <w:hyperlink w:anchor="_Toc181895018" w:history="1">
            <w:r w:rsidR="003F375D" w:rsidRPr="00D4428A">
              <w:rPr>
                <w:rStyle w:val="Hyperlink"/>
                <w:rFonts w:ascii="Times New Roman" w:eastAsia="Arial" w:hAnsi="Times New Roman" w:cs="Times New Roman"/>
                <w:b/>
                <w:noProof/>
                <w:sz w:val="24"/>
                <w:szCs w:val="24"/>
              </w:rPr>
              <w:t>PROGRAMME 4: ECONOMIC DEVELOPMENT</w:t>
            </w:r>
            <w:r w:rsidR="003F375D" w:rsidRPr="00D4428A">
              <w:rPr>
                <w:rFonts w:ascii="Times New Roman" w:hAnsi="Times New Roman" w:cs="Times New Roman"/>
                <w:noProof/>
                <w:webHidden/>
                <w:sz w:val="24"/>
                <w:szCs w:val="24"/>
              </w:rPr>
              <w:tab/>
            </w:r>
            <w:r w:rsidR="003F375D" w:rsidRPr="00D4428A">
              <w:rPr>
                <w:rFonts w:ascii="Times New Roman" w:hAnsi="Times New Roman" w:cs="Times New Roman"/>
                <w:noProof/>
                <w:webHidden/>
                <w:sz w:val="24"/>
                <w:szCs w:val="24"/>
              </w:rPr>
              <w:fldChar w:fldCharType="begin"/>
            </w:r>
            <w:r w:rsidR="003F375D" w:rsidRPr="00D4428A">
              <w:rPr>
                <w:rFonts w:ascii="Times New Roman" w:hAnsi="Times New Roman" w:cs="Times New Roman"/>
                <w:noProof/>
                <w:webHidden/>
                <w:sz w:val="24"/>
                <w:szCs w:val="24"/>
              </w:rPr>
              <w:instrText xml:space="preserve"> PAGEREF _Toc181895018 \h </w:instrText>
            </w:r>
            <w:r w:rsidR="003F375D" w:rsidRPr="00D4428A">
              <w:rPr>
                <w:rFonts w:ascii="Times New Roman" w:hAnsi="Times New Roman" w:cs="Times New Roman"/>
                <w:noProof/>
                <w:webHidden/>
                <w:sz w:val="24"/>
                <w:szCs w:val="24"/>
              </w:rPr>
            </w:r>
            <w:r w:rsidR="003F375D" w:rsidRPr="00D4428A">
              <w:rPr>
                <w:rFonts w:ascii="Times New Roman" w:hAnsi="Times New Roman" w:cs="Times New Roman"/>
                <w:noProof/>
                <w:webHidden/>
                <w:sz w:val="24"/>
                <w:szCs w:val="24"/>
              </w:rPr>
              <w:fldChar w:fldCharType="separate"/>
            </w:r>
            <w:r w:rsidR="003F375D" w:rsidRPr="00D4428A">
              <w:rPr>
                <w:rFonts w:ascii="Times New Roman" w:hAnsi="Times New Roman" w:cs="Times New Roman"/>
                <w:noProof/>
                <w:webHidden/>
                <w:sz w:val="24"/>
                <w:szCs w:val="24"/>
              </w:rPr>
              <w:t>46</w:t>
            </w:r>
            <w:r w:rsidR="003F375D" w:rsidRPr="00D4428A">
              <w:rPr>
                <w:rFonts w:ascii="Times New Roman" w:hAnsi="Times New Roman" w:cs="Times New Roman"/>
                <w:noProof/>
                <w:webHidden/>
                <w:sz w:val="24"/>
                <w:szCs w:val="24"/>
              </w:rPr>
              <w:fldChar w:fldCharType="end"/>
            </w:r>
          </w:hyperlink>
        </w:p>
        <w:p w14:paraId="5976FA54" w14:textId="33B6DD0E" w:rsidR="00831C70" w:rsidRPr="00D4428A" w:rsidRDefault="00120A3E" w:rsidP="0036220B">
          <w:pPr>
            <w:spacing w:line="360" w:lineRule="auto"/>
            <w:rPr>
              <w:rFonts w:ascii="Times New Roman" w:eastAsia="Arial" w:hAnsi="Times New Roman" w:cs="Times New Roman"/>
              <w:sz w:val="24"/>
              <w:szCs w:val="24"/>
            </w:rPr>
          </w:pPr>
          <w:r w:rsidRPr="00D4428A">
            <w:rPr>
              <w:rFonts w:ascii="Times New Roman" w:hAnsi="Times New Roman" w:cs="Times New Roman"/>
              <w:sz w:val="24"/>
              <w:szCs w:val="24"/>
            </w:rPr>
            <w:fldChar w:fldCharType="end"/>
          </w:r>
        </w:p>
      </w:sdtContent>
    </w:sdt>
    <w:p w14:paraId="446E43A1" w14:textId="65A0DCBD" w:rsidR="00831C70" w:rsidRPr="00D4428A" w:rsidRDefault="00831C70" w:rsidP="0036220B">
      <w:pPr>
        <w:spacing w:after="160" w:line="360" w:lineRule="auto"/>
        <w:rPr>
          <w:rFonts w:ascii="Times New Roman" w:eastAsia="Arial" w:hAnsi="Times New Roman" w:cs="Times New Roman"/>
          <w:sz w:val="24"/>
          <w:szCs w:val="24"/>
        </w:rPr>
      </w:pPr>
    </w:p>
    <w:p w14:paraId="67411AAC" w14:textId="47A9146C" w:rsidR="003F375D" w:rsidRPr="00D4428A" w:rsidRDefault="003F375D" w:rsidP="0036220B">
      <w:pPr>
        <w:spacing w:after="160" w:line="360" w:lineRule="auto"/>
        <w:rPr>
          <w:rFonts w:ascii="Times New Roman" w:eastAsia="Arial" w:hAnsi="Times New Roman" w:cs="Times New Roman"/>
          <w:sz w:val="24"/>
          <w:szCs w:val="24"/>
        </w:rPr>
      </w:pPr>
    </w:p>
    <w:p w14:paraId="3C814834" w14:textId="1D3337CB" w:rsidR="003F375D" w:rsidRPr="00D4428A" w:rsidRDefault="003F375D" w:rsidP="0036220B">
      <w:pPr>
        <w:spacing w:after="160" w:line="360" w:lineRule="auto"/>
        <w:rPr>
          <w:rFonts w:ascii="Times New Roman" w:eastAsia="Arial" w:hAnsi="Times New Roman" w:cs="Times New Roman"/>
          <w:sz w:val="24"/>
          <w:szCs w:val="24"/>
        </w:rPr>
      </w:pPr>
    </w:p>
    <w:p w14:paraId="50F03139" w14:textId="3CD974F7" w:rsidR="003F375D" w:rsidRPr="00D4428A" w:rsidRDefault="003F375D" w:rsidP="0036220B">
      <w:pPr>
        <w:spacing w:after="160" w:line="360" w:lineRule="auto"/>
        <w:rPr>
          <w:rFonts w:ascii="Times New Roman" w:eastAsia="Arial" w:hAnsi="Times New Roman" w:cs="Times New Roman"/>
          <w:sz w:val="24"/>
          <w:szCs w:val="24"/>
        </w:rPr>
      </w:pPr>
    </w:p>
    <w:p w14:paraId="7D68EC83" w14:textId="57092A58" w:rsidR="003F375D" w:rsidRPr="00D4428A" w:rsidRDefault="003F375D" w:rsidP="0036220B">
      <w:pPr>
        <w:spacing w:after="160" w:line="360" w:lineRule="auto"/>
        <w:rPr>
          <w:rFonts w:ascii="Times New Roman" w:eastAsia="Arial" w:hAnsi="Times New Roman" w:cs="Times New Roman"/>
          <w:sz w:val="24"/>
          <w:szCs w:val="24"/>
        </w:rPr>
      </w:pPr>
    </w:p>
    <w:p w14:paraId="15AA5819" w14:textId="77777777" w:rsidR="003F375D" w:rsidRPr="00D4428A" w:rsidRDefault="003F375D" w:rsidP="0036220B">
      <w:pPr>
        <w:spacing w:after="160" w:line="360" w:lineRule="auto"/>
        <w:rPr>
          <w:rFonts w:ascii="Times New Roman" w:eastAsia="Arial" w:hAnsi="Times New Roman" w:cs="Times New Roman"/>
          <w:sz w:val="24"/>
          <w:szCs w:val="24"/>
        </w:rPr>
      </w:pPr>
    </w:p>
    <w:p w14:paraId="55254C88" w14:textId="77777777" w:rsidR="00831C70" w:rsidRPr="00D4428A" w:rsidRDefault="00120A3E" w:rsidP="0036220B">
      <w:pPr>
        <w:pStyle w:val="Heading1"/>
        <w:spacing w:line="360" w:lineRule="auto"/>
        <w:rPr>
          <w:rFonts w:ascii="Times New Roman" w:eastAsia="Arial" w:hAnsi="Times New Roman" w:cs="Times New Roman"/>
          <w:b/>
          <w:color w:val="000000"/>
          <w:sz w:val="24"/>
          <w:szCs w:val="24"/>
        </w:rPr>
      </w:pPr>
      <w:bookmarkStart w:id="2" w:name="_Toc181895004"/>
      <w:r w:rsidRPr="00D4428A">
        <w:rPr>
          <w:rFonts w:ascii="Times New Roman" w:eastAsia="Arial" w:hAnsi="Times New Roman" w:cs="Times New Roman"/>
          <w:b/>
          <w:color w:val="000000"/>
          <w:sz w:val="24"/>
          <w:szCs w:val="24"/>
        </w:rPr>
        <w:t>PART A: STRATEGIC OVERVIEW OF THE ASSEMBLY</w:t>
      </w:r>
      <w:bookmarkEnd w:id="2"/>
    </w:p>
    <w:p w14:paraId="12F5DD78" w14:textId="77777777" w:rsidR="00831C70" w:rsidRPr="00D4428A" w:rsidRDefault="00831C70" w:rsidP="0036220B">
      <w:pPr>
        <w:spacing w:line="360" w:lineRule="auto"/>
        <w:rPr>
          <w:rFonts w:ascii="Times New Roman" w:eastAsia="Arial" w:hAnsi="Times New Roman" w:cs="Times New Roman"/>
          <w:sz w:val="24"/>
          <w:szCs w:val="24"/>
        </w:rPr>
      </w:pPr>
    </w:p>
    <w:p w14:paraId="7D3DF2D2" w14:textId="6BC7F5EF" w:rsidR="00831C70" w:rsidRPr="00D4428A" w:rsidRDefault="00120A3E" w:rsidP="0036220B">
      <w:pPr>
        <w:pStyle w:val="Heading2"/>
        <w:spacing w:line="360" w:lineRule="auto"/>
        <w:rPr>
          <w:rFonts w:ascii="Times New Roman" w:eastAsia="Arial" w:hAnsi="Times New Roman" w:cs="Times New Roman"/>
          <w:b/>
          <w:color w:val="000000"/>
          <w:sz w:val="24"/>
          <w:szCs w:val="24"/>
        </w:rPr>
      </w:pPr>
      <w:bookmarkStart w:id="3" w:name="_Toc181895005"/>
      <w:r w:rsidRPr="00D4428A">
        <w:rPr>
          <w:rFonts w:ascii="Times New Roman" w:eastAsia="Arial" w:hAnsi="Times New Roman" w:cs="Times New Roman"/>
          <w:b/>
          <w:color w:val="000000"/>
          <w:sz w:val="24"/>
          <w:szCs w:val="24"/>
        </w:rPr>
        <w:t>Establishment of the District</w:t>
      </w:r>
      <w:bookmarkEnd w:id="3"/>
    </w:p>
    <w:p w14:paraId="7B79E2FD" w14:textId="711CE244" w:rsidR="007941C9" w:rsidRPr="007941C9" w:rsidRDefault="007941C9" w:rsidP="00D4428A">
      <w:pPr>
        <w:jc w:val="both"/>
        <w:rPr>
          <w:rFonts w:ascii="Times New Roman" w:hAnsi="Times New Roman" w:cs="Times New Roman"/>
          <w:sz w:val="24"/>
          <w:szCs w:val="24"/>
        </w:rPr>
      </w:pPr>
      <w:r w:rsidRPr="007941C9">
        <w:rPr>
          <w:rFonts w:ascii="Times New Roman" w:hAnsi="Times New Roman" w:cs="Times New Roman"/>
          <w:sz w:val="24"/>
          <w:szCs w:val="24"/>
        </w:rPr>
        <w:t xml:space="preserve">The Sekondi Takoradi Metropolitan Assembly was re-established by LI2262 in 2017 following the creation of Effia </w:t>
      </w:r>
      <w:r w:rsidRPr="00D4428A">
        <w:rPr>
          <w:rFonts w:ascii="Times New Roman" w:hAnsi="Times New Roman" w:cs="Times New Roman"/>
          <w:sz w:val="24"/>
          <w:szCs w:val="24"/>
        </w:rPr>
        <w:t>Kwesiminstim</w:t>
      </w:r>
      <w:r w:rsidRPr="007941C9">
        <w:rPr>
          <w:rFonts w:ascii="Times New Roman" w:hAnsi="Times New Roman" w:cs="Times New Roman"/>
          <w:sz w:val="24"/>
          <w:szCs w:val="24"/>
        </w:rPr>
        <w:t xml:space="preserve"> Municipal Assembly.</w:t>
      </w:r>
    </w:p>
    <w:p w14:paraId="7132B421" w14:textId="4F2F1A4F" w:rsidR="007941C9" w:rsidRPr="00D4428A" w:rsidRDefault="007941C9" w:rsidP="00D4428A">
      <w:pPr>
        <w:jc w:val="both"/>
        <w:rPr>
          <w:rFonts w:ascii="Times New Roman" w:hAnsi="Times New Roman" w:cs="Times New Roman"/>
          <w:sz w:val="24"/>
          <w:szCs w:val="24"/>
        </w:rPr>
      </w:pPr>
      <w:r w:rsidRPr="00D4428A">
        <w:rPr>
          <w:rFonts w:ascii="Times New Roman" w:hAnsi="Times New Roman" w:cs="Times New Roman"/>
          <w:sz w:val="24"/>
          <w:szCs w:val="24"/>
        </w:rPr>
        <w:t xml:space="preserve">The </w:t>
      </w:r>
      <w:r w:rsidR="00E40EAE" w:rsidRPr="00D4428A">
        <w:rPr>
          <w:rFonts w:ascii="Times New Roman" w:hAnsi="Times New Roman" w:cs="Times New Roman"/>
          <w:sz w:val="24"/>
          <w:szCs w:val="24"/>
        </w:rPr>
        <w:t xml:space="preserve">Sekondi Takoradi </w:t>
      </w:r>
      <w:r w:rsidRPr="00D4428A">
        <w:rPr>
          <w:rFonts w:ascii="Times New Roman" w:hAnsi="Times New Roman" w:cs="Times New Roman"/>
          <w:sz w:val="24"/>
          <w:szCs w:val="24"/>
        </w:rPr>
        <w:t>Metropolitan Assembly is located at the western coastline of Ghana about 280km off Accra; the national capital and approximately 130km from La Cote d’Iviore border to the west. The Twin City covers a land area of 119 km2.</w:t>
      </w:r>
    </w:p>
    <w:p w14:paraId="33CEA8A9" w14:textId="5234C3DE" w:rsidR="00831C70" w:rsidRPr="00D4428A" w:rsidRDefault="00120A3E" w:rsidP="00D4428A">
      <w:pPr>
        <w:spacing w:after="209" w:line="360" w:lineRule="auto"/>
        <w:ind w:left="-5" w:hanging="10"/>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It is bordered to the North by Mpohor District, Shama District to the east, Effia-Kwesimintsim Municipal to the west and south by the Gulf of Guinea. The position of STMA along the proposed Abidjan – Lagos corridor highway is strategic and can serve as a transportation hub and a haulage truck terminal with all its advantages</w:t>
      </w:r>
      <w:r w:rsidR="0012312D" w:rsidRPr="00D4428A">
        <w:rPr>
          <w:rFonts w:ascii="Times New Roman" w:eastAsia="Arial" w:hAnsi="Times New Roman" w:cs="Times New Roman"/>
          <w:color w:val="000000"/>
          <w:sz w:val="24"/>
          <w:szCs w:val="24"/>
        </w:rPr>
        <w:t>.</w:t>
      </w:r>
    </w:p>
    <w:p w14:paraId="1A2935C3" w14:textId="67F86337" w:rsidR="00831C70" w:rsidRPr="00D4428A" w:rsidRDefault="00120A3E" w:rsidP="00D4428A">
      <w:pPr>
        <w:spacing w:after="152" w:line="360" w:lineRule="auto"/>
        <w:ind w:left="-5" w:hanging="10"/>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STMA is one of the fourteen (14) districts in the western region and has total land area of 119 square kilometers. Though it is the smallest in terms of land size, it is most urbanized and densely populated local government area in the Region. Rapid urbanization has put a greater burden on the Metropolis in terms of provision of urban infrastructure and services. To effectively make use of available land for development effort is directed towards adoption of effective land administration and management in the medium term. Preference would be given to construction of high-rise apartments and other socio-economic infrastructure</w:t>
      </w:r>
      <w:r w:rsidR="004F0B23" w:rsidRPr="00D4428A">
        <w:rPr>
          <w:rFonts w:ascii="Times New Roman" w:eastAsia="Arial" w:hAnsi="Times New Roman" w:cs="Times New Roman"/>
          <w:color w:val="000000"/>
          <w:sz w:val="24"/>
          <w:szCs w:val="24"/>
        </w:rPr>
        <w:t>.</w:t>
      </w:r>
    </w:p>
    <w:p w14:paraId="3A002F90" w14:textId="72910FB9" w:rsidR="00831C70" w:rsidRPr="00D4428A" w:rsidRDefault="009821FA" w:rsidP="00D4428A">
      <w:pPr>
        <w:spacing w:after="209" w:line="360" w:lineRule="auto"/>
        <w:ind w:left="-5" w:hanging="10"/>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The Assembly operates through two main committees: the Executive Committee, now known as the Metropolitan Authority, and the Public Relations and Complaints Committee (PRCC). Additionally, there are seven sub-committees: Development Planning, Works, Finance and Administration, Social Services, Revenue Mobilization, Education, and Environment and Sanitation.</w:t>
      </w:r>
      <w:r w:rsidR="00120A3E" w:rsidRPr="00D4428A">
        <w:rPr>
          <w:rFonts w:ascii="Times New Roman" w:eastAsia="Arial" w:hAnsi="Times New Roman" w:cs="Times New Roman"/>
          <w:color w:val="000000"/>
          <w:sz w:val="24"/>
          <w:szCs w:val="24"/>
        </w:rPr>
        <w:t xml:space="preserve"> The</w:t>
      </w:r>
      <w:r w:rsidRPr="00D4428A">
        <w:rPr>
          <w:rFonts w:ascii="Times New Roman" w:eastAsia="Arial" w:hAnsi="Times New Roman" w:cs="Times New Roman"/>
          <w:color w:val="000000"/>
          <w:sz w:val="24"/>
          <w:szCs w:val="24"/>
        </w:rPr>
        <w:t>re</w:t>
      </w:r>
      <w:r w:rsidR="00262EDD" w:rsidRPr="00D4428A">
        <w:rPr>
          <w:rFonts w:ascii="Times New Roman" w:eastAsia="Arial" w:hAnsi="Times New Roman" w:cs="Times New Roman"/>
          <w:color w:val="000000"/>
          <w:sz w:val="24"/>
          <w:szCs w:val="24"/>
        </w:rPr>
        <w:t xml:space="preserve"> are</w:t>
      </w:r>
      <w:r w:rsidR="00120A3E" w:rsidRPr="00D4428A">
        <w:rPr>
          <w:rFonts w:ascii="Times New Roman" w:eastAsia="Arial" w:hAnsi="Times New Roman" w:cs="Times New Roman"/>
          <w:color w:val="000000"/>
          <w:sz w:val="24"/>
          <w:szCs w:val="24"/>
        </w:rPr>
        <w:t xml:space="preserve"> three Sub-Metropolitan </w:t>
      </w:r>
      <w:r w:rsidR="00FD7B5A" w:rsidRPr="00D4428A">
        <w:rPr>
          <w:rFonts w:ascii="Times New Roman" w:eastAsia="Arial" w:hAnsi="Times New Roman" w:cs="Times New Roman"/>
          <w:color w:val="000000"/>
          <w:sz w:val="24"/>
          <w:szCs w:val="24"/>
        </w:rPr>
        <w:t xml:space="preserve">District </w:t>
      </w:r>
      <w:r w:rsidR="00120A3E" w:rsidRPr="00D4428A">
        <w:rPr>
          <w:rFonts w:ascii="Times New Roman" w:eastAsia="Arial" w:hAnsi="Times New Roman" w:cs="Times New Roman"/>
          <w:color w:val="000000"/>
          <w:sz w:val="24"/>
          <w:szCs w:val="24"/>
        </w:rPr>
        <w:t xml:space="preserve">Councils namely; Sekondi, Takoradi, and Essikado-Ketan with three Constituencies, thirty-six (36) Electoral Areas; fifty-three (53) </w:t>
      </w:r>
      <w:r w:rsidR="00D03174" w:rsidRPr="00D4428A">
        <w:rPr>
          <w:rFonts w:ascii="Times New Roman" w:eastAsia="Arial" w:hAnsi="Times New Roman" w:cs="Times New Roman"/>
          <w:color w:val="000000"/>
          <w:sz w:val="24"/>
          <w:szCs w:val="24"/>
        </w:rPr>
        <w:t>Honorable Members</w:t>
      </w:r>
      <w:r w:rsidR="00120A3E" w:rsidRPr="00D4428A">
        <w:rPr>
          <w:rFonts w:ascii="Times New Roman" w:eastAsia="Arial" w:hAnsi="Times New Roman" w:cs="Times New Roman"/>
          <w:color w:val="000000"/>
          <w:sz w:val="24"/>
          <w:szCs w:val="24"/>
        </w:rPr>
        <w:t xml:space="preserve"> (</w:t>
      </w:r>
      <w:r w:rsidR="00DD41B0" w:rsidRPr="00D4428A">
        <w:rPr>
          <w:rFonts w:ascii="Times New Roman" w:eastAsia="Arial" w:hAnsi="Times New Roman" w:cs="Times New Roman"/>
          <w:color w:val="000000"/>
          <w:sz w:val="24"/>
          <w:szCs w:val="24"/>
        </w:rPr>
        <w:t>10</w:t>
      </w:r>
      <w:r w:rsidR="00120A3E" w:rsidRPr="00D4428A">
        <w:rPr>
          <w:rFonts w:ascii="Times New Roman" w:eastAsia="Arial" w:hAnsi="Times New Roman" w:cs="Times New Roman"/>
          <w:color w:val="000000"/>
          <w:sz w:val="24"/>
          <w:szCs w:val="24"/>
        </w:rPr>
        <w:t>) are women representing 1</w:t>
      </w:r>
      <w:r w:rsidR="00DA27B6" w:rsidRPr="00D4428A">
        <w:rPr>
          <w:rFonts w:ascii="Times New Roman" w:eastAsia="Arial" w:hAnsi="Times New Roman" w:cs="Times New Roman"/>
          <w:color w:val="000000"/>
          <w:sz w:val="24"/>
          <w:szCs w:val="24"/>
        </w:rPr>
        <w:t>9</w:t>
      </w:r>
      <w:r w:rsidR="00120A3E" w:rsidRPr="00D4428A">
        <w:rPr>
          <w:rFonts w:ascii="Times New Roman" w:eastAsia="Arial" w:hAnsi="Times New Roman" w:cs="Times New Roman"/>
          <w:color w:val="000000"/>
          <w:sz w:val="24"/>
          <w:szCs w:val="24"/>
        </w:rPr>
        <w:t xml:space="preserve">%. The city covers a total land size of 119 Kilometer square. </w:t>
      </w:r>
    </w:p>
    <w:p w14:paraId="342D8A38" w14:textId="77777777" w:rsidR="00831C70" w:rsidRPr="00D4428A" w:rsidRDefault="00831C70" w:rsidP="0036220B">
      <w:pPr>
        <w:spacing w:after="0" w:line="360" w:lineRule="auto"/>
        <w:rPr>
          <w:rFonts w:ascii="Times New Roman" w:eastAsia="Arial" w:hAnsi="Times New Roman" w:cs="Times New Roman"/>
          <w:sz w:val="24"/>
          <w:szCs w:val="24"/>
        </w:rPr>
      </w:pPr>
    </w:p>
    <w:p w14:paraId="521C5731" w14:textId="77777777" w:rsidR="00831C70" w:rsidRPr="00D4428A" w:rsidRDefault="00120A3E" w:rsidP="0036220B">
      <w:pPr>
        <w:pStyle w:val="Heading2"/>
        <w:spacing w:line="360" w:lineRule="auto"/>
        <w:rPr>
          <w:rFonts w:ascii="Times New Roman" w:eastAsia="Arial" w:hAnsi="Times New Roman" w:cs="Times New Roman"/>
          <w:b/>
          <w:color w:val="000000"/>
          <w:sz w:val="24"/>
          <w:szCs w:val="24"/>
        </w:rPr>
      </w:pPr>
      <w:bookmarkStart w:id="4" w:name="_Toc181895006"/>
      <w:r w:rsidRPr="00D4428A">
        <w:rPr>
          <w:rFonts w:ascii="Times New Roman" w:eastAsia="Arial" w:hAnsi="Times New Roman" w:cs="Times New Roman"/>
          <w:b/>
          <w:color w:val="000000"/>
          <w:sz w:val="24"/>
          <w:szCs w:val="24"/>
        </w:rPr>
        <w:lastRenderedPageBreak/>
        <w:t>Population Structure</w:t>
      </w:r>
      <w:bookmarkEnd w:id="4"/>
    </w:p>
    <w:p w14:paraId="2449CC44" w14:textId="3537DB55" w:rsidR="00831C70" w:rsidRPr="00D4428A" w:rsidRDefault="00C117E0" w:rsidP="0036220B">
      <w:pPr>
        <w:spacing w:after="315" w:line="360" w:lineRule="auto"/>
        <w:ind w:hanging="14"/>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Currently</w:t>
      </w:r>
      <w:r w:rsidR="00120A3E" w:rsidRPr="00D4428A">
        <w:rPr>
          <w:rFonts w:ascii="Times New Roman" w:eastAsia="Arial" w:hAnsi="Times New Roman" w:cs="Times New Roman"/>
          <w:color w:val="000000"/>
          <w:sz w:val="24"/>
          <w:szCs w:val="24"/>
        </w:rPr>
        <w:t xml:space="preserve"> STMA has a total population of </w:t>
      </w:r>
      <w:r w:rsidR="004B47F2" w:rsidRPr="00D4428A">
        <w:rPr>
          <w:rFonts w:ascii="Times New Roman" w:eastAsia="Arial" w:hAnsi="Times New Roman" w:cs="Times New Roman"/>
          <w:color w:val="000000"/>
          <w:sz w:val="24"/>
          <w:szCs w:val="24"/>
        </w:rPr>
        <w:t>26</w:t>
      </w:r>
      <w:r w:rsidR="004F0B23" w:rsidRPr="00D4428A">
        <w:rPr>
          <w:rFonts w:ascii="Times New Roman" w:eastAsia="Arial" w:hAnsi="Times New Roman" w:cs="Times New Roman"/>
          <w:color w:val="000000"/>
          <w:sz w:val="24"/>
          <w:szCs w:val="24"/>
        </w:rPr>
        <w:t>7,614</w:t>
      </w:r>
      <w:r w:rsidR="004B47F2" w:rsidRPr="00D4428A">
        <w:rPr>
          <w:rFonts w:ascii="Times New Roman" w:eastAsia="Arial" w:hAnsi="Times New Roman" w:cs="Times New Roman"/>
          <w:color w:val="000000"/>
          <w:sz w:val="24"/>
          <w:szCs w:val="24"/>
        </w:rPr>
        <w:t xml:space="preserve"> and is projected to be at 27</w:t>
      </w:r>
      <w:r w:rsidR="004F0B23" w:rsidRPr="00D4428A">
        <w:rPr>
          <w:rFonts w:ascii="Times New Roman" w:eastAsia="Arial" w:hAnsi="Times New Roman" w:cs="Times New Roman"/>
          <w:color w:val="000000"/>
          <w:sz w:val="24"/>
          <w:szCs w:val="24"/>
        </w:rPr>
        <w:t>3,501</w:t>
      </w:r>
      <w:r w:rsidR="004B47F2" w:rsidRPr="00D4428A">
        <w:rPr>
          <w:rFonts w:ascii="Times New Roman" w:eastAsia="Arial" w:hAnsi="Times New Roman" w:cs="Times New Roman"/>
          <w:color w:val="000000"/>
          <w:sz w:val="24"/>
          <w:szCs w:val="24"/>
        </w:rPr>
        <w:t xml:space="preserve"> in 202</w:t>
      </w:r>
      <w:r w:rsidR="004F0B23" w:rsidRPr="00D4428A">
        <w:rPr>
          <w:rFonts w:ascii="Times New Roman" w:eastAsia="Arial" w:hAnsi="Times New Roman" w:cs="Times New Roman"/>
          <w:color w:val="000000"/>
          <w:sz w:val="24"/>
          <w:szCs w:val="24"/>
        </w:rPr>
        <w:t>6</w:t>
      </w:r>
      <w:r w:rsidR="004B47F2" w:rsidRPr="00D4428A">
        <w:rPr>
          <w:rFonts w:ascii="Times New Roman" w:eastAsia="Arial" w:hAnsi="Times New Roman" w:cs="Times New Roman"/>
          <w:color w:val="000000"/>
          <w:sz w:val="24"/>
          <w:szCs w:val="24"/>
        </w:rPr>
        <w:t xml:space="preserve"> at a</w:t>
      </w:r>
      <w:r w:rsidR="00801C95" w:rsidRPr="00D4428A">
        <w:rPr>
          <w:rFonts w:ascii="Times New Roman" w:eastAsia="Arial" w:hAnsi="Times New Roman" w:cs="Times New Roman"/>
          <w:color w:val="000000"/>
          <w:sz w:val="24"/>
          <w:szCs w:val="24"/>
        </w:rPr>
        <w:t>n annual</w:t>
      </w:r>
      <w:r w:rsidR="004B47F2" w:rsidRPr="00D4428A">
        <w:rPr>
          <w:rFonts w:ascii="Times New Roman" w:eastAsia="Arial" w:hAnsi="Times New Roman" w:cs="Times New Roman"/>
          <w:color w:val="000000"/>
          <w:sz w:val="24"/>
          <w:szCs w:val="24"/>
        </w:rPr>
        <w:t xml:space="preserve"> growth rate of </w:t>
      </w:r>
      <w:r w:rsidR="004F0B23" w:rsidRPr="00D4428A">
        <w:rPr>
          <w:rFonts w:ascii="Times New Roman" w:eastAsia="Arial" w:hAnsi="Times New Roman" w:cs="Times New Roman"/>
          <w:color w:val="000000"/>
          <w:sz w:val="24"/>
          <w:szCs w:val="24"/>
        </w:rPr>
        <w:t>2</w:t>
      </w:r>
      <w:r w:rsidR="004B47F2" w:rsidRPr="00D4428A">
        <w:rPr>
          <w:rFonts w:ascii="Times New Roman" w:eastAsia="Arial" w:hAnsi="Times New Roman" w:cs="Times New Roman"/>
          <w:color w:val="000000"/>
          <w:sz w:val="24"/>
          <w:szCs w:val="24"/>
        </w:rPr>
        <w:t>.2%. This</w:t>
      </w:r>
      <w:r w:rsidR="00120A3E" w:rsidRPr="00D4428A">
        <w:rPr>
          <w:rFonts w:ascii="Times New Roman" w:eastAsia="Arial" w:hAnsi="Times New Roman" w:cs="Times New Roman"/>
          <w:color w:val="000000"/>
          <w:sz w:val="24"/>
          <w:szCs w:val="24"/>
        </w:rPr>
        <w:t xml:space="preserve"> constituted </w:t>
      </w:r>
      <w:r w:rsidR="000F405B" w:rsidRPr="00D4428A">
        <w:rPr>
          <w:rFonts w:ascii="Times New Roman" w:eastAsia="Arial" w:hAnsi="Times New Roman" w:cs="Times New Roman"/>
          <w:color w:val="000000" w:themeColor="text1"/>
          <w:sz w:val="24"/>
          <w:szCs w:val="24"/>
        </w:rPr>
        <w:t>2</w:t>
      </w:r>
      <w:r w:rsidR="004C4F64" w:rsidRPr="00D4428A">
        <w:rPr>
          <w:rFonts w:ascii="Times New Roman" w:eastAsia="Arial" w:hAnsi="Times New Roman" w:cs="Times New Roman"/>
          <w:color w:val="000000" w:themeColor="text1"/>
          <w:sz w:val="24"/>
          <w:szCs w:val="24"/>
        </w:rPr>
        <w:t>5</w:t>
      </w:r>
      <w:r w:rsidR="000F405B" w:rsidRPr="00D4428A">
        <w:rPr>
          <w:rFonts w:ascii="Times New Roman" w:eastAsia="Arial" w:hAnsi="Times New Roman" w:cs="Times New Roman"/>
          <w:color w:val="000000" w:themeColor="text1"/>
          <w:sz w:val="24"/>
          <w:szCs w:val="24"/>
        </w:rPr>
        <w:t>.</w:t>
      </w:r>
      <w:r w:rsidR="004C4F64" w:rsidRPr="00D4428A">
        <w:rPr>
          <w:rFonts w:ascii="Times New Roman" w:eastAsia="Arial" w:hAnsi="Times New Roman" w:cs="Times New Roman"/>
          <w:color w:val="000000" w:themeColor="text1"/>
          <w:sz w:val="24"/>
          <w:szCs w:val="24"/>
        </w:rPr>
        <w:t>2</w:t>
      </w:r>
      <w:r w:rsidR="00120A3E" w:rsidRPr="00D4428A">
        <w:rPr>
          <w:rFonts w:ascii="Times New Roman" w:eastAsia="Arial" w:hAnsi="Times New Roman" w:cs="Times New Roman"/>
          <w:color w:val="000000" w:themeColor="text1"/>
          <w:sz w:val="24"/>
          <w:szCs w:val="24"/>
        </w:rPr>
        <w:t xml:space="preserve"> </w:t>
      </w:r>
      <w:r w:rsidR="00120A3E" w:rsidRPr="00D4428A">
        <w:rPr>
          <w:rFonts w:ascii="Times New Roman" w:eastAsia="Arial" w:hAnsi="Times New Roman" w:cs="Times New Roman"/>
          <w:color w:val="000000"/>
          <w:sz w:val="24"/>
          <w:szCs w:val="24"/>
        </w:rPr>
        <w:t xml:space="preserve">percent of the population of the Western Region. The females’ form </w:t>
      </w:r>
      <w:r w:rsidR="00E7146B" w:rsidRPr="00D4428A">
        <w:rPr>
          <w:rFonts w:ascii="Times New Roman" w:eastAsia="Arial" w:hAnsi="Times New Roman" w:cs="Times New Roman"/>
          <w:color w:val="000000"/>
          <w:sz w:val="24"/>
          <w:szCs w:val="24"/>
        </w:rPr>
        <w:t>49.28</w:t>
      </w:r>
      <w:r w:rsidR="00120A3E" w:rsidRPr="00D4428A">
        <w:rPr>
          <w:rFonts w:ascii="Times New Roman" w:eastAsia="Arial" w:hAnsi="Times New Roman" w:cs="Times New Roman"/>
          <w:color w:val="000000"/>
          <w:sz w:val="24"/>
          <w:szCs w:val="24"/>
        </w:rPr>
        <w:t xml:space="preserve">% compared to males who constituted </w:t>
      </w:r>
      <w:r w:rsidR="00E7146B" w:rsidRPr="00D4428A">
        <w:rPr>
          <w:rFonts w:ascii="Times New Roman" w:eastAsia="Arial" w:hAnsi="Times New Roman" w:cs="Times New Roman"/>
          <w:color w:val="000000"/>
          <w:sz w:val="24"/>
          <w:szCs w:val="24"/>
        </w:rPr>
        <w:t>50.72</w:t>
      </w:r>
      <w:r w:rsidR="00120A3E" w:rsidRPr="00D4428A">
        <w:rPr>
          <w:rFonts w:ascii="Times New Roman" w:eastAsia="Arial" w:hAnsi="Times New Roman" w:cs="Times New Roman"/>
          <w:color w:val="000000"/>
          <w:sz w:val="24"/>
          <w:szCs w:val="24"/>
        </w:rPr>
        <w:t>%.</w:t>
      </w:r>
      <w:r w:rsidR="00990737" w:rsidRPr="00D4428A">
        <w:rPr>
          <w:rFonts w:ascii="Times New Roman" w:eastAsia="Arial" w:hAnsi="Times New Roman" w:cs="Times New Roman"/>
          <w:color w:val="000000"/>
          <w:sz w:val="24"/>
          <w:szCs w:val="24"/>
        </w:rPr>
        <w:t xml:space="preserve"> The Sub-Metro breakdown from the 2021 census indicates that Takoradi Sub-Metro has a population of 50,065, Sekondi Sub-Metro has 54,772, and Essikado-Ketan has 140,545. An analysis of the population distribution shows that the entire population.</w:t>
      </w:r>
    </w:p>
    <w:p w14:paraId="3E2E21E6" w14:textId="77777777" w:rsidR="00831C70" w:rsidRPr="00D4428A" w:rsidRDefault="00120A3E" w:rsidP="0036220B">
      <w:pPr>
        <w:pStyle w:val="Heading2"/>
        <w:spacing w:line="360" w:lineRule="auto"/>
        <w:jc w:val="both"/>
        <w:rPr>
          <w:rFonts w:ascii="Times New Roman" w:eastAsia="Arial" w:hAnsi="Times New Roman" w:cs="Times New Roman"/>
          <w:b/>
          <w:color w:val="000000"/>
          <w:sz w:val="24"/>
          <w:szCs w:val="24"/>
        </w:rPr>
      </w:pPr>
      <w:bookmarkStart w:id="5" w:name="_Toc181895007"/>
      <w:r w:rsidRPr="00D4428A">
        <w:rPr>
          <w:rFonts w:ascii="Times New Roman" w:eastAsia="Arial" w:hAnsi="Times New Roman" w:cs="Times New Roman"/>
          <w:b/>
          <w:color w:val="000000"/>
          <w:sz w:val="24"/>
          <w:szCs w:val="24"/>
        </w:rPr>
        <w:t>Vision</w:t>
      </w:r>
      <w:bookmarkEnd w:id="5"/>
      <w:r w:rsidRPr="00D4428A">
        <w:rPr>
          <w:rFonts w:ascii="Times New Roman" w:eastAsia="Arial" w:hAnsi="Times New Roman" w:cs="Times New Roman"/>
          <w:b/>
          <w:color w:val="000000"/>
          <w:sz w:val="24"/>
          <w:szCs w:val="24"/>
        </w:rPr>
        <w:t xml:space="preserve"> </w:t>
      </w:r>
    </w:p>
    <w:p w14:paraId="0AD73C31" w14:textId="77777777" w:rsidR="00831C70" w:rsidRPr="00D4428A" w:rsidRDefault="00120A3E" w:rsidP="0036220B">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A World Class City with Modern Infrastructure, Social Services, Best Governance, Attractive business and Living environment. </w:t>
      </w:r>
    </w:p>
    <w:p w14:paraId="174627BF" w14:textId="77777777" w:rsidR="00831C70" w:rsidRPr="00D4428A" w:rsidRDefault="00120A3E" w:rsidP="0036220B">
      <w:pPr>
        <w:pStyle w:val="Heading2"/>
        <w:spacing w:line="360" w:lineRule="auto"/>
        <w:jc w:val="both"/>
        <w:rPr>
          <w:rFonts w:ascii="Times New Roman" w:eastAsia="Arial" w:hAnsi="Times New Roman" w:cs="Times New Roman"/>
          <w:b/>
          <w:color w:val="000000"/>
          <w:sz w:val="24"/>
          <w:szCs w:val="24"/>
        </w:rPr>
      </w:pPr>
      <w:bookmarkStart w:id="6" w:name="_Toc181895008"/>
      <w:r w:rsidRPr="00D4428A">
        <w:rPr>
          <w:rFonts w:ascii="Times New Roman" w:eastAsia="Arial" w:hAnsi="Times New Roman" w:cs="Times New Roman"/>
          <w:b/>
          <w:color w:val="000000"/>
          <w:sz w:val="24"/>
          <w:szCs w:val="24"/>
        </w:rPr>
        <w:t>Mission</w:t>
      </w:r>
      <w:bookmarkEnd w:id="6"/>
    </w:p>
    <w:p w14:paraId="383824E6" w14:textId="476D9914" w:rsidR="00831C70" w:rsidRPr="00D4428A" w:rsidRDefault="00120A3E" w:rsidP="006B0764">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To improve the living conditions of the metropolis through the provision of sustainable socio – economic development and good governance that is responsive to the needs of the people.</w:t>
      </w:r>
    </w:p>
    <w:p w14:paraId="5CEC4F4A" w14:textId="77777777" w:rsidR="00831C70" w:rsidRPr="00D4428A" w:rsidRDefault="00120A3E" w:rsidP="0036220B">
      <w:pPr>
        <w:pStyle w:val="Heading2"/>
        <w:spacing w:line="360" w:lineRule="auto"/>
        <w:jc w:val="both"/>
        <w:rPr>
          <w:rFonts w:ascii="Times New Roman" w:eastAsia="Arial" w:hAnsi="Times New Roman" w:cs="Times New Roman"/>
          <w:b/>
          <w:color w:val="000000"/>
          <w:sz w:val="24"/>
          <w:szCs w:val="24"/>
        </w:rPr>
      </w:pPr>
      <w:bookmarkStart w:id="7" w:name="_Toc181895009"/>
      <w:r w:rsidRPr="00D4428A">
        <w:rPr>
          <w:rFonts w:ascii="Times New Roman" w:eastAsia="Arial" w:hAnsi="Times New Roman" w:cs="Times New Roman"/>
          <w:b/>
          <w:color w:val="000000"/>
          <w:sz w:val="24"/>
          <w:szCs w:val="24"/>
        </w:rPr>
        <w:t>Core Functions</w:t>
      </w:r>
      <w:bookmarkEnd w:id="7"/>
    </w:p>
    <w:p w14:paraId="70AAAB83" w14:textId="77777777" w:rsidR="00831C70" w:rsidRPr="00D4428A" w:rsidRDefault="00120A3E" w:rsidP="0036220B">
      <w:pPr>
        <w:spacing w:after="242" w:line="360" w:lineRule="auto"/>
        <w:ind w:left="-5" w:hanging="10"/>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 xml:space="preserve">The Sekondi-Takoradi Metropolitan Assembly (STMA) like other Assemblies derives its functions from sections 245 of the 1992 constitution of the Republic of Ghana as well as the Local Governance Act, Act 936 of 2016. Broadly, these functions are deliberative and executive in nature, and are aimed at attaining the objectives set out above.  </w:t>
      </w:r>
    </w:p>
    <w:p w14:paraId="5E82B46D" w14:textId="77777777" w:rsidR="00831C70" w:rsidRPr="00D4428A" w:rsidRDefault="00120A3E" w:rsidP="0036220B">
      <w:pPr>
        <w:spacing w:after="242" w:line="360" w:lineRule="auto"/>
        <w:ind w:left="-5" w:hanging="10"/>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The core functions of STMA are outlined below:</w:t>
      </w:r>
    </w:p>
    <w:p w14:paraId="5750B2E8" w14:textId="77777777" w:rsidR="00831C70" w:rsidRPr="00D4428A" w:rsidRDefault="00120A3E" w:rsidP="0036220B">
      <w:pPr>
        <w:numPr>
          <w:ilvl w:val="0"/>
          <w:numId w:val="25"/>
        </w:numPr>
        <w:pBdr>
          <w:top w:val="nil"/>
          <w:left w:val="nil"/>
          <w:bottom w:val="nil"/>
          <w:right w:val="nil"/>
          <w:between w:val="nil"/>
        </w:pBdr>
        <w:spacing w:after="243" w:line="360" w:lineRule="auto"/>
        <w:contextualSpacing/>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To ensure a healthy human settlement environment through the development and maintenance of infrastructure and utilities services within the metropolis</w:t>
      </w:r>
    </w:p>
    <w:p w14:paraId="4DEC4B0B" w14:textId="77777777" w:rsidR="00831C70" w:rsidRPr="00D4428A" w:rsidRDefault="00120A3E" w:rsidP="0036220B">
      <w:pPr>
        <w:numPr>
          <w:ilvl w:val="0"/>
          <w:numId w:val="25"/>
        </w:numPr>
        <w:spacing w:after="425" w:line="360" w:lineRule="auto"/>
        <w:contextualSpacing/>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To create opportunities for social growth and human development through the provision of equitable access to education, health and other social services.</w:t>
      </w:r>
    </w:p>
    <w:p w14:paraId="7D07B9E3" w14:textId="77777777" w:rsidR="00831C70" w:rsidRPr="00D4428A" w:rsidRDefault="00120A3E" w:rsidP="0036220B">
      <w:pPr>
        <w:numPr>
          <w:ilvl w:val="0"/>
          <w:numId w:val="25"/>
        </w:numPr>
        <w:spacing w:after="5" w:line="360" w:lineRule="auto"/>
        <w:contextualSpacing/>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 xml:space="preserve">To ensure sound waste management practices and improved environmental health and sanitation. </w:t>
      </w:r>
    </w:p>
    <w:p w14:paraId="2C7331F3" w14:textId="77777777" w:rsidR="00831C70" w:rsidRPr="00D4428A" w:rsidRDefault="00120A3E" w:rsidP="0036220B">
      <w:pPr>
        <w:numPr>
          <w:ilvl w:val="0"/>
          <w:numId w:val="25"/>
        </w:numPr>
        <w:spacing w:after="5" w:line="360" w:lineRule="auto"/>
        <w:contextualSpacing/>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To ensure efficient revenue generation and transparency in local resource management.</w:t>
      </w:r>
    </w:p>
    <w:p w14:paraId="5A50141D" w14:textId="77777777" w:rsidR="00831C70" w:rsidRPr="00D4428A" w:rsidRDefault="00120A3E" w:rsidP="0036220B">
      <w:pPr>
        <w:pStyle w:val="ListParagraph"/>
        <w:numPr>
          <w:ilvl w:val="0"/>
          <w:numId w:val="25"/>
        </w:numPr>
        <w:pBdr>
          <w:top w:val="nil"/>
          <w:left w:val="nil"/>
          <w:bottom w:val="nil"/>
          <w:right w:val="nil"/>
          <w:between w:val="nil"/>
        </w:pBdr>
        <w:spacing w:after="425" w:line="360" w:lineRule="auto"/>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To facilitate economic growth, employment and income generation through agricultural and local economic development to promote household livelihoods and alleviate poverty.</w:t>
      </w:r>
    </w:p>
    <w:p w14:paraId="4D207866" w14:textId="77777777" w:rsidR="00831C70" w:rsidRPr="00D4428A" w:rsidRDefault="00120A3E" w:rsidP="0036220B">
      <w:pPr>
        <w:numPr>
          <w:ilvl w:val="0"/>
          <w:numId w:val="25"/>
        </w:numPr>
        <w:spacing w:after="425" w:line="360" w:lineRule="auto"/>
        <w:contextualSpacing/>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lastRenderedPageBreak/>
        <w:t>In collaboration with the appropriate national and local law enforcement agencies, law, order and public safety in the metropolis;</w:t>
      </w:r>
    </w:p>
    <w:p w14:paraId="71B7AF0D" w14:textId="77777777" w:rsidR="00831C70" w:rsidRPr="00D4428A" w:rsidRDefault="00120A3E" w:rsidP="0036220B">
      <w:pPr>
        <w:numPr>
          <w:ilvl w:val="0"/>
          <w:numId w:val="25"/>
        </w:numPr>
        <w:spacing w:after="288" w:line="360" w:lineRule="auto"/>
        <w:contextualSpacing/>
        <w:jc w:val="both"/>
        <w:rPr>
          <w:rFonts w:ascii="Times New Roman" w:eastAsia="Arial" w:hAnsi="Times New Roman" w:cs="Times New Roman"/>
          <w:color w:val="000000"/>
          <w:sz w:val="24"/>
          <w:szCs w:val="24"/>
        </w:rPr>
      </w:pPr>
      <w:r w:rsidRPr="00D4428A">
        <w:rPr>
          <w:rFonts w:ascii="Times New Roman" w:eastAsia="Arial" w:hAnsi="Times New Roman" w:cs="Times New Roman"/>
          <w:color w:val="000000"/>
          <w:sz w:val="24"/>
          <w:szCs w:val="24"/>
        </w:rPr>
        <w:t>Coordinate, integrate and harmonize the execution of programmes and projects under approved development plans for the district, any and other development programmes promoted or carried out by Ministries, departments, public corporations and any other statutory bodies and non-governmental organizations in the district.</w:t>
      </w:r>
    </w:p>
    <w:p w14:paraId="2EC3894C" w14:textId="559999D1" w:rsidR="00831C70" w:rsidRPr="00D4428A" w:rsidRDefault="00120A3E" w:rsidP="0036220B">
      <w:pPr>
        <w:pStyle w:val="Heading2"/>
        <w:spacing w:line="360" w:lineRule="auto"/>
        <w:jc w:val="both"/>
        <w:rPr>
          <w:rFonts w:ascii="Times New Roman" w:eastAsia="Arial" w:hAnsi="Times New Roman" w:cs="Times New Roman"/>
          <w:b/>
          <w:color w:val="000000" w:themeColor="text1"/>
          <w:sz w:val="24"/>
          <w:szCs w:val="24"/>
        </w:rPr>
      </w:pPr>
      <w:bookmarkStart w:id="8" w:name="_Toc181895010"/>
      <w:r w:rsidRPr="00D4428A">
        <w:rPr>
          <w:rFonts w:ascii="Times New Roman" w:eastAsia="Arial" w:hAnsi="Times New Roman" w:cs="Times New Roman"/>
          <w:b/>
          <w:color w:val="000000" w:themeColor="text1"/>
          <w:sz w:val="24"/>
          <w:szCs w:val="24"/>
        </w:rPr>
        <w:t>District Economy</w:t>
      </w:r>
      <w:bookmarkEnd w:id="8"/>
      <w:r w:rsidRPr="00D4428A">
        <w:rPr>
          <w:rFonts w:ascii="Times New Roman" w:eastAsia="Arial" w:hAnsi="Times New Roman" w:cs="Times New Roman"/>
          <w:b/>
          <w:color w:val="000000" w:themeColor="text1"/>
          <w:sz w:val="24"/>
          <w:szCs w:val="24"/>
        </w:rPr>
        <w:t xml:space="preserve"> </w:t>
      </w:r>
    </w:p>
    <w:p w14:paraId="038BF0EB" w14:textId="7483A825" w:rsidR="00D91349" w:rsidRPr="00D4428A" w:rsidRDefault="00D91349" w:rsidP="00760124">
      <w:pPr>
        <w:spacing w:line="360" w:lineRule="auto"/>
        <w:rPr>
          <w:rFonts w:ascii="Times New Roman" w:hAnsi="Times New Roman" w:cs="Times New Roman"/>
          <w:sz w:val="24"/>
          <w:szCs w:val="24"/>
        </w:rPr>
      </w:pPr>
      <w:r w:rsidRPr="00D4428A">
        <w:rPr>
          <w:rFonts w:ascii="Times New Roman" w:hAnsi="Times New Roman" w:cs="Times New Roman"/>
          <w:sz w:val="24"/>
          <w:szCs w:val="24"/>
        </w:rPr>
        <w:t>The profile of the Sekondi-Takoradi Metropolis (STMA) describing the geography and physical characteristics, demographic and built environment characteristics, socio-political and cultural context, economic context shows a reliable domestic revenue base and potential for a sustainable revenue capacity to finance future development</w:t>
      </w:r>
    </w:p>
    <w:p w14:paraId="2AA619CD" w14:textId="71B249B5" w:rsidR="00D91349" w:rsidRPr="00D4428A" w:rsidRDefault="00D91349" w:rsidP="00760124">
      <w:pPr>
        <w:spacing w:line="360" w:lineRule="auto"/>
        <w:rPr>
          <w:rFonts w:ascii="Times New Roman" w:hAnsi="Times New Roman" w:cs="Times New Roman"/>
          <w:b/>
          <w:bCs/>
          <w:sz w:val="24"/>
          <w:szCs w:val="24"/>
        </w:rPr>
      </w:pPr>
      <w:r w:rsidRPr="00D4428A">
        <w:rPr>
          <w:rFonts w:ascii="Times New Roman" w:hAnsi="Times New Roman" w:cs="Times New Roman"/>
          <w:sz w:val="24"/>
          <w:szCs w:val="24"/>
        </w:rPr>
        <w:t xml:space="preserve"> </w:t>
      </w:r>
      <w:r w:rsidRPr="00D4428A">
        <w:rPr>
          <w:rFonts w:ascii="Times New Roman" w:hAnsi="Times New Roman" w:cs="Times New Roman"/>
          <w:b/>
          <w:bCs/>
          <w:sz w:val="24"/>
          <w:szCs w:val="24"/>
        </w:rPr>
        <w:t>Vegetation</w:t>
      </w:r>
    </w:p>
    <w:p w14:paraId="41388A51" w14:textId="77777777" w:rsidR="00D91349" w:rsidRPr="00D4428A" w:rsidRDefault="00D91349" w:rsidP="00760124">
      <w:pPr>
        <w:spacing w:line="360" w:lineRule="auto"/>
        <w:rPr>
          <w:rFonts w:ascii="Times New Roman" w:hAnsi="Times New Roman" w:cs="Times New Roman"/>
          <w:sz w:val="24"/>
          <w:szCs w:val="24"/>
        </w:rPr>
      </w:pPr>
      <w:r w:rsidRPr="00D4428A">
        <w:rPr>
          <w:rFonts w:ascii="Times New Roman" w:hAnsi="Times New Roman" w:cs="Times New Roman"/>
          <w:sz w:val="24"/>
          <w:szCs w:val="24"/>
        </w:rPr>
        <w:t xml:space="preserve">The Metropolis has three main vegetation types, namely, mangrove, coastal scrub and savannah Woodland. The Mangrove and coastal scrub are found in the southern and middle parts whilst the savannah woodland is found in the northern part respectively. In addition, the metropolis is recognized for its Forest Resources notable is the Monkey Hill Conservation Forest which is reserved for eco-tourism. </w:t>
      </w:r>
    </w:p>
    <w:p w14:paraId="311F0BC9" w14:textId="1A12A2D3" w:rsidR="00D91349" w:rsidRPr="00D4428A" w:rsidRDefault="00D91349" w:rsidP="00760124">
      <w:pPr>
        <w:spacing w:line="360" w:lineRule="auto"/>
        <w:rPr>
          <w:rFonts w:ascii="Times New Roman" w:hAnsi="Times New Roman" w:cs="Times New Roman"/>
          <w:b/>
          <w:bCs/>
          <w:sz w:val="24"/>
          <w:szCs w:val="24"/>
        </w:rPr>
      </w:pPr>
      <w:r w:rsidRPr="00D4428A">
        <w:rPr>
          <w:rFonts w:ascii="Times New Roman" w:hAnsi="Times New Roman" w:cs="Times New Roman"/>
          <w:b/>
          <w:bCs/>
          <w:sz w:val="24"/>
          <w:szCs w:val="24"/>
        </w:rPr>
        <w:t>Geology and Mineral Deposits</w:t>
      </w:r>
    </w:p>
    <w:p w14:paraId="4D74253D" w14:textId="50FE3341" w:rsidR="00760124" w:rsidRPr="00D4428A" w:rsidRDefault="00D91349" w:rsidP="00760124">
      <w:pPr>
        <w:spacing w:line="360" w:lineRule="auto"/>
        <w:rPr>
          <w:rFonts w:ascii="Times New Roman" w:hAnsi="Times New Roman" w:cs="Times New Roman"/>
          <w:sz w:val="24"/>
          <w:szCs w:val="24"/>
        </w:rPr>
      </w:pPr>
      <w:r w:rsidRPr="00D4428A">
        <w:rPr>
          <w:rFonts w:ascii="Times New Roman" w:hAnsi="Times New Roman" w:cs="Times New Roman"/>
          <w:sz w:val="24"/>
          <w:szCs w:val="24"/>
        </w:rPr>
        <w:t>Geologically, the Sekondi-Takoradi Metropolitan Assembly (STMA) is predominantly composed of shales and sandstones, which rest on a hard basement of granites, gneiss, and schists. The coastline's landform is shaped by a faulting system, contributing to a high-water table and elevated salt content in the groundwater. Significant stone deposits are mainly located in areas such as Diabenekrom, Essipon</w:t>
      </w:r>
      <w:r w:rsidR="003545B3" w:rsidRPr="00D4428A">
        <w:rPr>
          <w:rFonts w:ascii="Times New Roman" w:hAnsi="Times New Roman" w:cs="Times New Roman"/>
          <w:sz w:val="24"/>
          <w:szCs w:val="24"/>
        </w:rPr>
        <w:t>g</w:t>
      </w:r>
      <w:r w:rsidRPr="00D4428A">
        <w:rPr>
          <w:rFonts w:ascii="Times New Roman" w:hAnsi="Times New Roman" w:cs="Times New Roman"/>
          <w:sz w:val="24"/>
          <w:szCs w:val="24"/>
        </w:rPr>
        <w:t xml:space="preserve">, Kojokrom, and </w:t>
      </w:r>
      <w:proofErr w:type="spellStart"/>
      <w:r w:rsidRPr="00D4428A">
        <w:rPr>
          <w:rFonts w:ascii="Times New Roman" w:hAnsi="Times New Roman" w:cs="Times New Roman"/>
          <w:sz w:val="24"/>
          <w:szCs w:val="24"/>
        </w:rPr>
        <w:t>Butuma</w:t>
      </w:r>
      <w:r w:rsidR="003545B3" w:rsidRPr="00D4428A">
        <w:rPr>
          <w:rFonts w:ascii="Times New Roman" w:hAnsi="Times New Roman" w:cs="Times New Roman"/>
          <w:sz w:val="24"/>
          <w:szCs w:val="24"/>
        </w:rPr>
        <w:t>gy</w:t>
      </w:r>
      <w:r w:rsidRPr="00D4428A">
        <w:rPr>
          <w:rFonts w:ascii="Times New Roman" w:hAnsi="Times New Roman" w:cs="Times New Roman"/>
          <w:sz w:val="24"/>
          <w:szCs w:val="24"/>
        </w:rPr>
        <w:t>ebu</w:t>
      </w:r>
      <w:proofErr w:type="spellEnd"/>
      <w:r w:rsidRPr="00D4428A">
        <w:rPr>
          <w:rFonts w:ascii="Times New Roman" w:hAnsi="Times New Roman" w:cs="Times New Roman"/>
          <w:sz w:val="24"/>
          <w:szCs w:val="24"/>
        </w:rPr>
        <w:t xml:space="preserve">. </w:t>
      </w:r>
    </w:p>
    <w:p w14:paraId="1084B2DD" w14:textId="26A356B9" w:rsidR="00D91349" w:rsidRPr="00D4428A" w:rsidRDefault="00D91349" w:rsidP="00D91349">
      <w:pPr>
        <w:rPr>
          <w:rFonts w:ascii="Times New Roman" w:hAnsi="Times New Roman" w:cs="Times New Roman"/>
          <w:b/>
          <w:bCs/>
          <w:sz w:val="24"/>
          <w:szCs w:val="24"/>
        </w:rPr>
      </w:pPr>
      <w:r w:rsidRPr="00D4428A">
        <w:rPr>
          <w:rFonts w:ascii="Times New Roman" w:hAnsi="Times New Roman" w:cs="Times New Roman"/>
          <w:b/>
          <w:bCs/>
          <w:sz w:val="24"/>
          <w:szCs w:val="24"/>
        </w:rPr>
        <w:t>Culture and Tourism</w:t>
      </w:r>
    </w:p>
    <w:p w14:paraId="084BB88A" w14:textId="3ED8A9EB" w:rsidR="00D91349" w:rsidRPr="00D4428A" w:rsidRDefault="00D91349" w:rsidP="00BF7B25">
      <w:pPr>
        <w:spacing w:line="360" w:lineRule="auto"/>
        <w:jc w:val="both"/>
        <w:rPr>
          <w:rFonts w:ascii="Times New Roman" w:hAnsi="Times New Roman" w:cs="Times New Roman"/>
          <w:sz w:val="24"/>
          <w:szCs w:val="24"/>
        </w:rPr>
      </w:pPr>
      <w:r w:rsidRPr="00D4428A">
        <w:rPr>
          <w:rFonts w:ascii="Times New Roman" w:hAnsi="Times New Roman" w:cs="Times New Roman"/>
          <w:sz w:val="24"/>
          <w:szCs w:val="24"/>
        </w:rPr>
        <w:t>The Sekondi-Takoradi Metropolitan Assembly (STMA) is traditionally divided into three paramount areas: Sekondi, Essikad</w:t>
      </w:r>
      <w:r w:rsidR="00B80033" w:rsidRPr="00D4428A">
        <w:rPr>
          <w:rFonts w:ascii="Times New Roman" w:hAnsi="Times New Roman" w:cs="Times New Roman"/>
          <w:sz w:val="24"/>
          <w:szCs w:val="24"/>
        </w:rPr>
        <w:t>o</w:t>
      </w:r>
      <w:r w:rsidRPr="00D4428A">
        <w:rPr>
          <w:rFonts w:ascii="Times New Roman" w:hAnsi="Times New Roman" w:cs="Times New Roman"/>
          <w:sz w:val="24"/>
          <w:szCs w:val="24"/>
        </w:rPr>
        <w:t xml:space="preserve">, and Takoradi. </w:t>
      </w:r>
      <w:r w:rsidR="00B80033" w:rsidRPr="00D4428A">
        <w:rPr>
          <w:rFonts w:ascii="Times New Roman" w:hAnsi="Times New Roman" w:cs="Times New Roman"/>
          <w:sz w:val="24"/>
          <w:szCs w:val="24"/>
        </w:rPr>
        <w:t xml:space="preserve">The </w:t>
      </w:r>
      <w:r w:rsidR="002C2208" w:rsidRPr="00D4428A">
        <w:rPr>
          <w:rFonts w:ascii="Times New Roman" w:hAnsi="Times New Roman" w:cs="Times New Roman"/>
          <w:sz w:val="24"/>
          <w:szCs w:val="24"/>
        </w:rPr>
        <w:t>Metro</w:t>
      </w:r>
      <w:r w:rsidR="00B80033" w:rsidRPr="00D4428A">
        <w:rPr>
          <w:rFonts w:ascii="Times New Roman" w:hAnsi="Times New Roman" w:cs="Times New Roman"/>
          <w:sz w:val="24"/>
          <w:szCs w:val="24"/>
        </w:rPr>
        <w:t>polis has the following e</w:t>
      </w:r>
      <w:r w:rsidRPr="00D4428A">
        <w:rPr>
          <w:rFonts w:ascii="Times New Roman" w:hAnsi="Times New Roman" w:cs="Times New Roman"/>
          <w:sz w:val="24"/>
          <w:szCs w:val="24"/>
        </w:rPr>
        <w:t>thnic distribution</w:t>
      </w:r>
      <w:r w:rsidR="007009AD" w:rsidRPr="00D4428A">
        <w:rPr>
          <w:rFonts w:ascii="Times New Roman" w:hAnsi="Times New Roman" w:cs="Times New Roman"/>
          <w:sz w:val="24"/>
          <w:szCs w:val="24"/>
        </w:rPr>
        <w:t>;</w:t>
      </w:r>
      <w:r w:rsidRPr="00D4428A">
        <w:rPr>
          <w:rFonts w:ascii="Times New Roman" w:hAnsi="Times New Roman" w:cs="Times New Roman"/>
          <w:sz w:val="24"/>
          <w:szCs w:val="24"/>
        </w:rPr>
        <w:t xml:space="preserve"> </w:t>
      </w:r>
      <w:proofErr w:type="spellStart"/>
      <w:r w:rsidRPr="00D4428A">
        <w:rPr>
          <w:rFonts w:ascii="Times New Roman" w:hAnsi="Times New Roman" w:cs="Times New Roman"/>
          <w:sz w:val="24"/>
          <w:szCs w:val="24"/>
        </w:rPr>
        <w:t>Fante</w:t>
      </w:r>
      <w:r w:rsidR="007009AD" w:rsidRPr="00D4428A">
        <w:rPr>
          <w:rFonts w:ascii="Times New Roman" w:hAnsi="Times New Roman" w:cs="Times New Roman"/>
          <w:sz w:val="24"/>
          <w:szCs w:val="24"/>
        </w:rPr>
        <w:t>s</w:t>
      </w:r>
      <w:proofErr w:type="spellEnd"/>
      <w:r w:rsidR="007009AD" w:rsidRPr="00D4428A">
        <w:rPr>
          <w:rFonts w:ascii="Times New Roman" w:hAnsi="Times New Roman" w:cs="Times New Roman"/>
          <w:sz w:val="24"/>
          <w:szCs w:val="24"/>
        </w:rPr>
        <w:t xml:space="preserve">, </w:t>
      </w:r>
      <w:proofErr w:type="spellStart"/>
      <w:proofErr w:type="gramStart"/>
      <w:r w:rsidRPr="00D4428A">
        <w:rPr>
          <w:rFonts w:ascii="Times New Roman" w:hAnsi="Times New Roman" w:cs="Times New Roman"/>
          <w:sz w:val="24"/>
          <w:szCs w:val="24"/>
        </w:rPr>
        <w:t>Ahanta</w:t>
      </w:r>
      <w:r w:rsidR="007009AD" w:rsidRPr="00D4428A">
        <w:rPr>
          <w:rFonts w:ascii="Times New Roman" w:hAnsi="Times New Roman" w:cs="Times New Roman"/>
          <w:sz w:val="24"/>
          <w:szCs w:val="24"/>
        </w:rPr>
        <w:t>s</w:t>
      </w:r>
      <w:proofErr w:type="spellEnd"/>
      <w:r w:rsidR="007009AD" w:rsidRPr="00D4428A">
        <w:rPr>
          <w:rFonts w:ascii="Times New Roman" w:hAnsi="Times New Roman" w:cs="Times New Roman"/>
          <w:sz w:val="24"/>
          <w:szCs w:val="24"/>
        </w:rPr>
        <w:t xml:space="preserve"> ,</w:t>
      </w:r>
      <w:proofErr w:type="gramEnd"/>
      <w:r w:rsidR="007009AD" w:rsidRPr="00D4428A">
        <w:rPr>
          <w:rFonts w:ascii="Times New Roman" w:hAnsi="Times New Roman" w:cs="Times New Roman"/>
          <w:sz w:val="24"/>
          <w:szCs w:val="24"/>
        </w:rPr>
        <w:t xml:space="preserve"> </w:t>
      </w:r>
      <w:proofErr w:type="spellStart"/>
      <w:r w:rsidRPr="00D4428A">
        <w:rPr>
          <w:rFonts w:ascii="Times New Roman" w:hAnsi="Times New Roman" w:cs="Times New Roman"/>
          <w:sz w:val="24"/>
          <w:szCs w:val="24"/>
        </w:rPr>
        <w:t>Asante</w:t>
      </w:r>
      <w:r w:rsidR="007009AD" w:rsidRPr="00D4428A">
        <w:rPr>
          <w:rFonts w:ascii="Times New Roman" w:hAnsi="Times New Roman" w:cs="Times New Roman"/>
          <w:sz w:val="24"/>
          <w:szCs w:val="24"/>
        </w:rPr>
        <w:t>s</w:t>
      </w:r>
      <w:proofErr w:type="spellEnd"/>
      <w:r w:rsidRPr="00D4428A">
        <w:rPr>
          <w:rFonts w:ascii="Times New Roman" w:hAnsi="Times New Roman" w:cs="Times New Roman"/>
          <w:sz w:val="24"/>
          <w:szCs w:val="24"/>
        </w:rPr>
        <w:t xml:space="preserve"> </w:t>
      </w:r>
      <w:proofErr w:type="spellStart"/>
      <w:r w:rsidRPr="00D4428A">
        <w:rPr>
          <w:rFonts w:ascii="Times New Roman" w:hAnsi="Times New Roman" w:cs="Times New Roman"/>
          <w:sz w:val="24"/>
          <w:szCs w:val="24"/>
        </w:rPr>
        <w:t>Nzema</w:t>
      </w:r>
      <w:r w:rsidR="007009AD" w:rsidRPr="00D4428A">
        <w:rPr>
          <w:rFonts w:ascii="Times New Roman" w:hAnsi="Times New Roman" w:cs="Times New Roman"/>
          <w:sz w:val="24"/>
          <w:szCs w:val="24"/>
        </w:rPr>
        <w:t>s</w:t>
      </w:r>
      <w:proofErr w:type="spellEnd"/>
      <w:r w:rsidRPr="00D4428A">
        <w:rPr>
          <w:rFonts w:ascii="Times New Roman" w:hAnsi="Times New Roman" w:cs="Times New Roman"/>
          <w:sz w:val="24"/>
          <w:szCs w:val="24"/>
        </w:rPr>
        <w:t xml:space="preserve"> and </w:t>
      </w:r>
      <w:proofErr w:type="spellStart"/>
      <w:r w:rsidRPr="00D4428A">
        <w:rPr>
          <w:rFonts w:ascii="Times New Roman" w:hAnsi="Times New Roman" w:cs="Times New Roman"/>
          <w:sz w:val="24"/>
          <w:szCs w:val="24"/>
        </w:rPr>
        <w:t>Wassa</w:t>
      </w:r>
      <w:r w:rsidR="007009AD" w:rsidRPr="00D4428A">
        <w:rPr>
          <w:rFonts w:ascii="Times New Roman" w:hAnsi="Times New Roman" w:cs="Times New Roman"/>
          <w:sz w:val="24"/>
          <w:szCs w:val="24"/>
        </w:rPr>
        <w:t>s</w:t>
      </w:r>
      <w:proofErr w:type="spellEnd"/>
      <w:r w:rsidR="007009AD" w:rsidRPr="00D4428A">
        <w:rPr>
          <w:rFonts w:ascii="Times New Roman" w:hAnsi="Times New Roman" w:cs="Times New Roman"/>
          <w:sz w:val="24"/>
          <w:szCs w:val="24"/>
        </w:rPr>
        <w:t>.</w:t>
      </w:r>
      <w:r w:rsidRPr="00D4428A">
        <w:rPr>
          <w:rFonts w:ascii="Times New Roman" w:hAnsi="Times New Roman" w:cs="Times New Roman"/>
          <w:sz w:val="24"/>
          <w:szCs w:val="24"/>
        </w:rPr>
        <w:t xml:space="preserve"> The metropolis boasts several tourism sites with the potential to become major destinations in Ghana. Key heritage sites include Fort Orange and the Old High Court </w:t>
      </w:r>
      <w:r w:rsidRPr="00D4428A">
        <w:rPr>
          <w:rFonts w:ascii="Times New Roman" w:hAnsi="Times New Roman" w:cs="Times New Roman"/>
          <w:sz w:val="24"/>
          <w:szCs w:val="24"/>
        </w:rPr>
        <w:lastRenderedPageBreak/>
        <w:t>Building in Sekondi. The region also hosts rich cultural festivals such as the Kundum and Masquerading Festival. Natural attractions include the Whin River Estuary, Essei Lagoon/Wetlands, and various beaches that offer beach sports and boat cruises. Additionally, conservation and ecology areas such as the Monkey Hill ecotourism site in Takoradi provide opportunities for bird viewing and exploring the Monkey Walk-bay Botanical Garden.</w:t>
      </w:r>
    </w:p>
    <w:p w14:paraId="5BF32A19" w14:textId="2550736E" w:rsidR="00D91349" w:rsidRPr="00A02C9C" w:rsidRDefault="00D91349" w:rsidP="00D91349">
      <w:pPr>
        <w:rPr>
          <w:rFonts w:ascii="Times New Roman" w:hAnsi="Times New Roman" w:cs="Times New Roman"/>
          <w:b/>
          <w:bCs/>
          <w:sz w:val="24"/>
          <w:szCs w:val="24"/>
        </w:rPr>
      </w:pPr>
      <w:r w:rsidRPr="00A02C9C">
        <w:rPr>
          <w:rFonts w:ascii="Times New Roman" w:hAnsi="Times New Roman" w:cs="Times New Roman"/>
          <w:b/>
          <w:bCs/>
          <w:sz w:val="24"/>
          <w:szCs w:val="24"/>
        </w:rPr>
        <w:t>Health</w:t>
      </w:r>
    </w:p>
    <w:p w14:paraId="1AA2E21E" w14:textId="3F2C3BA6" w:rsidR="00D91349" w:rsidRPr="00D4428A" w:rsidRDefault="00D91349" w:rsidP="00BF7B25">
      <w:pPr>
        <w:spacing w:line="360" w:lineRule="auto"/>
        <w:jc w:val="both"/>
        <w:rPr>
          <w:rFonts w:ascii="Times New Roman" w:hAnsi="Times New Roman" w:cs="Times New Roman"/>
          <w:sz w:val="24"/>
          <w:szCs w:val="24"/>
        </w:rPr>
      </w:pPr>
      <w:r w:rsidRPr="00D4428A">
        <w:rPr>
          <w:rFonts w:ascii="Times New Roman" w:hAnsi="Times New Roman" w:cs="Times New Roman"/>
          <w:sz w:val="24"/>
          <w:szCs w:val="24"/>
        </w:rPr>
        <w:t xml:space="preserve">The Sekondi-Takoradi Metropolitan Assembly (STMA) is served by 64 health facilities, comprising 7 hospitals, 5 health </w:t>
      </w:r>
      <w:r w:rsidR="003E7C71" w:rsidRPr="00D4428A">
        <w:rPr>
          <w:rFonts w:ascii="Times New Roman" w:hAnsi="Times New Roman" w:cs="Times New Roman"/>
          <w:sz w:val="24"/>
          <w:szCs w:val="24"/>
        </w:rPr>
        <w:t>centers</w:t>
      </w:r>
      <w:r w:rsidRPr="00D4428A">
        <w:rPr>
          <w:rFonts w:ascii="Times New Roman" w:hAnsi="Times New Roman" w:cs="Times New Roman"/>
          <w:sz w:val="24"/>
          <w:szCs w:val="24"/>
        </w:rPr>
        <w:t xml:space="preserve">, 23 clinics, 2 maternity homes, and 27 functional Community-based Health Planning and Services (CHPS) centers. </w:t>
      </w:r>
    </w:p>
    <w:p w14:paraId="75C954FD" w14:textId="04951008" w:rsidR="00D91349" w:rsidRPr="003E7C71" w:rsidRDefault="00D91349" w:rsidP="00D91349">
      <w:pPr>
        <w:rPr>
          <w:rFonts w:ascii="Times New Roman" w:hAnsi="Times New Roman" w:cs="Times New Roman"/>
          <w:b/>
          <w:bCs/>
          <w:sz w:val="24"/>
          <w:szCs w:val="24"/>
        </w:rPr>
      </w:pPr>
      <w:r w:rsidRPr="003E7C71">
        <w:rPr>
          <w:rFonts w:ascii="Times New Roman" w:hAnsi="Times New Roman" w:cs="Times New Roman"/>
          <w:b/>
          <w:bCs/>
          <w:sz w:val="24"/>
          <w:szCs w:val="24"/>
        </w:rPr>
        <w:t>Education</w:t>
      </w:r>
    </w:p>
    <w:p w14:paraId="47CE61AD" w14:textId="67F6D698" w:rsidR="00D91349" w:rsidRPr="00D4428A" w:rsidRDefault="00D91349" w:rsidP="00CF2120">
      <w:pPr>
        <w:spacing w:line="360" w:lineRule="auto"/>
        <w:jc w:val="both"/>
        <w:rPr>
          <w:rFonts w:ascii="Times New Roman" w:hAnsi="Times New Roman" w:cs="Times New Roman"/>
          <w:sz w:val="24"/>
          <w:szCs w:val="24"/>
        </w:rPr>
      </w:pPr>
      <w:r w:rsidRPr="00D4428A">
        <w:rPr>
          <w:rFonts w:ascii="Times New Roman" w:hAnsi="Times New Roman" w:cs="Times New Roman"/>
          <w:sz w:val="24"/>
          <w:szCs w:val="24"/>
        </w:rPr>
        <w:t>The Sekondi-Takoradi Metropolitan Assembly (STMA) is home to approximately 4</w:t>
      </w:r>
      <w:r w:rsidR="001A6DE2">
        <w:rPr>
          <w:rFonts w:ascii="Times New Roman" w:hAnsi="Times New Roman" w:cs="Times New Roman"/>
          <w:sz w:val="24"/>
          <w:szCs w:val="24"/>
        </w:rPr>
        <w:t>61</w:t>
      </w:r>
      <w:r w:rsidRPr="00D4428A">
        <w:rPr>
          <w:rFonts w:ascii="Times New Roman" w:hAnsi="Times New Roman" w:cs="Times New Roman"/>
          <w:sz w:val="24"/>
          <w:szCs w:val="24"/>
        </w:rPr>
        <w:t xml:space="preserve"> educational facilities, encompassing both public and private institutions. Specifically, there are 269 public schools and 188 registered private schools that offer educational services ranging from the basic education level to senior high school. This diverse array of educational institutions plays a crucial role in providing comprehensive education to the youth within the metropolis, ensuring access to quality learning opportunities across different educational stages.</w:t>
      </w:r>
    </w:p>
    <w:p w14:paraId="5385F5C0" w14:textId="43E8E3BD" w:rsidR="00D91349" w:rsidRPr="003E7C71" w:rsidRDefault="00D91349" w:rsidP="00D91349">
      <w:pPr>
        <w:rPr>
          <w:rFonts w:ascii="Times New Roman" w:hAnsi="Times New Roman" w:cs="Times New Roman"/>
          <w:b/>
          <w:bCs/>
          <w:sz w:val="24"/>
          <w:szCs w:val="24"/>
        </w:rPr>
      </w:pPr>
      <w:r w:rsidRPr="003E7C71">
        <w:rPr>
          <w:rFonts w:ascii="Times New Roman" w:hAnsi="Times New Roman" w:cs="Times New Roman"/>
          <w:b/>
          <w:bCs/>
          <w:sz w:val="24"/>
          <w:szCs w:val="24"/>
        </w:rPr>
        <w:t xml:space="preserve">Social Protection </w:t>
      </w:r>
    </w:p>
    <w:p w14:paraId="0BFFC02C" w14:textId="6A701BB7" w:rsidR="00D91349" w:rsidRPr="00D4428A" w:rsidRDefault="00D91349" w:rsidP="00EE729E">
      <w:pPr>
        <w:spacing w:line="360" w:lineRule="auto"/>
        <w:rPr>
          <w:rFonts w:ascii="Times New Roman" w:hAnsi="Times New Roman" w:cs="Times New Roman"/>
          <w:sz w:val="24"/>
          <w:szCs w:val="24"/>
        </w:rPr>
      </w:pPr>
      <w:r w:rsidRPr="00D4428A">
        <w:rPr>
          <w:rFonts w:ascii="Times New Roman" w:hAnsi="Times New Roman" w:cs="Times New Roman"/>
          <w:sz w:val="24"/>
          <w:szCs w:val="24"/>
        </w:rPr>
        <w:t xml:space="preserve">The Assembly’s social protection efforts are categorized into four main programs: Child Rights Promotion and Protection, Justice Administration, Community Care, and the Livelihood Empowerment Against Poverty (LEAP) program, the Ghana National Household Registry (GNHR) initiative, and strengthen the capacity of the Metro Social Protection Committee (MSPC). </w:t>
      </w:r>
    </w:p>
    <w:p w14:paraId="1446C78E" w14:textId="3243B47E" w:rsidR="00D91349" w:rsidRPr="00103729" w:rsidRDefault="00D91349" w:rsidP="00D91349">
      <w:pPr>
        <w:rPr>
          <w:rFonts w:ascii="Times New Roman" w:hAnsi="Times New Roman" w:cs="Times New Roman"/>
          <w:b/>
          <w:bCs/>
          <w:sz w:val="24"/>
          <w:szCs w:val="24"/>
        </w:rPr>
      </w:pPr>
      <w:r w:rsidRPr="00103729">
        <w:rPr>
          <w:rFonts w:ascii="Times New Roman" w:hAnsi="Times New Roman" w:cs="Times New Roman"/>
          <w:b/>
          <w:bCs/>
          <w:sz w:val="24"/>
          <w:szCs w:val="24"/>
        </w:rPr>
        <w:t xml:space="preserve">Local Economy </w:t>
      </w:r>
    </w:p>
    <w:p w14:paraId="07CB5962" w14:textId="77777777" w:rsidR="00103729" w:rsidRPr="00DD3308" w:rsidRDefault="00D91349" w:rsidP="00EE729E">
      <w:pPr>
        <w:spacing w:line="360" w:lineRule="auto"/>
        <w:rPr>
          <w:rFonts w:ascii="Times New Roman" w:hAnsi="Times New Roman" w:cs="Times New Roman"/>
          <w:b/>
          <w:bCs/>
          <w:sz w:val="24"/>
          <w:szCs w:val="24"/>
        </w:rPr>
      </w:pPr>
      <w:r w:rsidRPr="00DD3308">
        <w:rPr>
          <w:rFonts w:ascii="Times New Roman" w:hAnsi="Times New Roman" w:cs="Times New Roman"/>
          <w:b/>
          <w:bCs/>
          <w:sz w:val="24"/>
          <w:szCs w:val="24"/>
        </w:rPr>
        <w:t>Agriculture:</w:t>
      </w:r>
    </w:p>
    <w:p w14:paraId="7A624E73" w14:textId="2AA2487A" w:rsidR="00D91349" w:rsidRPr="00D4428A" w:rsidRDefault="00D91349" w:rsidP="00DD3308">
      <w:pPr>
        <w:spacing w:line="360" w:lineRule="auto"/>
        <w:jc w:val="both"/>
        <w:rPr>
          <w:rFonts w:ascii="Times New Roman" w:hAnsi="Times New Roman" w:cs="Times New Roman"/>
          <w:sz w:val="24"/>
          <w:szCs w:val="24"/>
        </w:rPr>
      </w:pPr>
      <w:r w:rsidRPr="00D4428A">
        <w:rPr>
          <w:rFonts w:ascii="Times New Roman" w:hAnsi="Times New Roman" w:cs="Times New Roman"/>
          <w:sz w:val="24"/>
          <w:szCs w:val="24"/>
        </w:rPr>
        <w:t xml:space="preserve">Agriculture remains a vital part of the Metropolis’s economy, providing full-time and part-time employment for about </w:t>
      </w:r>
      <w:r w:rsidR="002004D0">
        <w:rPr>
          <w:rFonts w:ascii="Times New Roman" w:hAnsi="Times New Roman" w:cs="Times New Roman"/>
          <w:sz w:val="24"/>
          <w:szCs w:val="24"/>
        </w:rPr>
        <w:t>32</w:t>
      </w:r>
      <w:r w:rsidRPr="00D4428A">
        <w:rPr>
          <w:rFonts w:ascii="Times New Roman" w:hAnsi="Times New Roman" w:cs="Times New Roman"/>
          <w:sz w:val="24"/>
          <w:szCs w:val="24"/>
        </w:rPr>
        <w:t xml:space="preserve">% of the population. Approximately 85,000 people are engaged in agriculture, with </w:t>
      </w:r>
      <w:r w:rsidR="002004D0">
        <w:rPr>
          <w:rFonts w:ascii="Times New Roman" w:hAnsi="Times New Roman" w:cs="Times New Roman"/>
          <w:sz w:val="24"/>
          <w:szCs w:val="24"/>
        </w:rPr>
        <w:t>8</w:t>
      </w:r>
      <w:r w:rsidRPr="00D4428A">
        <w:rPr>
          <w:rFonts w:ascii="Times New Roman" w:hAnsi="Times New Roman" w:cs="Times New Roman"/>
          <w:sz w:val="24"/>
          <w:szCs w:val="24"/>
        </w:rPr>
        <w:t>% involved in fishing. Over 7</w:t>
      </w:r>
      <w:r w:rsidR="002004D0">
        <w:rPr>
          <w:rFonts w:ascii="Times New Roman" w:hAnsi="Times New Roman" w:cs="Times New Roman"/>
          <w:sz w:val="24"/>
          <w:szCs w:val="24"/>
        </w:rPr>
        <w:t>3</w:t>
      </w:r>
      <w:r w:rsidRPr="00D4428A">
        <w:rPr>
          <w:rFonts w:ascii="Times New Roman" w:hAnsi="Times New Roman" w:cs="Times New Roman"/>
          <w:sz w:val="24"/>
          <w:szCs w:val="24"/>
        </w:rPr>
        <w:t xml:space="preserve">% of the near-rural population depends directly and indirectly on agriculture and related activities for their livelihood. About 35% of the Metropolis’s land area is cultivable, with an average farm size of 2 acres. Most farmers practice subsistence farming, although there are some </w:t>
      </w:r>
      <w:r w:rsidRPr="00D4428A">
        <w:rPr>
          <w:rFonts w:ascii="Times New Roman" w:hAnsi="Times New Roman" w:cs="Times New Roman"/>
          <w:sz w:val="24"/>
          <w:szCs w:val="24"/>
        </w:rPr>
        <w:lastRenderedPageBreak/>
        <w:t>commercial farms. Farming systems include mixed farming, mixed cropping, and mono-cropping of tree crops such as coconut, oil palm, citrus, and cocoa. Fishing is a common occupation, but many lack the resources to acquire outboard motors, highlighting the need for support to enable more people to enter the fishing industry.</w:t>
      </w:r>
    </w:p>
    <w:p w14:paraId="323E75E9" w14:textId="213E40FD" w:rsidR="008856F7" w:rsidRPr="008856F7" w:rsidRDefault="00D91349" w:rsidP="00EE729E">
      <w:pPr>
        <w:spacing w:line="360" w:lineRule="auto"/>
        <w:rPr>
          <w:rFonts w:ascii="Times New Roman" w:hAnsi="Times New Roman" w:cs="Times New Roman"/>
          <w:b/>
          <w:bCs/>
          <w:sz w:val="24"/>
          <w:szCs w:val="24"/>
        </w:rPr>
      </w:pPr>
      <w:r w:rsidRPr="008856F7">
        <w:rPr>
          <w:rFonts w:ascii="Times New Roman" w:hAnsi="Times New Roman" w:cs="Times New Roman"/>
          <w:b/>
          <w:bCs/>
          <w:sz w:val="24"/>
          <w:szCs w:val="24"/>
        </w:rPr>
        <w:t xml:space="preserve">Food Production </w:t>
      </w:r>
    </w:p>
    <w:p w14:paraId="28689700" w14:textId="7CBB2319" w:rsidR="00D91349" w:rsidRPr="00D4428A" w:rsidRDefault="00D91349" w:rsidP="00EE729E">
      <w:pPr>
        <w:spacing w:line="360" w:lineRule="auto"/>
        <w:rPr>
          <w:rFonts w:ascii="Times New Roman" w:hAnsi="Times New Roman" w:cs="Times New Roman"/>
          <w:sz w:val="24"/>
          <w:szCs w:val="24"/>
        </w:rPr>
      </w:pPr>
      <w:r w:rsidRPr="00D4428A">
        <w:rPr>
          <w:rFonts w:ascii="Times New Roman" w:hAnsi="Times New Roman" w:cs="Times New Roman"/>
          <w:sz w:val="24"/>
          <w:szCs w:val="24"/>
        </w:rPr>
        <w:t xml:space="preserve">Major crops grown include cassava, plantain, maize, rice, yam, and cocoyam. Vegetables, particularly exotic varieties, are also widely cultivated. Commonly reared animals include poultry, sheep, and goats, with cattle reared by a few farmers. There is an increasing trend in the rearing of rabbits, grass cutters, and snails. The Metropolis also has gari, oil palm, and palm kernel processors, with products purchased by soap manufacturers and fish processors in the area. </w:t>
      </w:r>
    </w:p>
    <w:p w14:paraId="5F7AD137" w14:textId="29AF5349" w:rsidR="00601D07" w:rsidRPr="00601D07" w:rsidRDefault="00D91349" w:rsidP="00EE729E">
      <w:pPr>
        <w:spacing w:line="360" w:lineRule="auto"/>
        <w:rPr>
          <w:rFonts w:ascii="Times New Roman" w:hAnsi="Times New Roman" w:cs="Times New Roman"/>
          <w:b/>
          <w:bCs/>
          <w:sz w:val="24"/>
          <w:szCs w:val="24"/>
        </w:rPr>
      </w:pPr>
      <w:r w:rsidRPr="00601D07">
        <w:rPr>
          <w:rFonts w:ascii="Times New Roman" w:hAnsi="Times New Roman" w:cs="Times New Roman"/>
          <w:b/>
          <w:bCs/>
          <w:sz w:val="24"/>
          <w:szCs w:val="24"/>
        </w:rPr>
        <w:t>Industries</w:t>
      </w:r>
    </w:p>
    <w:p w14:paraId="4F75B357" w14:textId="4417C8B0" w:rsidR="00D91349" w:rsidRPr="00D4428A" w:rsidRDefault="00D91349" w:rsidP="00EE729E">
      <w:pPr>
        <w:spacing w:line="360" w:lineRule="auto"/>
        <w:rPr>
          <w:rFonts w:ascii="Times New Roman" w:hAnsi="Times New Roman" w:cs="Times New Roman"/>
          <w:sz w:val="24"/>
          <w:szCs w:val="24"/>
        </w:rPr>
      </w:pPr>
      <w:r w:rsidRPr="00D4428A">
        <w:rPr>
          <w:rFonts w:ascii="Times New Roman" w:hAnsi="Times New Roman" w:cs="Times New Roman"/>
          <w:sz w:val="24"/>
          <w:szCs w:val="24"/>
        </w:rPr>
        <w:t xml:space="preserve">The Metropolis's industrial sector includes manufacturing, wood processing, and </w:t>
      </w:r>
      <w:proofErr w:type="spellStart"/>
      <w:r w:rsidRPr="00D4428A">
        <w:rPr>
          <w:rFonts w:ascii="Times New Roman" w:hAnsi="Times New Roman" w:cs="Times New Roman"/>
          <w:sz w:val="24"/>
          <w:szCs w:val="24"/>
        </w:rPr>
        <w:t>agro</w:t>
      </w:r>
      <w:proofErr w:type="spellEnd"/>
      <w:r w:rsidRPr="00D4428A">
        <w:rPr>
          <w:rFonts w:ascii="Times New Roman" w:hAnsi="Times New Roman" w:cs="Times New Roman"/>
          <w:sz w:val="24"/>
          <w:szCs w:val="24"/>
        </w:rPr>
        <w:t>-processing, with manufacturing being the most prominent. Industries specialize in oil palm and rubber products, with wood processing industries primarily located between Sekondi and Takoradi. However, many of these industries operate below capacity or are non-functional. The Ghana Free Zones Board (GFZB) has proposed an industrial site to facilitate an export processing zone in Sekondi.</w:t>
      </w:r>
    </w:p>
    <w:p w14:paraId="380077D2" w14:textId="7D398D91" w:rsidR="00D91349" w:rsidRPr="00D4428A" w:rsidRDefault="00D91349" w:rsidP="00182E8F">
      <w:pPr>
        <w:spacing w:line="360" w:lineRule="auto"/>
        <w:jc w:val="both"/>
        <w:rPr>
          <w:rFonts w:ascii="Times New Roman" w:hAnsi="Times New Roman" w:cs="Times New Roman"/>
          <w:sz w:val="24"/>
          <w:szCs w:val="24"/>
        </w:rPr>
      </w:pPr>
      <w:r w:rsidRPr="00D4428A">
        <w:rPr>
          <w:rFonts w:ascii="Times New Roman" w:hAnsi="Times New Roman" w:cs="Times New Roman"/>
          <w:sz w:val="24"/>
          <w:szCs w:val="24"/>
        </w:rPr>
        <w:t xml:space="preserve">Takoradi Port and Albert Bosomtwi-Sam Fishing </w:t>
      </w:r>
      <w:r w:rsidR="00986382" w:rsidRPr="00D4428A">
        <w:rPr>
          <w:rFonts w:ascii="Times New Roman" w:hAnsi="Times New Roman" w:cs="Times New Roman"/>
          <w:sz w:val="24"/>
          <w:szCs w:val="24"/>
        </w:rPr>
        <w:t>Harbor</w:t>
      </w:r>
      <w:r w:rsidRPr="00D4428A">
        <w:rPr>
          <w:rFonts w:ascii="Times New Roman" w:hAnsi="Times New Roman" w:cs="Times New Roman"/>
          <w:sz w:val="24"/>
          <w:szCs w:val="24"/>
        </w:rPr>
        <w:t xml:space="preserve">: Built in 1928, the Takoradi Port is a vital gateway to the middle and northern parts of Ghana and the Sahelian countries of Burkina Faso, Niger, and Mali. The port handles over 600 vessels annually, representing 37% of national seaborne traffic, 62% of national exports, and 20% of total national imports. Also, constructed in 1999, the Albert Bosomtwi-Sam Fishing </w:t>
      </w:r>
      <w:r w:rsidR="00986382" w:rsidRPr="00D4428A">
        <w:rPr>
          <w:rFonts w:ascii="Times New Roman" w:hAnsi="Times New Roman" w:cs="Times New Roman"/>
          <w:sz w:val="24"/>
          <w:szCs w:val="24"/>
        </w:rPr>
        <w:t>Harbor</w:t>
      </w:r>
      <w:r w:rsidRPr="00D4428A">
        <w:rPr>
          <w:rFonts w:ascii="Times New Roman" w:hAnsi="Times New Roman" w:cs="Times New Roman"/>
          <w:sz w:val="24"/>
          <w:szCs w:val="24"/>
        </w:rPr>
        <w:t xml:space="preserve"> in Sekondi is managed as part of Takoradi Port. It includes the Inner Fishing </w:t>
      </w:r>
      <w:r w:rsidR="00986382" w:rsidRPr="00D4428A">
        <w:rPr>
          <w:rFonts w:ascii="Times New Roman" w:hAnsi="Times New Roman" w:cs="Times New Roman"/>
          <w:sz w:val="24"/>
          <w:szCs w:val="24"/>
        </w:rPr>
        <w:t>Harbor</w:t>
      </w:r>
      <w:r w:rsidRPr="00D4428A">
        <w:rPr>
          <w:rFonts w:ascii="Times New Roman" w:hAnsi="Times New Roman" w:cs="Times New Roman"/>
          <w:sz w:val="24"/>
          <w:szCs w:val="24"/>
        </w:rPr>
        <w:t xml:space="preserve">, the Canoe Basin, and the Outer Fishing </w:t>
      </w:r>
      <w:r w:rsidR="009921D7" w:rsidRPr="00D4428A">
        <w:rPr>
          <w:rFonts w:ascii="Times New Roman" w:hAnsi="Times New Roman" w:cs="Times New Roman"/>
          <w:sz w:val="24"/>
          <w:szCs w:val="24"/>
        </w:rPr>
        <w:t>Harbor</w:t>
      </w:r>
      <w:r w:rsidRPr="00D4428A">
        <w:rPr>
          <w:rFonts w:ascii="Times New Roman" w:hAnsi="Times New Roman" w:cs="Times New Roman"/>
          <w:sz w:val="24"/>
          <w:szCs w:val="24"/>
        </w:rPr>
        <w:t>, and is strategically located approximately 25 km west of Takoradi Port, north of Sekondi Naval Base.</w:t>
      </w:r>
    </w:p>
    <w:p w14:paraId="04BEB28A" w14:textId="22D40F95" w:rsidR="00660A70" w:rsidRPr="00660A70" w:rsidRDefault="00D91349" w:rsidP="00EE729E">
      <w:pPr>
        <w:spacing w:line="360" w:lineRule="auto"/>
        <w:rPr>
          <w:rFonts w:ascii="Times New Roman" w:hAnsi="Times New Roman" w:cs="Times New Roman"/>
          <w:b/>
          <w:bCs/>
          <w:sz w:val="24"/>
          <w:szCs w:val="24"/>
        </w:rPr>
      </w:pPr>
      <w:r w:rsidRPr="00660A70">
        <w:rPr>
          <w:rFonts w:ascii="Times New Roman" w:hAnsi="Times New Roman" w:cs="Times New Roman"/>
          <w:b/>
          <w:bCs/>
          <w:sz w:val="24"/>
          <w:szCs w:val="24"/>
        </w:rPr>
        <w:t xml:space="preserve">Retail Business </w:t>
      </w:r>
    </w:p>
    <w:p w14:paraId="515D104D" w14:textId="1A428395" w:rsidR="00D91349" w:rsidRPr="00D4428A" w:rsidRDefault="00D91349" w:rsidP="001B6DC7">
      <w:pPr>
        <w:spacing w:line="360" w:lineRule="auto"/>
        <w:jc w:val="both"/>
        <w:rPr>
          <w:rFonts w:ascii="Times New Roman" w:hAnsi="Times New Roman" w:cs="Times New Roman"/>
          <w:sz w:val="24"/>
          <w:szCs w:val="24"/>
        </w:rPr>
      </w:pPr>
      <w:r w:rsidRPr="00D4428A">
        <w:rPr>
          <w:rFonts w:ascii="Times New Roman" w:hAnsi="Times New Roman" w:cs="Times New Roman"/>
          <w:sz w:val="24"/>
          <w:szCs w:val="24"/>
        </w:rPr>
        <w:t xml:space="preserve">The retail landscape of Sekondi-Takoradi is predominantly composed of informal traders. These traders are distributed throughout the city, offering a wide range of products and services. They are primarily concentrated along the main roads and enjoy substantial support from residents. </w:t>
      </w:r>
    </w:p>
    <w:p w14:paraId="7A4744D1" w14:textId="77777777" w:rsidR="00D91349" w:rsidRPr="00D4428A" w:rsidRDefault="00D91349" w:rsidP="00EE729E">
      <w:pPr>
        <w:spacing w:line="360" w:lineRule="auto"/>
        <w:rPr>
          <w:rFonts w:ascii="Times New Roman" w:hAnsi="Times New Roman" w:cs="Times New Roman"/>
          <w:sz w:val="24"/>
          <w:szCs w:val="24"/>
        </w:rPr>
      </w:pPr>
      <w:r w:rsidRPr="00D4428A">
        <w:rPr>
          <w:rFonts w:ascii="Times New Roman" w:hAnsi="Times New Roman" w:cs="Times New Roman"/>
          <w:sz w:val="24"/>
          <w:szCs w:val="24"/>
        </w:rPr>
        <w:lastRenderedPageBreak/>
        <w:t>Mechanics and Local Artisans: The Kokompe No. 1 and No. 2 areas host a significant number of mechanics and local artisans, including wood furnishers, welders, hairdressers, and barbers. Most of these artisans are middle-aged and have little to no formal education, serving primarily local customers from the Sekondi-Takoradi area. The Kokompe areas have access to social services such as electricity, pipe-borne water, toilet facilities, and waste collection, though these facilities require upgrades.</w:t>
      </w:r>
    </w:p>
    <w:p w14:paraId="1B281258" w14:textId="77777777" w:rsidR="00D91349" w:rsidRPr="00D4428A" w:rsidRDefault="00D91349" w:rsidP="00EE729E">
      <w:pPr>
        <w:spacing w:line="360" w:lineRule="auto"/>
        <w:rPr>
          <w:rFonts w:ascii="Times New Roman" w:hAnsi="Times New Roman" w:cs="Times New Roman"/>
          <w:sz w:val="24"/>
          <w:szCs w:val="24"/>
        </w:rPr>
      </w:pPr>
      <w:r w:rsidRPr="00D4428A">
        <w:rPr>
          <w:rFonts w:ascii="Times New Roman" w:hAnsi="Times New Roman" w:cs="Times New Roman"/>
          <w:sz w:val="24"/>
          <w:szCs w:val="24"/>
        </w:rPr>
        <w:t xml:space="preserve">Market Activities: There are two major markets in the Metropolis, including the Takoradi Central Market and Sekondi Market. Each market primarily serves its surrounding communities, with the Takoradi Central Market being the largest and most significant. The Takoradi Central Market was initially built to serve the workers involved in the construction of the Takoradi harbor. It was designed as the central trading hub for STMA. Its strategic location makes it the most accessible market in the Metropolis. Covering one square kilometer, it is the largest market in the Western Region in terms of size, number of traders, and sphere of influence. It lies at the heart of the Central Business District (CBD), surrounded by ancillary services such as banks and insurance companies. The Sekondi Market is the second most vibrant commercial center in the Metropolis, following the Takoradi Central Market. </w:t>
      </w:r>
    </w:p>
    <w:p w14:paraId="453217CF" w14:textId="2DC833E5" w:rsidR="007A0E16" w:rsidRPr="00D4428A" w:rsidRDefault="007A0E16" w:rsidP="0036220B">
      <w:pPr>
        <w:spacing w:after="0" w:line="360" w:lineRule="auto"/>
        <w:jc w:val="both"/>
        <w:rPr>
          <w:rFonts w:ascii="Times New Roman" w:eastAsia="Arial" w:hAnsi="Times New Roman" w:cs="Times New Roman"/>
          <w:color w:val="FF0000"/>
          <w:sz w:val="24"/>
          <w:szCs w:val="24"/>
        </w:rPr>
      </w:pPr>
    </w:p>
    <w:p w14:paraId="5808D868" w14:textId="5C8F5436" w:rsidR="00332694" w:rsidRPr="00D4428A" w:rsidRDefault="00120A3E" w:rsidP="00332694">
      <w:pPr>
        <w:pStyle w:val="Heading2"/>
        <w:spacing w:line="360" w:lineRule="auto"/>
        <w:jc w:val="both"/>
        <w:rPr>
          <w:rFonts w:ascii="Times New Roman" w:eastAsia="Arial" w:hAnsi="Times New Roman" w:cs="Times New Roman"/>
          <w:b/>
          <w:color w:val="000000"/>
          <w:sz w:val="24"/>
          <w:szCs w:val="24"/>
        </w:rPr>
      </w:pPr>
      <w:bookmarkStart w:id="9" w:name="_Toc181895011"/>
      <w:r w:rsidRPr="00D4428A">
        <w:rPr>
          <w:rFonts w:ascii="Times New Roman" w:eastAsia="Arial" w:hAnsi="Times New Roman" w:cs="Times New Roman"/>
          <w:b/>
          <w:color w:val="000000"/>
          <w:sz w:val="24"/>
          <w:szCs w:val="24"/>
        </w:rPr>
        <w:t xml:space="preserve">Key </w:t>
      </w:r>
      <w:r w:rsidR="006B3449" w:rsidRPr="00D4428A">
        <w:rPr>
          <w:rFonts w:ascii="Times New Roman" w:eastAsia="Arial" w:hAnsi="Times New Roman" w:cs="Times New Roman"/>
          <w:b/>
          <w:color w:val="000000"/>
          <w:sz w:val="24"/>
          <w:szCs w:val="24"/>
        </w:rPr>
        <w:t xml:space="preserve">Development </w:t>
      </w:r>
      <w:r w:rsidRPr="00D4428A">
        <w:rPr>
          <w:rFonts w:ascii="Times New Roman" w:eastAsia="Arial" w:hAnsi="Times New Roman" w:cs="Times New Roman"/>
          <w:b/>
          <w:color w:val="000000"/>
          <w:sz w:val="24"/>
          <w:szCs w:val="24"/>
        </w:rPr>
        <w:t>Issues</w:t>
      </w:r>
      <w:r w:rsidR="006B3449" w:rsidRPr="00D4428A">
        <w:rPr>
          <w:rFonts w:ascii="Times New Roman" w:eastAsia="Arial" w:hAnsi="Times New Roman" w:cs="Times New Roman"/>
          <w:b/>
          <w:color w:val="000000"/>
          <w:sz w:val="24"/>
          <w:szCs w:val="24"/>
        </w:rPr>
        <w:t xml:space="preserve"> and </w:t>
      </w:r>
      <w:r w:rsidRPr="00D4428A">
        <w:rPr>
          <w:rFonts w:ascii="Times New Roman" w:eastAsia="Arial" w:hAnsi="Times New Roman" w:cs="Times New Roman"/>
          <w:b/>
          <w:color w:val="000000"/>
          <w:sz w:val="24"/>
          <w:szCs w:val="24"/>
        </w:rPr>
        <w:t>Challenges</w:t>
      </w:r>
      <w:bookmarkEnd w:id="9"/>
    </w:p>
    <w:p w14:paraId="29C42CF5" w14:textId="6FAF89BB" w:rsidR="00831C70"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Sekondi Takoradi Metropolitan Assembly has the following key issues;</w:t>
      </w:r>
    </w:p>
    <w:p w14:paraId="4EAE249C" w14:textId="77777777" w:rsidR="00FC31C0" w:rsidRPr="00FC31C0" w:rsidRDefault="00FC31C0" w:rsidP="00FC31C0">
      <w:pPr>
        <w:pStyle w:val="ListParagraph"/>
        <w:numPr>
          <w:ilvl w:val="0"/>
          <w:numId w:val="30"/>
        </w:numPr>
        <w:spacing w:line="360" w:lineRule="auto"/>
        <w:ind w:left="714" w:hanging="357"/>
        <w:rPr>
          <w:rFonts w:ascii="Times New Roman" w:eastAsia="Arial" w:hAnsi="Times New Roman" w:cs="Times New Roman"/>
          <w:sz w:val="24"/>
          <w:szCs w:val="24"/>
        </w:rPr>
      </w:pPr>
      <w:r w:rsidRPr="00FC31C0">
        <w:rPr>
          <w:rFonts w:ascii="Times New Roman" w:eastAsia="Arial" w:hAnsi="Times New Roman" w:cs="Times New Roman"/>
          <w:sz w:val="24"/>
          <w:szCs w:val="24"/>
          <w:lang w:val="en-US"/>
        </w:rPr>
        <w:t>Reliance on outdated revenue data for revenue projection and development finance planning.</w:t>
      </w:r>
    </w:p>
    <w:p w14:paraId="09BF49DE" w14:textId="77777777" w:rsidR="00FC31C0" w:rsidRPr="00FC31C0" w:rsidRDefault="00FC31C0" w:rsidP="00FC31C0">
      <w:pPr>
        <w:pStyle w:val="ListParagraph"/>
        <w:numPr>
          <w:ilvl w:val="0"/>
          <w:numId w:val="30"/>
        </w:numPr>
        <w:spacing w:line="360" w:lineRule="auto"/>
        <w:ind w:left="714" w:hanging="357"/>
        <w:rPr>
          <w:rFonts w:ascii="Times New Roman" w:eastAsia="Arial" w:hAnsi="Times New Roman" w:cs="Times New Roman"/>
          <w:sz w:val="24"/>
          <w:szCs w:val="24"/>
        </w:rPr>
      </w:pPr>
      <w:r w:rsidRPr="00FC31C0">
        <w:rPr>
          <w:rFonts w:ascii="Times New Roman" w:eastAsia="Arial" w:hAnsi="Times New Roman" w:cs="Times New Roman"/>
          <w:sz w:val="24"/>
          <w:szCs w:val="24"/>
          <w:lang w:val="en-US"/>
        </w:rPr>
        <w:t>Huge multi sectoral infrastructure gap.</w:t>
      </w:r>
    </w:p>
    <w:p w14:paraId="0A819149" w14:textId="77777777" w:rsidR="00FC31C0" w:rsidRPr="00FC31C0" w:rsidRDefault="00FC31C0" w:rsidP="00FC31C0">
      <w:pPr>
        <w:pStyle w:val="ListParagraph"/>
        <w:numPr>
          <w:ilvl w:val="0"/>
          <w:numId w:val="30"/>
        </w:numPr>
        <w:spacing w:line="360" w:lineRule="auto"/>
        <w:ind w:left="714" w:hanging="357"/>
        <w:rPr>
          <w:rFonts w:ascii="Times New Roman" w:eastAsia="Arial" w:hAnsi="Times New Roman" w:cs="Times New Roman"/>
          <w:sz w:val="24"/>
          <w:szCs w:val="24"/>
        </w:rPr>
      </w:pPr>
      <w:r w:rsidRPr="00FC31C0">
        <w:rPr>
          <w:rFonts w:ascii="Times New Roman" w:eastAsia="Arial" w:hAnsi="Times New Roman" w:cs="Times New Roman"/>
          <w:sz w:val="24"/>
          <w:szCs w:val="24"/>
        </w:rPr>
        <w:t>Increasing challenge with city waste and sanitation management.</w:t>
      </w:r>
    </w:p>
    <w:p w14:paraId="27AF4383" w14:textId="2FE50FBE" w:rsidR="00FC31C0" w:rsidRPr="00FC31C0" w:rsidRDefault="00FC31C0" w:rsidP="00FC31C0">
      <w:pPr>
        <w:pStyle w:val="ListParagraph"/>
        <w:numPr>
          <w:ilvl w:val="0"/>
          <w:numId w:val="30"/>
        </w:numPr>
        <w:spacing w:line="360" w:lineRule="auto"/>
        <w:ind w:left="714" w:hanging="357"/>
        <w:rPr>
          <w:rFonts w:ascii="Times New Roman" w:eastAsia="Arial" w:hAnsi="Times New Roman" w:cs="Times New Roman"/>
          <w:sz w:val="24"/>
          <w:szCs w:val="24"/>
        </w:rPr>
      </w:pPr>
      <w:r w:rsidRPr="00FC31C0">
        <w:rPr>
          <w:rFonts w:ascii="Times New Roman" w:eastAsia="Arial" w:hAnsi="Times New Roman" w:cs="Times New Roman"/>
          <w:sz w:val="24"/>
          <w:szCs w:val="24"/>
        </w:rPr>
        <w:t xml:space="preserve">Delay in the completion of major government projects in the city - Kwame Nkrumah Interchange, Takoradi Market Circle, Effia Nkwanta Hospital Block, CODA / </w:t>
      </w:r>
      <w:r w:rsidR="005803CC" w:rsidRPr="00FC31C0">
        <w:rPr>
          <w:rFonts w:ascii="Times New Roman" w:eastAsia="Arial" w:hAnsi="Times New Roman" w:cs="Times New Roman"/>
          <w:sz w:val="24"/>
          <w:szCs w:val="24"/>
        </w:rPr>
        <w:t>GET Fund</w:t>
      </w:r>
      <w:r w:rsidRPr="00FC31C0">
        <w:rPr>
          <w:rFonts w:ascii="Times New Roman" w:eastAsia="Arial" w:hAnsi="Times New Roman" w:cs="Times New Roman"/>
          <w:sz w:val="24"/>
          <w:szCs w:val="24"/>
        </w:rPr>
        <w:t xml:space="preserve"> Projects, City Roads, etc.</w:t>
      </w:r>
    </w:p>
    <w:p w14:paraId="3C43C25F" w14:textId="60FE0267" w:rsidR="003D5301" w:rsidRPr="003D5301" w:rsidRDefault="003D5301" w:rsidP="00925BB1">
      <w:pPr>
        <w:pStyle w:val="ListParagraph"/>
        <w:spacing w:after="0" w:line="360" w:lineRule="auto"/>
        <w:ind w:left="714"/>
        <w:jc w:val="both"/>
        <w:rPr>
          <w:rFonts w:ascii="Times New Roman" w:eastAsia="Arial" w:hAnsi="Times New Roman" w:cs="Times New Roman"/>
          <w:sz w:val="24"/>
          <w:szCs w:val="24"/>
        </w:rPr>
      </w:pPr>
    </w:p>
    <w:p w14:paraId="4911C51E" w14:textId="1C05CB8E" w:rsidR="00831C70" w:rsidRPr="00D4428A" w:rsidRDefault="00120A3E" w:rsidP="0036220B">
      <w:pPr>
        <w:pStyle w:val="Heading2"/>
        <w:spacing w:line="360" w:lineRule="auto"/>
        <w:jc w:val="both"/>
        <w:rPr>
          <w:rFonts w:ascii="Times New Roman" w:eastAsia="Arial" w:hAnsi="Times New Roman" w:cs="Times New Roman"/>
          <w:b/>
          <w:color w:val="000000" w:themeColor="text1"/>
          <w:sz w:val="24"/>
          <w:szCs w:val="24"/>
        </w:rPr>
      </w:pPr>
      <w:bookmarkStart w:id="10" w:name="_Toc181895012"/>
      <w:r w:rsidRPr="00D4428A">
        <w:rPr>
          <w:rFonts w:ascii="Times New Roman" w:eastAsia="Arial" w:hAnsi="Times New Roman" w:cs="Times New Roman"/>
          <w:b/>
          <w:color w:val="000000" w:themeColor="text1"/>
          <w:sz w:val="24"/>
          <w:szCs w:val="24"/>
        </w:rPr>
        <w:t>Key Achievements in 2</w:t>
      </w:r>
      <w:r w:rsidR="006B7052" w:rsidRPr="00D4428A">
        <w:rPr>
          <w:rFonts w:ascii="Times New Roman" w:eastAsia="Arial" w:hAnsi="Times New Roman" w:cs="Times New Roman"/>
          <w:b/>
          <w:color w:val="000000" w:themeColor="text1"/>
          <w:sz w:val="24"/>
          <w:szCs w:val="24"/>
        </w:rPr>
        <w:t>02</w:t>
      </w:r>
      <w:bookmarkEnd w:id="10"/>
      <w:r w:rsidR="00342FE6">
        <w:rPr>
          <w:rFonts w:ascii="Times New Roman" w:eastAsia="Arial" w:hAnsi="Times New Roman" w:cs="Times New Roman"/>
          <w:b/>
          <w:color w:val="000000" w:themeColor="text1"/>
          <w:sz w:val="24"/>
          <w:szCs w:val="24"/>
        </w:rPr>
        <w:t>5</w:t>
      </w:r>
    </w:p>
    <w:p w14:paraId="49C3DC1A" w14:textId="13C33105" w:rsidR="00831C70" w:rsidRDefault="00120A3E" w:rsidP="00026DEE">
      <w:pPr>
        <w:spacing w:after="0" w:line="360" w:lineRule="auto"/>
        <w:contextualSpacing/>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following a</w:t>
      </w:r>
      <w:r w:rsidR="007670DA" w:rsidRPr="00D4428A">
        <w:rPr>
          <w:rFonts w:ascii="Times New Roman" w:eastAsia="Arial" w:hAnsi="Times New Roman" w:cs="Times New Roman"/>
          <w:color w:val="000000" w:themeColor="text1"/>
          <w:sz w:val="24"/>
          <w:szCs w:val="24"/>
        </w:rPr>
        <w:t>re</w:t>
      </w:r>
      <w:r w:rsidRPr="00D4428A">
        <w:rPr>
          <w:rFonts w:ascii="Times New Roman" w:eastAsia="Arial" w:hAnsi="Times New Roman" w:cs="Times New Roman"/>
          <w:color w:val="000000" w:themeColor="text1"/>
          <w:sz w:val="24"/>
          <w:szCs w:val="24"/>
        </w:rPr>
        <w:t xml:space="preserve"> some of the ke</w:t>
      </w:r>
      <w:r w:rsidR="006B7052" w:rsidRPr="00D4428A">
        <w:rPr>
          <w:rFonts w:ascii="Times New Roman" w:eastAsia="Arial" w:hAnsi="Times New Roman" w:cs="Times New Roman"/>
          <w:color w:val="000000" w:themeColor="text1"/>
          <w:sz w:val="24"/>
          <w:szCs w:val="24"/>
        </w:rPr>
        <w:t>y achievements for the year 202</w:t>
      </w:r>
      <w:r w:rsidR="008F5AB2">
        <w:rPr>
          <w:rFonts w:ascii="Times New Roman" w:eastAsia="Arial" w:hAnsi="Times New Roman" w:cs="Times New Roman"/>
          <w:color w:val="000000" w:themeColor="text1"/>
          <w:sz w:val="24"/>
          <w:szCs w:val="24"/>
        </w:rPr>
        <w:t>5</w:t>
      </w:r>
    </w:p>
    <w:p w14:paraId="423C3D25" w14:textId="21BDB53A" w:rsidR="008F5AB2" w:rsidRDefault="008F5AB2" w:rsidP="008F5AB2">
      <w:pPr>
        <w:pStyle w:val="ListParagraph"/>
        <w:numPr>
          <w:ilvl w:val="0"/>
          <w:numId w:val="32"/>
        </w:num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Completion of 1 No. 3 Unit Classroom Block with Ancillary at Inchaban Nkwanta</w:t>
      </w:r>
    </w:p>
    <w:p w14:paraId="05DE4013" w14:textId="4B8B13CA" w:rsidR="008F5AB2" w:rsidRDefault="008F5AB2" w:rsidP="008F5AB2">
      <w:pPr>
        <w:pStyle w:val="ListParagraph"/>
        <w:numPr>
          <w:ilvl w:val="0"/>
          <w:numId w:val="32"/>
        </w:num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Completion of 3 Unit Classroom Block with Offices and Stores at Bishop Essuah- Takoradi.</w:t>
      </w:r>
    </w:p>
    <w:p w14:paraId="3182F943" w14:textId="1BA7605C" w:rsidR="008F5AB2" w:rsidRDefault="008F5AB2" w:rsidP="008F5AB2">
      <w:pPr>
        <w:pStyle w:val="ListParagraph"/>
        <w:numPr>
          <w:ilvl w:val="0"/>
          <w:numId w:val="32"/>
        </w:num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Completion of 3 No. Reproductive Health Clinic at Kojokrom, Diabene, Essipong</w:t>
      </w:r>
    </w:p>
    <w:p w14:paraId="7F285EC4" w14:textId="58363AFC" w:rsidR="008F5AB2" w:rsidRDefault="001A5A13" w:rsidP="008F5AB2">
      <w:pPr>
        <w:pStyle w:val="ListParagraph"/>
        <w:numPr>
          <w:ilvl w:val="0"/>
          <w:numId w:val="32"/>
        </w:num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Completion of 40 No. Borehole for selected communities in the Metropolis</w:t>
      </w:r>
      <w:r w:rsidR="00852303">
        <w:rPr>
          <w:rFonts w:ascii="Times New Roman" w:eastAsia="Arial" w:hAnsi="Times New Roman" w:cs="Times New Roman"/>
          <w:color w:val="000000" w:themeColor="text1"/>
          <w:sz w:val="24"/>
          <w:szCs w:val="24"/>
        </w:rPr>
        <w:t>.</w:t>
      </w:r>
    </w:p>
    <w:p w14:paraId="3381C4D1" w14:textId="323B318E" w:rsidR="00852303" w:rsidRDefault="00852303" w:rsidP="008F5AB2">
      <w:pPr>
        <w:pStyle w:val="ListParagraph"/>
        <w:numPr>
          <w:ilvl w:val="0"/>
          <w:numId w:val="32"/>
        </w:num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lastRenderedPageBreak/>
        <w:t xml:space="preserve">Completion of 9 No. CODA projects </w:t>
      </w:r>
    </w:p>
    <w:p w14:paraId="23E8DED8" w14:textId="58CABDD1" w:rsidR="006304B1" w:rsidRDefault="006304B1" w:rsidP="008F5AB2">
      <w:pPr>
        <w:pStyle w:val="ListParagraph"/>
        <w:numPr>
          <w:ilvl w:val="0"/>
          <w:numId w:val="32"/>
        </w:num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Completion of 100 No. Eco-Friendly Oven in fishing communities in the Metropolis.</w:t>
      </w:r>
    </w:p>
    <w:p w14:paraId="74E0DD4E" w14:textId="282A907D" w:rsidR="009012CC" w:rsidRDefault="009012CC" w:rsidP="008F5AB2">
      <w:pPr>
        <w:pStyle w:val="ListParagraph"/>
        <w:numPr>
          <w:ilvl w:val="0"/>
          <w:numId w:val="32"/>
        </w:num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Completion of final 200 No. Bio</w:t>
      </w:r>
      <w:r w:rsidR="003D378B">
        <w:rPr>
          <w:rFonts w:ascii="Times New Roman" w:eastAsia="Arial" w:hAnsi="Times New Roman" w:cs="Times New Roman"/>
          <w:color w:val="000000" w:themeColor="text1"/>
          <w:sz w:val="24"/>
          <w:szCs w:val="24"/>
        </w:rPr>
        <w:t>-</w:t>
      </w:r>
      <w:r>
        <w:rPr>
          <w:rFonts w:ascii="Times New Roman" w:eastAsia="Arial" w:hAnsi="Times New Roman" w:cs="Times New Roman"/>
          <w:color w:val="000000" w:themeColor="text1"/>
          <w:sz w:val="24"/>
          <w:szCs w:val="24"/>
        </w:rPr>
        <w:t>fil</w:t>
      </w:r>
      <w:r w:rsidR="003D378B">
        <w:rPr>
          <w:rFonts w:ascii="Times New Roman" w:eastAsia="Arial" w:hAnsi="Times New Roman" w:cs="Times New Roman"/>
          <w:color w:val="000000" w:themeColor="text1"/>
          <w:sz w:val="24"/>
          <w:szCs w:val="24"/>
        </w:rPr>
        <w:t>l</w:t>
      </w:r>
      <w:r>
        <w:rPr>
          <w:rFonts w:ascii="Times New Roman" w:eastAsia="Arial" w:hAnsi="Times New Roman" w:cs="Times New Roman"/>
          <w:color w:val="000000" w:themeColor="text1"/>
          <w:sz w:val="24"/>
          <w:szCs w:val="24"/>
        </w:rPr>
        <w:t xml:space="preserve"> Digester Toilet Facilities </w:t>
      </w:r>
      <w:r w:rsidR="005136A3">
        <w:rPr>
          <w:rFonts w:ascii="Times New Roman" w:eastAsia="Arial" w:hAnsi="Times New Roman" w:cs="Times New Roman"/>
          <w:color w:val="000000" w:themeColor="text1"/>
          <w:sz w:val="24"/>
          <w:szCs w:val="24"/>
        </w:rPr>
        <w:t>Metro wide</w:t>
      </w:r>
      <w:r w:rsidR="003A6289">
        <w:rPr>
          <w:rFonts w:ascii="Times New Roman" w:eastAsia="Arial" w:hAnsi="Times New Roman" w:cs="Times New Roman"/>
          <w:color w:val="000000" w:themeColor="text1"/>
          <w:sz w:val="24"/>
          <w:szCs w:val="24"/>
        </w:rPr>
        <w:t>.</w:t>
      </w:r>
    </w:p>
    <w:p w14:paraId="03F5DEF6" w14:textId="51A0AEC0" w:rsidR="003A6289" w:rsidRDefault="003A6289" w:rsidP="003A6289">
      <w:pPr>
        <w:spacing w:after="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sz w:val="24"/>
          <w:szCs w:val="24"/>
        </w:rPr>
        <w:drawing>
          <wp:inline distT="0" distB="0" distL="0" distR="0" wp14:anchorId="18F503EB" wp14:editId="68E1C166">
            <wp:extent cx="6338455" cy="2379980"/>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5841" cy="2382753"/>
                    </a:xfrm>
                    <a:prstGeom prst="rect">
                      <a:avLst/>
                    </a:prstGeom>
                    <a:noFill/>
                  </pic:spPr>
                </pic:pic>
              </a:graphicData>
            </a:graphic>
          </wp:inline>
        </w:drawing>
      </w:r>
    </w:p>
    <w:p w14:paraId="2622CAF7" w14:textId="0DF51168" w:rsidR="003A6289" w:rsidRDefault="003A6289" w:rsidP="003A6289">
      <w:pPr>
        <w:spacing w:after="0" w:line="240" w:lineRule="auto"/>
        <w:rPr>
          <w:rFonts w:ascii="Times New Roman" w:eastAsia="+mn-ea" w:hAnsi="Times New Roman" w:cs="Times New Roman"/>
          <w:b/>
          <w:bCs/>
          <w:color w:val="000000"/>
          <w:kern w:val="24"/>
          <w:sz w:val="24"/>
          <w:szCs w:val="24"/>
          <w:lang w:eastAsia="en-GB"/>
        </w:rPr>
      </w:pPr>
      <w:r w:rsidRPr="003A6289">
        <w:rPr>
          <w:rFonts w:ascii="Times New Roman" w:eastAsia="+mn-ea" w:hAnsi="Times New Roman" w:cs="Times New Roman"/>
          <w:b/>
          <w:bCs/>
          <w:color w:val="000000"/>
          <w:kern w:val="24"/>
          <w:sz w:val="24"/>
          <w:szCs w:val="24"/>
          <w:lang w:eastAsia="en-GB"/>
        </w:rPr>
        <w:t>CONSTRUCTION OF 1 NO. 3 UNIT CLASSROOM</w:t>
      </w:r>
      <w:r w:rsidR="00DC6E29">
        <w:rPr>
          <w:rFonts w:ascii="Times New Roman" w:eastAsia="+mn-ea" w:hAnsi="Times New Roman" w:cs="Times New Roman"/>
          <w:b/>
          <w:bCs/>
          <w:color w:val="000000"/>
          <w:kern w:val="24"/>
          <w:sz w:val="24"/>
          <w:szCs w:val="24"/>
          <w:lang w:eastAsia="en-GB"/>
        </w:rPr>
        <w:t xml:space="preserve"> </w:t>
      </w:r>
      <w:r w:rsidRPr="003A6289">
        <w:rPr>
          <w:rFonts w:ascii="Times New Roman" w:eastAsia="+mn-ea" w:hAnsi="Times New Roman" w:cs="Times New Roman"/>
          <w:b/>
          <w:bCs/>
          <w:color w:val="000000"/>
          <w:kern w:val="24"/>
          <w:sz w:val="24"/>
          <w:szCs w:val="24"/>
          <w:lang w:eastAsia="en-GB"/>
        </w:rPr>
        <w:t>BLOCK WITH ANCILLARY AT INCHABAN NKWANTA</w:t>
      </w:r>
      <w:r w:rsidR="009E25A4">
        <w:rPr>
          <w:rFonts w:ascii="Times New Roman" w:eastAsia="+mn-ea" w:hAnsi="Times New Roman" w:cs="Times New Roman"/>
          <w:b/>
          <w:bCs/>
          <w:color w:val="000000"/>
          <w:kern w:val="24"/>
          <w:sz w:val="24"/>
          <w:szCs w:val="24"/>
          <w:lang w:eastAsia="en-GB"/>
        </w:rPr>
        <w:t>.</w:t>
      </w:r>
    </w:p>
    <w:p w14:paraId="0DA96EC4" w14:textId="380B2095" w:rsidR="009E25A4" w:rsidRDefault="009E25A4" w:rsidP="003A6289">
      <w:pPr>
        <w:spacing w:after="0" w:line="240" w:lineRule="auto"/>
        <w:rPr>
          <w:rFonts w:ascii="Times New Roman" w:eastAsia="+mn-ea" w:hAnsi="Times New Roman" w:cs="Times New Roman"/>
          <w:b/>
          <w:bCs/>
          <w:color w:val="000000"/>
          <w:kern w:val="24"/>
          <w:sz w:val="24"/>
          <w:szCs w:val="24"/>
          <w:lang w:eastAsia="en-GB"/>
        </w:rPr>
      </w:pPr>
    </w:p>
    <w:p w14:paraId="1DEDC3A1" w14:textId="749AE3ED" w:rsidR="009E25A4" w:rsidRPr="003A6289" w:rsidRDefault="009E25A4" w:rsidP="003A6289">
      <w:pPr>
        <w:spacing w:after="0" w:line="240" w:lineRule="auto"/>
        <w:rPr>
          <w:rFonts w:ascii="Times New Roman" w:eastAsia="+mn-ea" w:hAnsi="Times New Roman" w:cs="Times New Roman"/>
          <w:b/>
          <w:bCs/>
          <w:color w:val="000000"/>
          <w:kern w:val="24"/>
          <w:sz w:val="24"/>
          <w:szCs w:val="24"/>
          <w:lang w:eastAsia="en-GB"/>
        </w:rPr>
      </w:pPr>
      <w:r w:rsidRPr="009E25A4">
        <w:rPr>
          <w:rFonts w:ascii="Times New Roman" w:eastAsia="+mn-ea" w:hAnsi="Times New Roman" w:cs="Times New Roman"/>
          <w:b/>
          <w:bCs/>
          <w:color w:val="000000"/>
          <w:kern w:val="24"/>
          <w:sz w:val="24"/>
          <w:szCs w:val="24"/>
          <w:lang w:eastAsia="en-GB"/>
        </w:rPr>
        <w:drawing>
          <wp:inline distT="0" distB="0" distL="0" distR="0" wp14:anchorId="752703C4" wp14:editId="5B66B8C8">
            <wp:extent cx="6689672" cy="2604655"/>
            <wp:effectExtent l="0" t="0" r="0" b="5715"/>
            <wp:docPr id="3" name="Picture 2">
              <a:extLst xmlns:a="http://schemas.openxmlformats.org/drawingml/2006/main">
                <a:ext uri="{FF2B5EF4-FFF2-40B4-BE49-F238E27FC236}">
                  <a16:creationId xmlns:a16="http://schemas.microsoft.com/office/drawing/2014/main" id="{D794888E-1B80-42BB-8F64-6A8BFBF0C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794888E-1B80-42BB-8F64-6A8BFBF0C0B8}"/>
                        </a:ext>
                      </a:extLst>
                    </pic:cNvPr>
                    <pic:cNvPicPr>
                      <a:picLocks noChangeAspect="1"/>
                    </pic:cNvPicPr>
                  </pic:nvPicPr>
                  <pic:blipFill>
                    <a:blip r:embed="rId12"/>
                    <a:stretch>
                      <a:fillRect/>
                    </a:stretch>
                  </pic:blipFill>
                  <pic:spPr>
                    <a:xfrm>
                      <a:off x="0" y="0"/>
                      <a:ext cx="6707002" cy="2611402"/>
                    </a:xfrm>
                    <a:prstGeom prst="rect">
                      <a:avLst/>
                    </a:prstGeom>
                  </pic:spPr>
                </pic:pic>
              </a:graphicData>
            </a:graphic>
          </wp:inline>
        </w:drawing>
      </w:r>
    </w:p>
    <w:p w14:paraId="64A5BC71" w14:textId="77777777" w:rsidR="00BA4206" w:rsidRPr="00BA4206" w:rsidRDefault="00BA4206" w:rsidP="00BA4206">
      <w:pPr>
        <w:spacing w:after="0" w:line="360" w:lineRule="auto"/>
        <w:jc w:val="both"/>
        <w:rPr>
          <w:rFonts w:ascii="Times New Roman" w:eastAsia="Arial" w:hAnsi="Times New Roman" w:cs="Times New Roman"/>
          <w:b/>
          <w:bCs/>
          <w:color w:val="000000" w:themeColor="text1"/>
          <w:sz w:val="24"/>
          <w:szCs w:val="24"/>
        </w:rPr>
      </w:pPr>
    </w:p>
    <w:p w14:paraId="4D09093B" w14:textId="1D050796" w:rsidR="00BA4206" w:rsidRPr="00BA4206" w:rsidRDefault="00BA4206" w:rsidP="00BA4206">
      <w:pPr>
        <w:spacing w:after="0" w:line="360" w:lineRule="auto"/>
        <w:jc w:val="both"/>
        <w:rPr>
          <w:rFonts w:ascii="Times New Roman" w:eastAsia="Arial" w:hAnsi="Times New Roman" w:cs="Times New Roman"/>
          <w:color w:val="000000" w:themeColor="text1"/>
          <w:sz w:val="24"/>
          <w:szCs w:val="24"/>
          <w:lang w:val="en-GB"/>
        </w:rPr>
      </w:pPr>
      <w:r w:rsidRPr="00BA4206">
        <w:rPr>
          <w:rFonts w:ascii="Times New Roman" w:eastAsia="Arial" w:hAnsi="Times New Roman" w:cs="Times New Roman"/>
          <w:b/>
          <w:bCs/>
          <w:color w:val="000000" w:themeColor="text1"/>
          <w:sz w:val="24"/>
          <w:szCs w:val="24"/>
        </w:rPr>
        <w:t>CONSTRUCTION OF 3 UNIT CLASSROOM BLOCK WITH OFFICES AND STORES AT BISHOP ESSUAH -TAKORADI</w:t>
      </w:r>
      <w:r w:rsidR="005A5D75">
        <w:rPr>
          <w:rFonts w:ascii="Times New Roman" w:eastAsia="Arial" w:hAnsi="Times New Roman" w:cs="Times New Roman"/>
          <w:b/>
          <w:bCs/>
          <w:color w:val="000000" w:themeColor="text1"/>
          <w:sz w:val="24"/>
          <w:szCs w:val="24"/>
        </w:rPr>
        <w:t>.</w:t>
      </w:r>
    </w:p>
    <w:p w14:paraId="4DB5FE31" w14:textId="1E93236E" w:rsidR="003A6289" w:rsidRPr="00BA4206" w:rsidRDefault="005A5D75" w:rsidP="003A6289">
      <w:pPr>
        <w:spacing w:after="0" w:line="360" w:lineRule="auto"/>
        <w:jc w:val="both"/>
        <w:rPr>
          <w:rFonts w:ascii="Times New Roman" w:eastAsia="Arial" w:hAnsi="Times New Roman" w:cs="Times New Roman"/>
          <w:color w:val="000000" w:themeColor="text1"/>
          <w:sz w:val="24"/>
          <w:szCs w:val="24"/>
        </w:rPr>
      </w:pPr>
      <w:r w:rsidRPr="005A5D75">
        <w:rPr>
          <w:rFonts w:ascii="Times New Roman" w:eastAsia="Arial" w:hAnsi="Times New Roman" w:cs="Times New Roman"/>
          <w:color w:val="000000" w:themeColor="text1"/>
          <w:sz w:val="24"/>
          <w:szCs w:val="24"/>
        </w:rPr>
        <w:lastRenderedPageBreak/>
        <w:drawing>
          <wp:inline distT="0" distB="0" distL="0" distR="0" wp14:anchorId="0DC30190" wp14:editId="7E3A67F7">
            <wp:extent cx="6504709" cy="2777314"/>
            <wp:effectExtent l="0" t="0" r="0" b="4445"/>
            <wp:docPr id="12" name="Picture 2">
              <a:extLst xmlns:a="http://schemas.openxmlformats.org/drawingml/2006/main">
                <a:ext uri="{FF2B5EF4-FFF2-40B4-BE49-F238E27FC236}">
                  <a16:creationId xmlns:a16="http://schemas.microsoft.com/office/drawing/2014/main" id="{B57BB7D5-7B61-4019-A41F-42B663DB4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57BB7D5-7B61-4019-A41F-42B663DB4F8F}"/>
                        </a:ext>
                      </a:extLst>
                    </pic:cNvPr>
                    <pic:cNvPicPr>
                      <a:picLocks noChangeAspect="1"/>
                    </pic:cNvPicPr>
                  </pic:nvPicPr>
                  <pic:blipFill>
                    <a:blip r:embed="rId13"/>
                    <a:stretch>
                      <a:fillRect/>
                    </a:stretch>
                  </pic:blipFill>
                  <pic:spPr>
                    <a:xfrm>
                      <a:off x="0" y="0"/>
                      <a:ext cx="6530242" cy="2788216"/>
                    </a:xfrm>
                    <a:prstGeom prst="rect">
                      <a:avLst/>
                    </a:prstGeom>
                  </pic:spPr>
                </pic:pic>
              </a:graphicData>
            </a:graphic>
          </wp:inline>
        </w:drawing>
      </w:r>
    </w:p>
    <w:p w14:paraId="513496E2" w14:textId="698D2DC5" w:rsidR="003A6289" w:rsidRPr="003A6289" w:rsidRDefault="003A6289" w:rsidP="003A6289">
      <w:pPr>
        <w:spacing w:after="0" w:line="360" w:lineRule="auto"/>
        <w:jc w:val="both"/>
        <w:rPr>
          <w:rFonts w:ascii="Times New Roman" w:eastAsia="Arial" w:hAnsi="Times New Roman" w:cs="Times New Roman"/>
          <w:color w:val="000000" w:themeColor="text1"/>
          <w:sz w:val="18"/>
          <w:szCs w:val="18"/>
        </w:rPr>
      </w:pPr>
    </w:p>
    <w:p w14:paraId="1B9B2E2F" w14:textId="00E8D3C9" w:rsidR="00E258BC" w:rsidRDefault="005A5D75" w:rsidP="003B26C6">
      <w:pPr>
        <w:spacing w:after="0" w:line="360" w:lineRule="auto"/>
        <w:jc w:val="both"/>
        <w:rPr>
          <w:rFonts w:ascii="Times New Roman" w:eastAsia="Arial" w:hAnsi="Times New Roman" w:cs="Times New Roman"/>
          <w:b/>
          <w:bCs/>
          <w:color w:val="000000" w:themeColor="text1"/>
          <w:sz w:val="24"/>
          <w:szCs w:val="24"/>
        </w:rPr>
      </w:pPr>
      <w:r w:rsidRPr="005A5D75">
        <w:rPr>
          <w:rFonts w:ascii="Times New Roman" w:eastAsia="Arial" w:hAnsi="Times New Roman" w:cs="Times New Roman"/>
          <w:b/>
          <w:bCs/>
          <w:color w:val="000000" w:themeColor="text1"/>
          <w:sz w:val="24"/>
          <w:szCs w:val="24"/>
        </w:rPr>
        <w:t>COMPLETION OF 3No. REPRODUCTIVE HEALTH CLINIC AT KOJOKROM, DIABENE, ESSIPONG</w:t>
      </w:r>
      <w:r w:rsidR="00B66890">
        <w:rPr>
          <w:rFonts w:ascii="Times New Roman" w:eastAsia="Arial" w:hAnsi="Times New Roman" w:cs="Times New Roman"/>
          <w:b/>
          <w:bCs/>
          <w:color w:val="000000" w:themeColor="text1"/>
          <w:sz w:val="24"/>
          <w:szCs w:val="24"/>
        </w:rPr>
        <w:t>.</w:t>
      </w:r>
    </w:p>
    <w:p w14:paraId="7F116C28" w14:textId="4DE26D75" w:rsidR="00B66890" w:rsidRDefault="00B66890" w:rsidP="003B26C6">
      <w:pPr>
        <w:spacing w:after="0" w:line="360" w:lineRule="auto"/>
        <w:jc w:val="both"/>
        <w:rPr>
          <w:rFonts w:ascii="Times New Roman" w:eastAsia="Arial" w:hAnsi="Times New Roman" w:cs="Times New Roman"/>
          <w:color w:val="000000" w:themeColor="text1"/>
          <w:sz w:val="24"/>
          <w:szCs w:val="24"/>
          <w:lang w:val="en-GB"/>
        </w:rPr>
      </w:pPr>
      <w:r w:rsidRPr="00B66890">
        <w:rPr>
          <w:rFonts w:ascii="Times New Roman" w:eastAsia="Arial" w:hAnsi="Times New Roman" w:cs="Times New Roman"/>
          <w:color w:val="000000" w:themeColor="text1"/>
          <w:sz w:val="24"/>
          <w:szCs w:val="24"/>
        </w:rPr>
        <w:drawing>
          <wp:inline distT="0" distB="0" distL="0" distR="0" wp14:anchorId="028E0922" wp14:editId="013425D1">
            <wp:extent cx="6373091" cy="2927350"/>
            <wp:effectExtent l="0" t="0" r="8890" b="6350"/>
            <wp:docPr id="7" name="Picture 6">
              <a:extLst xmlns:a="http://schemas.openxmlformats.org/drawingml/2006/main">
                <a:ext uri="{FF2B5EF4-FFF2-40B4-BE49-F238E27FC236}">
                  <a16:creationId xmlns:a16="http://schemas.microsoft.com/office/drawing/2014/main" id="{6F63B0FF-4BC7-229C-5B6F-6E7C8AD6C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F63B0FF-4BC7-229C-5B6F-6E7C8AD6C41B}"/>
                        </a:ext>
                      </a:extLst>
                    </pic:cNvPr>
                    <pic:cNvPicPr>
                      <a:picLocks noChangeAspect="1"/>
                    </pic:cNvPicPr>
                  </pic:nvPicPr>
                  <pic:blipFill>
                    <a:blip r:embed="rId14"/>
                    <a:stretch>
                      <a:fillRect/>
                    </a:stretch>
                  </pic:blipFill>
                  <pic:spPr>
                    <a:xfrm>
                      <a:off x="0" y="0"/>
                      <a:ext cx="6383018" cy="2931910"/>
                    </a:xfrm>
                    <a:prstGeom prst="rect">
                      <a:avLst/>
                    </a:prstGeom>
                  </pic:spPr>
                </pic:pic>
              </a:graphicData>
            </a:graphic>
          </wp:inline>
        </w:drawing>
      </w:r>
    </w:p>
    <w:p w14:paraId="68366B75" w14:textId="77777777" w:rsidR="00B66890" w:rsidRPr="00B66890" w:rsidRDefault="00B66890" w:rsidP="00B66890">
      <w:pPr>
        <w:spacing w:after="0" w:line="360" w:lineRule="auto"/>
        <w:jc w:val="both"/>
        <w:rPr>
          <w:rFonts w:ascii="Times New Roman" w:eastAsia="Arial" w:hAnsi="Times New Roman" w:cs="Times New Roman"/>
          <w:color w:val="000000" w:themeColor="text1"/>
          <w:sz w:val="24"/>
          <w:szCs w:val="24"/>
          <w:lang w:val="en-GB"/>
        </w:rPr>
      </w:pPr>
      <w:r w:rsidRPr="00B66890">
        <w:rPr>
          <w:rFonts w:ascii="Times New Roman" w:eastAsia="Arial" w:hAnsi="Times New Roman" w:cs="Times New Roman"/>
          <w:b/>
          <w:bCs/>
          <w:color w:val="000000" w:themeColor="text1"/>
          <w:sz w:val="24"/>
          <w:szCs w:val="24"/>
        </w:rPr>
        <w:t>CONSTRUCTION OF 40No. BOREHOLE FOR SELECTED COMMUNITIES IN THE METROPOLIS</w:t>
      </w:r>
    </w:p>
    <w:p w14:paraId="08D89E8A" w14:textId="3B3B86FD" w:rsidR="003B26C6" w:rsidRDefault="005D2E4F" w:rsidP="003B26C6">
      <w:pPr>
        <w:spacing w:after="0" w:line="360" w:lineRule="auto"/>
        <w:jc w:val="both"/>
        <w:rPr>
          <w:rFonts w:ascii="Times New Roman" w:eastAsia="Arial" w:hAnsi="Times New Roman" w:cs="Times New Roman"/>
          <w:color w:val="000000" w:themeColor="text1"/>
          <w:sz w:val="24"/>
          <w:szCs w:val="24"/>
          <w:lang w:val="en-GB"/>
        </w:rPr>
      </w:pPr>
      <w:r w:rsidRPr="005D2E4F">
        <w:rPr>
          <w:rFonts w:ascii="Times New Roman" w:eastAsia="Arial" w:hAnsi="Times New Roman" w:cs="Times New Roman"/>
          <w:color w:val="000000" w:themeColor="text1"/>
          <w:sz w:val="24"/>
          <w:szCs w:val="24"/>
        </w:rPr>
        <w:lastRenderedPageBreak/>
        <w:drawing>
          <wp:inline distT="0" distB="0" distL="0" distR="0" wp14:anchorId="75B67964" wp14:editId="255CB04E">
            <wp:extent cx="2384953" cy="6457950"/>
            <wp:effectExtent l="1588" t="0" r="0" b="0"/>
            <wp:docPr id="13" name="Picture 2">
              <a:extLst xmlns:a="http://schemas.openxmlformats.org/drawingml/2006/main">
                <a:ext uri="{FF2B5EF4-FFF2-40B4-BE49-F238E27FC236}">
                  <a16:creationId xmlns:a16="http://schemas.microsoft.com/office/drawing/2014/main" id="{BBD31EC0-F2A9-23B7-E972-CA87626C3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BD31EC0-F2A9-23B7-E972-CA87626C333B}"/>
                        </a:ext>
                      </a:extLst>
                    </pic:cNvPr>
                    <pic:cNvPicPr>
                      <a:picLocks noChangeAspect="1"/>
                    </pic:cNvPicPr>
                  </pic:nvPicPr>
                  <pic:blipFill>
                    <a:blip r:embed="rId15"/>
                    <a:stretch>
                      <a:fillRect/>
                    </a:stretch>
                  </pic:blipFill>
                  <pic:spPr>
                    <a:xfrm rot="16200000">
                      <a:off x="0" y="0"/>
                      <a:ext cx="2387442" cy="6464688"/>
                    </a:xfrm>
                    <a:prstGeom prst="rect">
                      <a:avLst/>
                    </a:prstGeom>
                  </pic:spPr>
                </pic:pic>
              </a:graphicData>
            </a:graphic>
          </wp:inline>
        </w:drawing>
      </w:r>
    </w:p>
    <w:p w14:paraId="3EBC8DFE" w14:textId="77777777" w:rsidR="00E326F6" w:rsidRPr="00E326F6" w:rsidRDefault="00E326F6" w:rsidP="00E326F6">
      <w:pPr>
        <w:spacing w:after="0" w:line="360" w:lineRule="auto"/>
        <w:jc w:val="both"/>
        <w:rPr>
          <w:rFonts w:ascii="Times New Roman" w:eastAsia="Arial" w:hAnsi="Times New Roman" w:cs="Times New Roman"/>
          <w:color w:val="000000" w:themeColor="text1"/>
          <w:sz w:val="24"/>
          <w:szCs w:val="24"/>
          <w:lang w:val="en-GB"/>
        </w:rPr>
      </w:pPr>
      <w:r w:rsidRPr="00E326F6">
        <w:rPr>
          <w:rFonts w:ascii="Times New Roman" w:eastAsia="Arial" w:hAnsi="Times New Roman" w:cs="Times New Roman"/>
          <w:b/>
          <w:bCs/>
          <w:color w:val="000000" w:themeColor="text1"/>
          <w:sz w:val="24"/>
          <w:szCs w:val="24"/>
        </w:rPr>
        <w:t>CODA HAS 9No. COMPLETED PROJECTS OUT OF THE 19No. PROJECT RECEIVED AS LEGACY PROJECTS UNDER COMMON FUND (ASSEMBLY)</w:t>
      </w:r>
    </w:p>
    <w:p w14:paraId="17A1654A" w14:textId="5B5D1591" w:rsidR="00B66890" w:rsidRDefault="001E71B7" w:rsidP="003B26C6">
      <w:pPr>
        <w:spacing w:after="0" w:line="360" w:lineRule="auto"/>
        <w:jc w:val="both"/>
        <w:rPr>
          <w:rFonts w:ascii="Times New Roman" w:eastAsia="Arial" w:hAnsi="Times New Roman" w:cs="Times New Roman"/>
          <w:color w:val="000000" w:themeColor="text1"/>
          <w:sz w:val="24"/>
          <w:szCs w:val="24"/>
          <w:lang w:val="en-GB"/>
        </w:rPr>
      </w:pPr>
      <w:r w:rsidRPr="001E71B7">
        <w:rPr>
          <w:rFonts w:ascii="Times New Roman" w:eastAsia="Arial" w:hAnsi="Times New Roman" w:cs="Times New Roman"/>
          <w:color w:val="000000" w:themeColor="text1"/>
          <w:sz w:val="24"/>
          <w:szCs w:val="24"/>
        </w:rPr>
        <w:drawing>
          <wp:inline distT="0" distB="0" distL="0" distR="0" wp14:anchorId="1D1153A3" wp14:editId="1F973C1E">
            <wp:extent cx="6587179" cy="2620530"/>
            <wp:effectExtent l="0" t="0" r="4445" b="8890"/>
            <wp:docPr id="14" name="Picture 8">
              <a:extLst xmlns:a="http://schemas.openxmlformats.org/drawingml/2006/main">
                <a:ext uri="{FF2B5EF4-FFF2-40B4-BE49-F238E27FC236}">
                  <a16:creationId xmlns:a16="http://schemas.microsoft.com/office/drawing/2014/main" id="{CF11F48D-39FA-A2AF-BF86-AD8AE2DA2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F11F48D-39FA-A2AF-BF86-AD8AE2DA2ECC}"/>
                        </a:ext>
                      </a:extLst>
                    </pic:cNvPr>
                    <pic:cNvPicPr>
                      <a:picLocks noChangeAspect="1"/>
                    </pic:cNvPicPr>
                  </pic:nvPicPr>
                  <pic:blipFill>
                    <a:blip r:embed="rId16"/>
                    <a:stretch>
                      <a:fillRect/>
                    </a:stretch>
                  </pic:blipFill>
                  <pic:spPr>
                    <a:xfrm>
                      <a:off x="0" y="0"/>
                      <a:ext cx="6603240" cy="2626919"/>
                    </a:xfrm>
                    <a:prstGeom prst="rect">
                      <a:avLst/>
                    </a:prstGeom>
                  </pic:spPr>
                </pic:pic>
              </a:graphicData>
            </a:graphic>
          </wp:inline>
        </w:drawing>
      </w:r>
    </w:p>
    <w:p w14:paraId="2F02D52E" w14:textId="77777777" w:rsidR="001E71B7" w:rsidRPr="001E71B7" w:rsidRDefault="001E71B7" w:rsidP="001E71B7">
      <w:pPr>
        <w:spacing w:after="0" w:line="360" w:lineRule="auto"/>
        <w:jc w:val="both"/>
        <w:rPr>
          <w:rFonts w:ascii="Times New Roman" w:eastAsia="Arial" w:hAnsi="Times New Roman" w:cs="Times New Roman"/>
          <w:color w:val="000000" w:themeColor="text1"/>
          <w:sz w:val="24"/>
          <w:szCs w:val="24"/>
          <w:lang w:val="en-GB"/>
        </w:rPr>
      </w:pPr>
      <w:r w:rsidRPr="001E71B7">
        <w:rPr>
          <w:rFonts w:ascii="Times New Roman" w:eastAsia="Arial" w:hAnsi="Times New Roman" w:cs="Times New Roman"/>
          <w:b/>
          <w:bCs/>
          <w:color w:val="000000" w:themeColor="text1"/>
          <w:sz w:val="24"/>
          <w:szCs w:val="24"/>
        </w:rPr>
        <w:t>COMPLETION OF 100No. ECO FRIENDLY OVENS IN FISHING COMMUNITIES IN THE METROPOLIS</w:t>
      </w:r>
    </w:p>
    <w:p w14:paraId="1C2B49E3" w14:textId="3938500C" w:rsidR="001E71B7" w:rsidRDefault="00C518C3" w:rsidP="003B26C6">
      <w:pPr>
        <w:spacing w:after="0" w:line="360" w:lineRule="auto"/>
        <w:jc w:val="both"/>
        <w:rPr>
          <w:rFonts w:ascii="Times New Roman" w:eastAsia="Arial" w:hAnsi="Times New Roman" w:cs="Times New Roman"/>
          <w:color w:val="000000" w:themeColor="text1"/>
          <w:sz w:val="24"/>
          <w:szCs w:val="24"/>
          <w:lang w:val="en-GB"/>
        </w:rPr>
      </w:pPr>
      <w:r w:rsidRPr="00C518C3">
        <w:rPr>
          <w:rFonts w:ascii="Times New Roman" w:eastAsia="Arial" w:hAnsi="Times New Roman" w:cs="Times New Roman"/>
          <w:color w:val="000000" w:themeColor="text1"/>
          <w:sz w:val="24"/>
          <w:szCs w:val="24"/>
        </w:rPr>
        <w:lastRenderedPageBreak/>
        <w:drawing>
          <wp:inline distT="0" distB="0" distL="0" distR="0" wp14:anchorId="40639FA5" wp14:editId="6398BC23">
            <wp:extent cx="6607953" cy="3068031"/>
            <wp:effectExtent l="0" t="0" r="2540" b="0"/>
            <wp:docPr id="15" name="Picture 2">
              <a:extLst xmlns:a="http://schemas.openxmlformats.org/drawingml/2006/main">
                <a:ext uri="{FF2B5EF4-FFF2-40B4-BE49-F238E27FC236}">
                  <a16:creationId xmlns:a16="http://schemas.microsoft.com/office/drawing/2014/main" id="{C1F6FC78-DBC0-1783-3F2D-E5F137D63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F6FC78-DBC0-1783-3F2D-E5F137D632DF}"/>
                        </a:ext>
                      </a:extLst>
                    </pic:cNvPr>
                    <pic:cNvPicPr>
                      <a:picLocks noChangeAspect="1"/>
                    </pic:cNvPicPr>
                  </pic:nvPicPr>
                  <pic:blipFill>
                    <a:blip r:embed="rId17"/>
                    <a:stretch>
                      <a:fillRect/>
                    </a:stretch>
                  </pic:blipFill>
                  <pic:spPr>
                    <a:xfrm>
                      <a:off x="0" y="0"/>
                      <a:ext cx="6621526" cy="3074333"/>
                    </a:xfrm>
                    <a:prstGeom prst="rect">
                      <a:avLst/>
                    </a:prstGeom>
                  </pic:spPr>
                </pic:pic>
              </a:graphicData>
            </a:graphic>
          </wp:inline>
        </w:drawing>
      </w:r>
    </w:p>
    <w:p w14:paraId="0C4D0D04" w14:textId="77777777" w:rsidR="00C518C3" w:rsidRPr="00C518C3" w:rsidRDefault="00C518C3" w:rsidP="00C518C3">
      <w:pPr>
        <w:spacing w:after="0" w:line="360" w:lineRule="auto"/>
        <w:jc w:val="both"/>
        <w:rPr>
          <w:rFonts w:ascii="Times New Roman" w:eastAsia="Arial" w:hAnsi="Times New Roman" w:cs="Times New Roman"/>
          <w:color w:val="000000" w:themeColor="text1"/>
          <w:sz w:val="24"/>
          <w:szCs w:val="24"/>
          <w:lang w:val="en-GB"/>
        </w:rPr>
      </w:pPr>
      <w:r w:rsidRPr="00C518C3">
        <w:rPr>
          <w:rFonts w:ascii="Times New Roman" w:eastAsia="Arial" w:hAnsi="Times New Roman" w:cs="Times New Roman"/>
          <w:b/>
          <w:bCs/>
          <w:color w:val="000000" w:themeColor="text1"/>
          <w:sz w:val="24"/>
          <w:szCs w:val="24"/>
        </w:rPr>
        <w:t>COMPLETED THE FINAL 200No. BIOFILL DIGESTER TOILET FACILITY (400 UNITS IN ALL)</w:t>
      </w:r>
    </w:p>
    <w:p w14:paraId="00ED5D8B" w14:textId="77777777" w:rsidR="00B66890" w:rsidRPr="003B26C6" w:rsidRDefault="00B66890" w:rsidP="003B26C6">
      <w:pPr>
        <w:spacing w:after="0" w:line="360" w:lineRule="auto"/>
        <w:jc w:val="both"/>
        <w:rPr>
          <w:rFonts w:ascii="Times New Roman" w:eastAsia="Arial" w:hAnsi="Times New Roman" w:cs="Times New Roman"/>
          <w:color w:val="000000" w:themeColor="text1"/>
          <w:sz w:val="24"/>
          <w:szCs w:val="24"/>
          <w:lang w:val="en-GB"/>
        </w:rPr>
      </w:pPr>
    </w:p>
    <w:p w14:paraId="2B477B72" w14:textId="77777777" w:rsidR="00831C70" w:rsidRPr="00D4428A" w:rsidRDefault="00120A3E" w:rsidP="0036220B">
      <w:pPr>
        <w:pBdr>
          <w:top w:val="nil"/>
          <w:left w:val="nil"/>
          <w:bottom w:val="nil"/>
          <w:right w:val="nil"/>
          <w:between w:val="nil"/>
        </w:pBdr>
        <w:spacing w:after="0" w:line="360" w:lineRule="auto"/>
        <w:jc w:val="both"/>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Revenue and Expenditure Performance</w:t>
      </w:r>
    </w:p>
    <w:p w14:paraId="70578AFE" w14:textId="1BA01F2A" w:rsidR="00831C70" w:rsidRPr="00D4428A" w:rsidRDefault="00120A3E" w:rsidP="0036220B">
      <w:pP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The revenue collection of the Metropolitan Assembly is currently at </w:t>
      </w:r>
      <w:r w:rsidR="002245EE" w:rsidRPr="00D4428A">
        <w:rPr>
          <w:rFonts w:ascii="Times New Roman" w:eastAsia="Arial" w:hAnsi="Times New Roman" w:cs="Times New Roman"/>
          <w:b/>
          <w:bCs/>
          <w:color w:val="000000" w:themeColor="text1"/>
          <w:sz w:val="24"/>
          <w:szCs w:val="24"/>
        </w:rPr>
        <w:t>GHc</w:t>
      </w:r>
      <w:r w:rsidR="0083041A">
        <w:rPr>
          <w:rFonts w:ascii="Times New Roman" w:eastAsia="Arial" w:hAnsi="Times New Roman" w:cs="Times New Roman"/>
          <w:b/>
          <w:bCs/>
          <w:color w:val="000000" w:themeColor="text1"/>
          <w:sz w:val="24"/>
          <w:szCs w:val="24"/>
        </w:rPr>
        <w:t xml:space="preserve"> </w:t>
      </w:r>
      <w:r w:rsidR="0083041A" w:rsidRPr="0083041A">
        <w:rPr>
          <w:rFonts w:ascii="Times New Roman" w:eastAsia="Arial" w:hAnsi="Times New Roman" w:cs="Times New Roman"/>
          <w:b/>
          <w:bCs/>
          <w:color w:val="000000" w:themeColor="text1"/>
          <w:sz w:val="24"/>
          <w:szCs w:val="24"/>
        </w:rPr>
        <w:t>49,875,962.24</w:t>
      </w:r>
      <w:r w:rsidR="0003373B">
        <w:rPr>
          <w:rFonts w:ascii="Times New Roman" w:eastAsia="Arial" w:hAnsi="Times New Roman" w:cs="Times New Roman"/>
          <w:b/>
          <w:bCs/>
          <w:color w:val="000000" w:themeColor="text1"/>
          <w:sz w:val="24"/>
          <w:szCs w:val="24"/>
        </w:rPr>
        <w:t xml:space="preserve"> </w:t>
      </w:r>
      <w:r w:rsidR="00B57421">
        <w:rPr>
          <w:rFonts w:ascii="Times New Roman" w:eastAsia="Arial" w:hAnsi="Times New Roman" w:cs="Times New Roman"/>
          <w:color w:val="000000" w:themeColor="text1"/>
          <w:sz w:val="24"/>
          <w:szCs w:val="24"/>
        </w:rPr>
        <w:t>as at September, 2025.</w:t>
      </w:r>
      <w:r w:rsidR="0003373B">
        <w:rPr>
          <w:rFonts w:ascii="Times New Roman" w:eastAsia="Arial" w:hAnsi="Times New Roman" w:cs="Times New Roman"/>
          <w:color w:val="000000" w:themeColor="text1"/>
          <w:sz w:val="24"/>
          <w:szCs w:val="24"/>
        </w:rPr>
        <w:t xml:space="preserve"> </w:t>
      </w:r>
      <w:r w:rsidR="00F07064">
        <w:rPr>
          <w:rFonts w:ascii="Times New Roman" w:eastAsia="Arial" w:hAnsi="Times New Roman" w:cs="Times New Roman"/>
          <w:color w:val="000000" w:themeColor="text1"/>
          <w:sz w:val="24"/>
          <w:szCs w:val="24"/>
        </w:rPr>
        <w:t>This is</w:t>
      </w:r>
      <w:r w:rsidR="00E375F9">
        <w:rPr>
          <w:rFonts w:ascii="Times New Roman" w:eastAsia="Arial" w:hAnsi="Times New Roman" w:cs="Times New Roman"/>
          <w:color w:val="000000" w:themeColor="text1"/>
          <w:sz w:val="24"/>
          <w:szCs w:val="24"/>
        </w:rPr>
        <w:t xml:space="preserve"> </w:t>
      </w:r>
      <w:r w:rsidR="0064674F">
        <w:rPr>
          <w:rFonts w:ascii="Times New Roman" w:eastAsia="Arial" w:hAnsi="Times New Roman" w:cs="Times New Roman"/>
          <w:color w:val="000000" w:themeColor="text1"/>
          <w:sz w:val="24"/>
          <w:szCs w:val="24"/>
        </w:rPr>
        <w:t xml:space="preserve">6.06% </w:t>
      </w:r>
      <w:r w:rsidR="00E375F9">
        <w:rPr>
          <w:rFonts w:ascii="Times New Roman" w:eastAsia="Arial" w:hAnsi="Times New Roman" w:cs="Times New Roman"/>
          <w:color w:val="000000" w:themeColor="text1"/>
          <w:sz w:val="24"/>
          <w:szCs w:val="24"/>
        </w:rPr>
        <w:t>above that of the same period in 2024.</w:t>
      </w:r>
      <w:r w:rsidR="009A02A4">
        <w:rPr>
          <w:rFonts w:ascii="Times New Roman" w:eastAsia="Arial" w:hAnsi="Times New Roman" w:cs="Times New Roman"/>
          <w:color w:val="000000" w:themeColor="text1"/>
          <w:sz w:val="24"/>
          <w:szCs w:val="24"/>
        </w:rPr>
        <w:t xml:space="preserve"> Robust revenue initiatives are currently being reviewed to increase performance in 2026.</w:t>
      </w:r>
    </w:p>
    <w:p w14:paraId="164601E0" w14:textId="5836B7F2" w:rsidR="007A0E16" w:rsidRPr="00267899" w:rsidRDefault="00120A3E" w:rsidP="00267899">
      <w:pPr>
        <w:spacing w:line="360" w:lineRule="auto"/>
        <w:jc w:val="both"/>
        <w:rPr>
          <w:rFonts w:ascii="Times New Roman" w:eastAsia="Arial" w:hAnsi="Times New Roman" w:cs="Times New Roman"/>
          <w:b/>
          <w:bCs/>
          <w:color w:val="000000" w:themeColor="text1"/>
          <w:sz w:val="24"/>
          <w:szCs w:val="24"/>
          <w:lang w:val="en-GB"/>
        </w:rPr>
      </w:pPr>
      <w:r w:rsidRPr="00D4428A">
        <w:rPr>
          <w:rFonts w:ascii="Times New Roman" w:eastAsia="Arial" w:hAnsi="Times New Roman" w:cs="Times New Roman"/>
          <w:color w:val="000000" w:themeColor="text1"/>
          <w:sz w:val="24"/>
          <w:szCs w:val="24"/>
        </w:rPr>
        <w:t>Expenditure</w:t>
      </w:r>
      <w:r w:rsidR="002245EE" w:rsidRPr="00D4428A">
        <w:rPr>
          <w:rFonts w:ascii="Times New Roman" w:eastAsia="Arial" w:hAnsi="Times New Roman" w:cs="Times New Roman"/>
          <w:color w:val="000000" w:themeColor="text1"/>
          <w:sz w:val="24"/>
          <w:szCs w:val="24"/>
        </w:rPr>
        <w:t xml:space="preserve"> as at </w:t>
      </w:r>
      <w:r w:rsidR="001C3138" w:rsidRPr="00D4428A">
        <w:rPr>
          <w:rFonts w:ascii="Times New Roman" w:eastAsia="Arial" w:hAnsi="Times New Roman" w:cs="Times New Roman"/>
          <w:color w:val="000000" w:themeColor="text1"/>
          <w:sz w:val="24"/>
          <w:szCs w:val="24"/>
        </w:rPr>
        <w:t>September,</w:t>
      </w:r>
      <w:r w:rsidR="002245EE" w:rsidRPr="00D4428A">
        <w:rPr>
          <w:rFonts w:ascii="Times New Roman" w:eastAsia="Arial" w:hAnsi="Times New Roman" w:cs="Times New Roman"/>
          <w:color w:val="000000" w:themeColor="text1"/>
          <w:sz w:val="24"/>
          <w:szCs w:val="24"/>
        </w:rPr>
        <w:t xml:space="preserve"> </w:t>
      </w:r>
      <w:r w:rsidR="002245EE" w:rsidRPr="004966DC">
        <w:rPr>
          <w:rFonts w:ascii="Times New Roman" w:eastAsia="Arial" w:hAnsi="Times New Roman" w:cs="Times New Roman"/>
          <w:color w:val="000000" w:themeColor="text1"/>
          <w:sz w:val="24"/>
          <w:szCs w:val="24"/>
        </w:rPr>
        <w:t>202</w:t>
      </w:r>
      <w:r w:rsidR="0003373B" w:rsidRPr="004966DC">
        <w:rPr>
          <w:rFonts w:ascii="Times New Roman" w:eastAsia="Arial" w:hAnsi="Times New Roman" w:cs="Times New Roman"/>
          <w:color w:val="000000" w:themeColor="text1"/>
          <w:sz w:val="24"/>
          <w:szCs w:val="24"/>
        </w:rPr>
        <w:t>5</w:t>
      </w:r>
      <w:r w:rsidRPr="004966DC">
        <w:rPr>
          <w:rFonts w:ascii="Times New Roman" w:eastAsia="Arial" w:hAnsi="Times New Roman" w:cs="Times New Roman"/>
          <w:color w:val="000000" w:themeColor="text1"/>
          <w:sz w:val="24"/>
          <w:szCs w:val="24"/>
        </w:rPr>
        <w:t xml:space="preserve"> </w:t>
      </w:r>
      <w:r w:rsidR="002245EE" w:rsidRPr="004966DC">
        <w:rPr>
          <w:rFonts w:ascii="Times New Roman" w:eastAsia="Arial" w:hAnsi="Times New Roman" w:cs="Times New Roman"/>
          <w:color w:val="000000" w:themeColor="text1"/>
          <w:sz w:val="24"/>
          <w:szCs w:val="24"/>
        </w:rPr>
        <w:t xml:space="preserve">is </w:t>
      </w:r>
      <w:r w:rsidR="002245EE" w:rsidRPr="004966DC">
        <w:rPr>
          <w:rFonts w:ascii="Times New Roman" w:eastAsia="Arial" w:hAnsi="Times New Roman" w:cs="Times New Roman"/>
          <w:b/>
          <w:bCs/>
          <w:color w:val="000000" w:themeColor="text1"/>
          <w:sz w:val="24"/>
          <w:szCs w:val="24"/>
        </w:rPr>
        <w:t>GHc</w:t>
      </w:r>
      <w:r w:rsidR="001C3138" w:rsidRPr="004966DC">
        <w:rPr>
          <w:rFonts w:ascii="Times New Roman" w:eastAsia="Arial" w:hAnsi="Times New Roman" w:cs="Times New Roman"/>
          <w:b/>
          <w:bCs/>
          <w:color w:val="000000" w:themeColor="text1"/>
          <w:sz w:val="24"/>
          <w:szCs w:val="24"/>
        </w:rPr>
        <w:t xml:space="preserve"> </w:t>
      </w:r>
      <w:r w:rsidR="004966DC" w:rsidRPr="004966DC">
        <w:rPr>
          <w:rFonts w:ascii="Times New Roman" w:eastAsia="Arial" w:hAnsi="Times New Roman" w:cs="Times New Roman"/>
          <w:b/>
          <w:bCs/>
          <w:color w:val="000000" w:themeColor="text1"/>
          <w:sz w:val="24"/>
          <w:szCs w:val="24"/>
          <w:lang w:val="en-GB"/>
        </w:rPr>
        <w:t>41,763,270.10</w:t>
      </w:r>
      <w:r w:rsidRPr="004966DC">
        <w:rPr>
          <w:rFonts w:ascii="Times New Roman" w:eastAsia="Arial" w:hAnsi="Times New Roman" w:cs="Times New Roman"/>
          <w:b/>
          <w:bCs/>
          <w:color w:val="000000" w:themeColor="text1"/>
          <w:sz w:val="24"/>
          <w:szCs w:val="24"/>
        </w:rPr>
        <w:t>.</w:t>
      </w:r>
      <w:r w:rsidRPr="004966DC">
        <w:rPr>
          <w:rFonts w:ascii="Times New Roman" w:eastAsia="Arial" w:hAnsi="Times New Roman" w:cs="Times New Roman"/>
          <w:color w:val="000000" w:themeColor="text1"/>
          <w:sz w:val="24"/>
          <w:szCs w:val="24"/>
        </w:rPr>
        <w:t xml:space="preserve"> The use of GIFMIS for expenditure processing have been strengthened. About 8</w:t>
      </w:r>
      <w:r w:rsidR="006C1A1B">
        <w:rPr>
          <w:rFonts w:ascii="Times New Roman" w:eastAsia="Arial" w:hAnsi="Times New Roman" w:cs="Times New Roman"/>
          <w:color w:val="000000" w:themeColor="text1"/>
          <w:sz w:val="24"/>
          <w:szCs w:val="24"/>
        </w:rPr>
        <w:t>8</w:t>
      </w:r>
      <w:r w:rsidRPr="004966DC">
        <w:rPr>
          <w:rFonts w:ascii="Times New Roman" w:eastAsia="Arial" w:hAnsi="Times New Roman" w:cs="Times New Roman"/>
          <w:color w:val="000000" w:themeColor="text1"/>
          <w:sz w:val="24"/>
          <w:szCs w:val="24"/>
        </w:rPr>
        <w:t xml:space="preserve">% of </w:t>
      </w:r>
      <w:r w:rsidR="003C0CA5" w:rsidRPr="004966DC">
        <w:rPr>
          <w:rFonts w:ascii="Times New Roman" w:eastAsia="Arial" w:hAnsi="Times New Roman" w:cs="Times New Roman"/>
          <w:color w:val="000000" w:themeColor="text1"/>
          <w:sz w:val="24"/>
          <w:szCs w:val="24"/>
        </w:rPr>
        <w:t>spending</w:t>
      </w:r>
      <w:r w:rsidRPr="004966DC">
        <w:rPr>
          <w:rFonts w:ascii="Times New Roman" w:eastAsia="Arial" w:hAnsi="Times New Roman" w:cs="Times New Roman"/>
          <w:color w:val="000000" w:themeColor="text1"/>
          <w:sz w:val="24"/>
          <w:szCs w:val="24"/>
        </w:rPr>
        <w:t xml:space="preserve"> now goes through GIFMIS. This has improved fiscal compliance and transparency significantly.</w:t>
      </w:r>
    </w:p>
    <w:p w14:paraId="5FF6DCD2" w14:textId="77777777" w:rsidR="00831C70" w:rsidRPr="00D4428A" w:rsidRDefault="00120A3E" w:rsidP="0036220B">
      <w:pPr>
        <w:spacing w:after="0"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Revenue </w:t>
      </w:r>
    </w:p>
    <w:p w14:paraId="4F873C44" w14:textId="536FF793" w:rsidR="00E603E7" w:rsidRPr="00D4428A" w:rsidRDefault="00120A3E" w:rsidP="0036220B">
      <w:pPr>
        <w:spacing w:after="0" w:line="360" w:lineRule="auto"/>
        <w:rPr>
          <w:rFonts w:ascii="Times New Roman" w:eastAsia="Arial" w:hAnsi="Times New Roman" w:cs="Times New Roman"/>
          <w:b/>
          <w:bCs/>
          <w:sz w:val="24"/>
          <w:szCs w:val="24"/>
        </w:rPr>
      </w:pPr>
      <w:r w:rsidRPr="00D4428A">
        <w:rPr>
          <w:rFonts w:ascii="Times New Roman" w:eastAsia="Arial" w:hAnsi="Times New Roman" w:cs="Times New Roman"/>
          <w:b/>
          <w:bCs/>
          <w:sz w:val="24"/>
          <w:szCs w:val="24"/>
        </w:rPr>
        <w:t>Table 1: Revenue Performance – IGF Onl</w:t>
      </w:r>
      <w:r w:rsidR="009E20CD" w:rsidRPr="00D4428A">
        <w:rPr>
          <w:rFonts w:ascii="Times New Roman" w:eastAsia="Arial" w:hAnsi="Times New Roman" w:cs="Times New Roman"/>
          <w:b/>
          <w:bCs/>
          <w:sz w:val="24"/>
          <w:szCs w:val="24"/>
        </w:rPr>
        <w:t>y</w:t>
      </w:r>
    </w:p>
    <w:tbl>
      <w:tblPr>
        <w:tblStyle w:val="a"/>
        <w:tblW w:w="1177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1401"/>
        <w:gridCol w:w="1428"/>
        <w:gridCol w:w="6"/>
        <w:gridCol w:w="1424"/>
        <w:gridCol w:w="6"/>
        <w:gridCol w:w="1689"/>
        <w:gridCol w:w="6"/>
        <w:gridCol w:w="1553"/>
        <w:gridCol w:w="6"/>
        <w:gridCol w:w="1270"/>
        <w:gridCol w:w="9"/>
      </w:tblGrid>
      <w:tr w:rsidR="00831C70" w:rsidRPr="00D4428A" w14:paraId="6C17316A" w14:textId="77777777" w:rsidTr="00C54817">
        <w:trPr>
          <w:trHeight w:val="291"/>
        </w:trPr>
        <w:tc>
          <w:tcPr>
            <w:tcW w:w="11775" w:type="dxa"/>
            <w:gridSpan w:val="13"/>
          </w:tcPr>
          <w:p w14:paraId="121FE169" w14:textId="77777777"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REVENUE PERFORMANCE – IGF ONLY</w:t>
            </w:r>
          </w:p>
        </w:tc>
      </w:tr>
      <w:tr w:rsidR="00831C70" w:rsidRPr="00D4428A" w14:paraId="43644C66" w14:textId="77777777" w:rsidTr="00C54817">
        <w:trPr>
          <w:gridAfter w:val="1"/>
          <w:wAfter w:w="9" w:type="dxa"/>
          <w:trHeight w:val="291"/>
        </w:trPr>
        <w:tc>
          <w:tcPr>
            <w:tcW w:w="1560" w:type="dxa"/>
            <w:vMerge w:val="restart"/>
          </w:tcPr>
          <w:p w14:paraId="50CF9928" w14:textId="77777777" w:rsidR="00831C70" w:rsidRPr="00D4428A" w:rsidRDefault="00120A3E" w:rsidP="0036220B">
            <w:pPr>
              <w:pBdr>
                <w:top w:val="nil"/>
                <w:left w:val="nil"/>
                <w:bottom w:val="nil"/>
                <w:right w:val="nil"/>
                <w:between w:val="nil"/>
              </w:pBdr>
              <w:spacing w:line="360" w:lineRule="auto"/>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ITEMS</w:t>
            </w:r>
          </w:p>
        </w:tc>
        <w:tc>
          <w:tcPr>
            <w:tcW w:w="2818" w:type="dxa"/>
            <w:gridSpan w:val="2"/>
          </w:tcPr>
          <w:p w14:paraId="473371DE" w14:textId="17091191" w:rsidR="00831C70" w:rsidRPr="00D4428A" w:rsidRDefault="00E258BC"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202</w:t>
            </w:r>
            <w:r w:rsidR="004D5C5B">
              <w:rPr>
                <w:rFonts w:ascii="Times New Roman" w:eastAsia="Arial" w:hAnsi="Times New Roman" w:cs="Times New Roman"/>
                <w:b/>
                <w:color w:val="000000"/>
                <w:sz w:val="24"/>
                <w:szCs w:val="24"/>
              </w:rPr>
              <w:t>3</w:t>
            </w:r>
          </w:p>
        </w:tc>
        <w:tc>
          <w:tcPr>
            <w:tcW w:w="2858" w:type="dxa"/>
            <w:gridSpan w:val="3"/>
          </w:tcPr>
          <w:p w14:paraId="1BA41F6D" w14:textId="5364AD3B" w:rsidR="00831C70" w:rsidRPr="00D4428A" w:rsidRDefault="00E258BC"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202</w:t>
            </w:r>
            <w:r w:rsidR="00056A92">
              <w:rPr>
                <w:rFonts w:ascii="Times New Roman" w:eastAsia="Arial" w:hAnsi="Times New Roman" w:cs="Times New Roman"/>
                <w:b/>
                <w:color w:val="000000"/>
                <w:sz w:val="24"/>
                <w:szCs w:val="24"/>
              </w:rPr>
              <w:t>4</w:t>
            </w:r>
          </w:p>
        </w:tc>
        <w:tc>
          <w:tcPr>
            <w:tcW w:w="3254" w:type="dxa"/>
            <w:gridSpan w:val="4"/>
          </w:tcPr>
          <w:p w14:paraId="025660E8" w14:textId="0D1FD8CB" w:rsidR="00831C70" w:rsidRPr="00D4428A" w:rsidRDefault="00E258BC"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202</w:t>
            </w:r>
            <w:r w:rsidR="00056A92">
              <w:rPr>
                <w:rFonts w:ascii="Times New Roman" w:eastAsia="Arial" w:hAnsi="Times New Roman" w:cs="Times New Roman"/>
                <w:b/>
                <w:color w:val="000000"/>
                <w:sz w:val="24"/>
                <w:szCs w:val="24"/>
              </w:rPr>
              <w:t>5</w:t>
            </w:r>
          </w:p>
        </w:tc>
        <w:tc>
          <w:tcPr>
            <w:tcW w:w="1276" w:type="dxa"/>
            <w:gridSpan w:val="2"/>
            <w:vMerge w:val="restart"/>
          </w:tcPr>
          <w:p w14:paraId="46D0629F" w14:textId="770426F4" w:rsidR="00831C70" w:rsidRPr="00D4428A" w:rsidRDefault="00D41DA1" w:rsidP="0036220B">
            <w:pPr>
              <w:pBdr>
                <w:top w:val="nil"/>
                <w:left w:val="nil"/>
                <w:bottom w:val="nil"/>
                <w:right w:val="nil"/>
                <w:between w:val="nil"/>
              </w:pBdr>
              <w:spacing w:line="360" w:lineRule="auto"/>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 xml:space="preserve">% </w:t>
            </w:r>
            <w:r w:rsidR="004B0C82" w:rsidRPr="00D4428A">
              <w:rPr>
                <w:rFonts w:ascii="Times New Roman" w:eastAsia="Arial" w:hAnsi="Times New Roman" w:cs="Times New Roman"/>
                <w:b/>
                <w:color w:val="000000"/>
                <w:sz w:val="24"/>
                <w:szCs w:val="24"/>
              </w:rPr>
              <w:t>P</w:t>
            </w:r>
            <w:r w:rsidRPr="00D4428A">
              <w:rPr>
                <w:rFonts w:ascii="Times New Roman" w:eastAsia="Arial" w:hAnsi="Times New Roman" w:cs="Times New Roman"/>
                <w:b/>
                <w:color w:val="000000"/>
                <w:sz w:val="24"/>
                <w:szCs w:val="24"/>
              </w:rPr>
              <w:t xml:space="preserve">erf. as at </w:t>
            </w:r>
            <w:r w:rsidR="005A473A" w:rsidRPr="00D4428A">
              <w:rPr>
                <w:rFonts w:ascii="Times New Roman" w:eastAsia="Arial" w:hAnsi="Times New Roman" w:cs="Times New Roman"/>
                <w:b/>
                <w:color w:val="000000"/>
                <w:sz w:val="24"/>
                <w:szCs w:val="24"/>
              </w:rPr>
              <w:t xml:space="preserve">Sept, </w:t>
            </w:r>
            <w:r w:rsidRPr="00D4428A">
              <w:rPr>
                <w:rFonts w:ascii="Times New Roman" w:eastAsia="Arial" w:hAnsi="Times New Roman" w:cs="Times New Roman"/>
                <w:b/>
                <w:color w:val="000000"/>
                <w:sz w:val="24"/>
                <w:szCs w:val="24"/>
              </w:rPr>
              <w:t>202</w:t>
            </w:r>
            <w:r w:rsidR="00C6289E">
              <w:rPr>
                <w:rFonts w:ascii="Times New Roman" w:eastAsia="Arial" w:hAnsi="Times New Roman" w:cs="Times New Roman"/>
                <w:b/>
                <w:color w:val="000000"/>
                <w:sz w:val="24"/>
                <w:szCs w:val="24"/>
              </w:rPr>
              <w:t>5</w:t>
            </w:r>
          </w:p>
        </w:tc>
      </w:tr>
      <w:tr w:rsidR="00831C70" w:rsidRPr="00D4428A" w14:paraId="60116D3B" w14:textId="77777777" w:rsidTr="00C54817">
        <w:trPr>
          <w:gridAfter w:val="1"/>
          <w:wAfter w:w="9" w:type="dxa"/>
          <w:trHeight w:val="309"/>
        </w:trPr>
        <w:tc>
          <w:tcPr>
            <w:tcW w:w="1560" w:type="dxa"/>
            <w:vMerge/>
          </w:tcPr>
          <w:p w14:paraId="79D3BF57" w14:textId="77777777" w:rsidR="00831C70" w:rsidRPr="00D4428A" w:rsidRDefault="00831C70" w:rsidP="0036220B">
            <w:pPr>
              <w:widowControl w:val="0"/>
              <w:pBdr>
                <w:top w:val="nil"/>
                <w:left w:val="nil"/>
                <w:bottom w:val="nil"/>
                <w:right w:val="nil"/>
                <w:between w:val="nil"/>
              </w:pBdr>
              <w:spacing w:line="360" w:lineRule="auto"/>
              <w:rPr>
                <w:rFonts w:ascii="Times New Roman" w:eastAsia="Arial" w:hAnsi="Times New Roman" w:cs="Times New Roman"/>
                <w:b/>
                <w:color w:val="000000"/>
                <w:sz w:val="24"/>
                <w:szCs w:val="24"/>
              </w:rPr>
            </w:pPr>
          </w:p>
        </w:tc>
        <w:tc>
          <w:tcPr>
            <w:tcW w:w="1417" w:type="dxa"/>
          </w:tcPr>
          <w:p w14:paraId="3CFEAECD" w14:textId="77777777" w:rsidR="004A3B26" w:rsidRPr="00D4428A" w:rsidRDefault="004A3B26"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4B606816" w14:textId="70385AC2"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Budget</w:t>
            </w:r>
          </w:p>
        </w:tc>
        <w:tc>
          <w:tcPr>
            <w:tcW w:w="1401" w:type="dxa"/>
          </w:tcPr>
          <w:p w14:paraId="2C95874A" w14:textId="77777777" w:rsidR="004A3B26" w:rsidRPr="00D4428A" w:rsidRDefault="004A3B26"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4C85FB05" w14:textId="1184BEB9"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Actuals</w:t>
            </w:r>
          </w:p>
        </w:tc>
        <w:tc>
          <w:tcPr>
            <w:tcW w:w="1428" w:type="dxa"/>
          </w:tcPr>
          <w:p w14:paraId="1E0B8B36" w14:textId="77777777" w:rsidR="004A3B26" w:rsidRPr="00D4428A" w:rsidRDefault="004A3B26"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4AFBBF4A" w14:textId="7F73F1AE"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Budget</w:t>
            </w:r>
          </w:p>
        </w:tc>
        <w:tc>
          <w:tcPr>
            <w:tcW w:w="1430" w:type="dxa"/>
            <w:gridSpan w:val="2"/>
          </w:tcPr>
          <w:p w14:paraId="5BA2B30B" w14:textId="77777777" w:rsidR="004A3B26" w:rsidRPr="00D4428A" w:rsidRDefault="004A3B26"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36E656DF" w14:textId="3BE858C8"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Actuals</w:t>
            </w:r>
          </w:p>
        </w:tc>
        <w:tc>
          <w:tcPr>
            <w:tcW w:w="1695" w:type="dxa"/>
            <w:gridSpan w:val="2"/>
          </w:tcPr>
          <w:p w14:paraId="33CED5D0" w14:textId="77777777" w:rsidR="004A3B26" w:rsidRPr="00D4428A" w:rsidRDefault="004A3B26"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3D9F6C73" w14:textId="0BBB844B"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Budget</w:t>
            </w:r>
          </w:p>
        </w:tc>
        <w:tc>
          <w:tcPr>
            <w:tcW w:w="1559" w:type="dxa"/>
            <w:gridSpan w:val="2"/>
          </w:tcPr>
          <w:p w14:paraId="28103D8A" w14:textId="0455AA65" w:rsidR="00831C70" w:rsidRPr="00D4428A" w:rsidRDefault="00120A3E" w:rsidP="0036220B">
            <w:pPr>
              <w:pBdr>
                <w:top w:val="nil"/>
                <w:left w:val="nil"/>
                <w:bottom w:val="nil"/>
                <w:right w:val="nil"/>
                <w:between w:val="nil"/>
              </w:pBdr>
              <w:spacing w:line="360" w:lineRule="auto"/>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 xml:space="preserve">Actuals as at </w:t>
            </w:r>
            <w:r w:rsidR="004A3B26" w:rsidRPr="00D4428A">
              <w:rPr>
                <w:rFonts w:ascii="Times New Roman" w:eastAsia="Arial" w:hAnsi="Times New Roman" w:cs="Times New Roman"/>
                <w:b/>
                <w:color w:val="000000"/>
                <w:sz w:val="24"/>
                <w:szCs w:val="24"/>
              </w:rPr>
              <w:t>September</w:t>
            </w:r>
          </w:p>
        </w:tc>
        <w:tc>
          <w:tcPr>
            <w:tcW w:w="1276" w:type="dxa"/>
            <w:gridSpan w:val="2"/>
            <w:vMerge/>
          </w:tcPr>
          <w:p w14:paraId="12158EBC" w14:textId="77777777" w:rsidR="00831C70" w:rsidRPr="00D4428A" w:rsidRDefault="00831C70" w:rsidP="0036220B">
            <w:pPr>
              <w:widowControl w:val="0"/>
              <w:pBdr>
                <w:top w:val="nil"/>
                <w:left w:val="nil"/>
                <w:bottom w:val="nil"/>
                <w:right w:val="nil"/>
                <w:between w:val="nil"/>
              </w:pBdr>
              <w:spacing w:line="360" w:lineRule="auto"/>
              <w:rPr>
                <w:rFonts w:ascii="Times New Roman" w:eastAsia="Arial" w:hAnsi="Times New Roman" w:cs="Times New Roman"/>
                <w:b/>
                <w:color w:val="000000"/>
                <w:sz w:val="24"/>
                <w:szCs w:val="24"/>
              </w:rPr>
            </w:pPr>
          </w:p>
        </w:tc>
      </w:tr>
      <w:tr w:rsidR="00056A92" w:rsidRPr="008B751A" w14:paraId="76B35828" w14:textId="77777777" w:rsidTr="00C54817">
        <w:trPr>
          <w:gridAfter w:val="1"/>
          <w:wAfter w:w="9" w:type="dxa"/>
          <w:trHeight w:val="291"/>
        </w:trPr>
        <w:tc>
          <w:tcPr>
            <w:tcW w:w="1560" w:type="dxa"/>
          </w:tcPr>
          <w:p w14:paraId="17984D59" w14:textId="129415F7" w:rsidR="00056A92" w:rsidRPr="008B751A" w:rsidRDefault="00056A92" w:rsidP="00056A92">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t>Property</w:t>
            </w:r>
            <w:r>
              <w:rPr>
                <w:rFonts w:ascii="Times New Roman" w:eastAsia="Arial" w:hAnsi="Times New Roman" w:cs="Times New Roman"/>
                <w:color w:val="000000"/>
              </w:rPr>
              <w:t xml:space="preserve"> </w:t>
            </w:r>
            <w:r w:rsidRPr="008B751A">
              <w:rPr>
                <w:rFonts w:ascii="Times New Roman" w:eastAsia="Arial" w:hAnsi="Times New Roman" w:cs="Times New Roman"/>
                <w:color w:val="000000"/>
              </w:rPr>
              <w:t>Rates</w:t>
            </w:r>
          </w:p>
        </w:tc>
        <w:tc>
          <w:tcPr>
            <w:tcW w:w="1417" w:type="dxa"/>
          </w:tcPr>
          <w:p w14:paraId="48DC0BCD" w14:textId="26FD2389" w:rsidR="00056A92" w:rsidRPr="008B751A" w:rsidRDefault="00056A92"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7,207,387.84</w:t>
            </w:r>
          </w:p>
        </w:tc>
        <w:tc>
          <w:tcPr>
            <w:tcW w:w="1401" w:type="dxa"/>
          </w:tcPr>
          <w:p w14:paraId="3CBD815A" w14:textId="5848F40B" w:rsidR="00056A92" w:rsidRPr="008B751A" w:rsidRDefault="00056A92"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2,106,594.57</w:t>
            </w:r>
          </w:p>
        </w:tc>
        <w:tc>
          <w:tcPr>
            <w:tcW w:w="1428" w:type="dxa"/>
          </w:tcPr>
          <w:p w14:paraId="4D183748" w14:textId="1C053320" w:rsidR="00056A92" w:rsidRPr="008B751A" w:rsidRDefault="00056A92"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5,707,387.84</w:t>
            </w:r>
          </w:p>
        </w:tc>
        <w:tc>
          <w:tcPr>
            <w:tcW w:w="1430" w:type="dxa"/>
            <w:gridSpan w:val="2"/>
          </w:tcPr>
          <w:p w14:paraId="350D99FA" w14:textId="2AAEFA42" w:rsidR="00056A92" w:rsidRPr="008B751A" w:rsidRDefault="0012390D"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12390D">
              <w:rPr>
                <w:rFonts w:ascii="Times New Roman" w:eastAsia="Arial" w:hAnsi="Times New Roman" w:cs="Times New Roman"/>
                <w:color w:val="000000"/>
              </w:rPr>
              <w:t>7,820,951.97</w:t>
            </w:r>
          </w:p>
        </w:tc>
        <w:tc>
          <w:tcPr>
            <w:tcW w:w="1695" w:type="dxa"/>
            <w:gridSpan w:val="2"/>
          </w:tcPr>
          <w:p w14:paraId="65D8D6F9" w14:textId="3D9866C9" w:rsidR="00056A92" w:rsidRPr="008B751A" w:rsidRDefault="00351B44"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351B44">
              <w:rPr>
                <w:rFonts w:ascii="Times New Roman" w:eastAsia="Arial" w:hAnsi="Times New Roman" w:cs="Times New Roman"/>
                <w:color w:val="000000"/>
              </w:rPr>
              <w:t>6,4</w:t>
            </w:r>
            <w:r w:rsidR="00C500F1">
              <w:rPr>
                <w:rFonts w:ascii="Times New Roman" w:eastAsia="Arial" w:hAnsi="Times New Roman" w:cs="Times New Roman"/>
                <w:color w:val="000000"/>
              </w:rPr>
              <w:t>1</w:t>
            </w:r>
            <w:r w:rsidRPr="00351B44">
              <w:rPr>
                <w:rFonts w:ascii="Times New Roman" w:eastAsia="Arial" w:hAnsi="Times New Roman" w:cs="Times New Roman"/>
                <w:color w:val="000000"/>
              </w:rPr>
              <w:t>4,479.50</w:t>
            </w:r>
          </w:p>
        </w:tc>
        <w:tc>
          <w:tcPr>
            <w:tcW w:w="1559" w:type="dxa"/>
            <w:gridSpan w:val="2"/>
          </w:tcPr>
          <w:p w14:paraId="4ABBEF6A" w14:textId="2FEA32BD" w:rsidR="00056A92" w:rsidRPr="008B751A" w:rsidRDefault="00945B28"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945B28">
              <w:rPr>
                <w:rFonts w:ascii="Times New Roman" w:eastAsia="Arial" w:hAnsi="Times New Roman" w:cs="Times New Roman"/>
                <w:color w:val="000000"/>
              </w:rPr>
              <w:t>5,236,252.89</w:t>
            </w:r>
          </w:p>
        </w:tc>
        <w:tc>
          <w:tcPr>
            <w:tcW w:w="1276" w:type="dxa"/>
            <w:gridSpan w:val="2"/>
          </w:tcPr>
          <w:p w14:paraId="26DC90FF" w14:textId="4EF39F65" w:rsidR="00056A92" w:rsidRPr="008B751A" w:rsidRDefault="003008D0" w:rsidP="00056A9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81.63</w:t>
            </w:r>
          </w:p>
        </w:tc>
      </w:tr>
      <w:tr w:rsidR="00056A92" w:rsidRPr="008B751A" w14:paraId="0E7CFB68" w14:textId="77777777" w:rsidTr="00C54817">
        <w:trPr>
          <w:gridAfter w:val="1"/>
          <w:wAfter w:w="9" w:type="dxa"/>
          <w:trHeight w:val="291"/>
        </w:trPr>
        <w:tc>
          <w:tcPr>
            <w:tcW w:w="1560" w:type="dxa"/>
          </w:tcPr>
          <w:p w14:paraId="5949E859" w14:textId="77777777" w:rsidR="00056A92" w:rsidRPr="008B751A" w:rsidRDefault="00056A92" w:rsidP="00056A92">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t>Basic Rates</w:t>
            </w:r>
          </w:p>
        </w:tc>
        <w:tc>
          <w:tcPr>
            <w:tcW w:w="1417" w:type="dxa"/>
          </w:tcPr>
          <w:p w14:paraId="036374E1" w14:textId="01C72975" w:rsidR="00056A92" w:rsidRPr="008B751A" w:rsidRDefault="00056A92"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15,500.00</w:t>
            </w:r>
          </w:p>
        </w:tc>
        <w:tc>
          <w:tcPr>
            <w:tcW w:w="1401" w:type="dxa"/>
          </w:tcPr>
          <w:p w14:paraId="19878759" w14:textId="508E30B7" w:rsidR="00056A92" w:rsidRPr="008B751A" w:rsidRDefault="00056A92"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0.00</w:t>
            </w:r>
          </w:p>
        </w:tc>
        <w:tc>
          <w:tcPr>
            <w:tcW w:w="1428" w:type="dxa"/>
          </w:tcPr>
          <w:p w14:paraId="7F60303A" w14:textId="0E8712B1" w:rsidR="00056A92" w:rsidRPr="008B751A" w:rsidRDefault="00056A92"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15,500.00</w:t>
            </w:r>
          </w:p>
        </w:tc>
        <w:tc>
          <w:tcPr>
            <w:tcW w:w="1430" w:type="dxa"/>
            <w:gridSpan w:val="2"/>
          </w:tcPr>
          <w:p w14:paraId="28272B8A" w14:textId="566F644F" w:rsidR="00056A92" w:rsidRPr="008B751A" w:rsidRDefault="00440760" w:rsidP="00056A9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0.00</w:t>
            </w:r>
          </w:p>
        </w:tc>
        <w:tc>
          <w:tcPr>
            <w:tcW w:w="1695" w:type="dxa"/>
            <w:gridSpan w:val="2"/>
          </w:tcPr>
          <w:p w14:paraId="01BE1A63" w14:textId="3DC836FD" w:rsidR="00056A92" w:rsidRPr="008B751A" w:rsidRDefault="00E7571A" w:rsidP="00056A92">
            <w:pPr>
              <w:pBdr>
                <w:top w:val="nil"/>
                <w:left w:val="nil"/>
                <w:bottom w:val="nil"/>
                <w:right w:val="nil"/>
                <w:between w:val="nil"/>
              </w:pBdr>
              <w:spacing w:line="360" w:lineRule="auto"/>
              <w:jc w:val="right"/>
              <w:rPr>
                <w:rFonts w:ascii="Times New Roman" w:eastAsia="Arial" w:hAnsi="Times New Roman" w:cs="Times New Roman"/>
                <w:color w:val="000000"/>
              </w:rPr>
            </w:pPr>
            <w:r w:rsidRPr="00E7571A">
              <w:rPr>
                <w:rFonts w:ascii="Times New Roman" w:eastAsia="Arial" w:hAnsi="Times New Roman" w:cs="Times New Roman"/>
                <w:color w:val="000000"/>
              </w:rPr>
              <w:t>20,000.00</w:t>
            </w:r>
          </w:p>
        </w:tc>
        <w:tc>
          <w:tcPr>
            <w:tcW w:w="1559" w:type="dxa"/>
            <w:gridSpan w:val="2"/>
          </w:tcPr>
          <w:p w14:paraId="750705DA" w14:textId="07417775" w:rsidR="00056A92" w:rsidRPr="008B751A" w:rsidRDefault="00945B28" w:rsidP="00056A9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0.00</w:t>
            </w:r>
          </w:p>
        </w:tc>
        <w:tc>
          <w:tcPr>
            <w:tcW w:w="1276" w:type="dxa"/>
            <w:gridSpan w:val="2"/>
          </w:tcPr>
          <w:p w14:paraId="29787DC0" w14:textId="7CC3FD1E" w:rsidR="00056A92" w:rsidRPr="008B751A" w:rsidRDefault="003008D0" w:rsidP="00056A9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w:t>
            </w:r>
          </w:p>
        </w:tc>
      </w:tr>
      <w:tr w:rsidR="00E7571A" w:rsidRPr="008B751A" w14:paraId="1D872EAC" w14:textId="77777777" w:rsidTr="00C54817">
        <w:trPr>
          <w:gridAfter w:val="1"/>
          <w:wAfter w:w="9" w:type="dxa"/>
          <w:trHeight w:val="309"/>
        </w:trPr>
        <w:tc>
          <w:tcPr>
            <w:tcW w:w="1560" w:type="dxa"/>
          </w:tcPr>
          <w:p w14:paraId="6BC57149" w14:textId="77777777" w:rsidR="00E7571A" w:rsidRPr="008B751A" w:rsidRDefault="00E7571A" w:rsidP="00E7571A">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lastRenderedPageBreak/>
              <w:t xml:space="preserve">Lands </w:t>
            </w:r>
          </w:p>
        </w:tc>
        <w:tc>
          <w:tcPr>
            <w:tcW w:w="1417" w:type="dxa"/>
          </w:tcPr>
          <w:p w14:paraId="1097F9AE" w14:textId="79EFB3B2"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1,177,376.00</w:t>
            </w:r>
          </w:p>
        </w:tc>
        <w:tc>
          <w:tcPr>
            <w:tcW w:w="1401" w:type="dxa"/>
          </w:tcPr>
          <w:p w14:paraId="31523AF0" w14:textId="7BCDB4FD"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1,694,656.07</w:t>
            </w:r>
          </w:p>
        </w:tc>
        <w:tc>
          <w:tcPr>
            <w:tcW w:w="1428" w:type="dxa"/>
          </w:tcPr>
          <w:p w14:paraId="3AABE1E7" w14:textId="2FD844FC"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2,527,376.00</w:t>
            </w:r>
          </w:p>
        </w:tc>
        <w:tc>
          <w:tcPr>
            <w:tcW w:w="1430" w:type="dxa"/>
            <w:gridSpan w:val="2"/>
          </w:tcPr>
          <w:p w14:paraId="6F063727" w14:textId="6CAA2A11"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EC6EB4">
              <w:rPr>
                <w:rFonts w:ascii="Times New Roman" w:eastAsia="Arial" w:hAnsi="Times New Roman" w:cs="Times New Roman"/>
                <w:color w:val="000000"/>
              </w:rPr>
              <w:t>1,070,814.88</w:t>
            </w:r>
          </w:p>
        </w:tc>
        <w:tc>
          <w:tcPr>
            <w:tcW w:w="1695" w:type="dxa"/>
            <w:gridSpan w:val="2"/>
          </w:tcPr>
          <w:p w14:paraId="5C7EC402" w14:textId="24504D92" w:rsidR="00E7571A" w:rsidRPr="008B751A" w:rsidRDefault="00752E94"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2,525,488.00</w:t>
            </w:r>
          </w:p>
        </w:tc>
        <w:tc>
          <w:tcPr>
            <w:tcW w:w="1559" w:type="dxa"/>
            <w:gridSpan w:val="2"/>
          </w:tcPr>
          <w:p w14:paraId="06326FD9" w14:textId="7DF3ED6E" w:rsidR="00E7571A" w:rsidRPr="008B751A" w:rsidRDefault="00A13BB3"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A13BB3">
              <w:rPr>
                <w:rFonts w:ascii="Times New Roman" w:eastAsia="Arial" w:hAnsi="Times New Roman" w:cs="Times New Roman"/>
                <w:color w:val="000000"/>
              </w:rPr>
              <w:t>691,072.57</w:t>
            </w:r>
          </w:p>
        </w:tc>
        <w:tc>
          <w:tcPr>
            <w:tcW w:w="1276" w:type="dxa"/>
            <w:gridSpan w:val="2"/>
          </w:tcPr>
          <w:p w14:paraId="57F9999E" w14:textId="3A92C914" w:rsidR="00E7571A" w:rsidRPr="008B751A" w:rsidRDefault="003008D0"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18.58</w:t>
            </w:r>
          </w:p>
        </w:tc>
      </w:tr>
      <w:tr w:rsidR="00E7571A" w:rsidRPr="008B751A" w14:paraId="513D593A" w14:textId="77777777" w:rsidTr="00C54817">
        <w:trPr>
          <w:gridAfter w:val="1"/>
          <w:wAfter w:w="9" w:type="dxa"/>
          <w:trHeight w:val="291"/>
        </w:trPr>
        <w:tc>
          <w:tcPr>
            <w:tcW w:w="1560" w:type="dxa"/>
          </w:tcPr>
          <w:p w14:paraId="66164204" w14:textId="77777777" w:rsidR="00E7571A" w:rsidRPr="008B751A" w:rsidRDefault="00E7571A" w:rsidP="00E7571A">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t>Rents</w:t>
            </w:r>
          </w:p>
        </w:tc>
        <w:tc>
          <w:tcPr>
            <w:tcW w:w="1417" w:type="dxa"/>
          </w:tcPr>
          <w:p w14:paraId="7EEF82DE" w14:textId="1DA53B88"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2,304,083.36</w:t>
            </w:r>
          </w:p>
        </w:tc>
        <w:tc>
          <w:tcPr>
            <w:tcW w:w="1401" w:type="dxa"/>
          </w:tcPr>
          <w:p w14:paraId="457C82AC" w14:textId="66E9A05A"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1,239,141.36</w:t>
            </w:r>
          </w:p>
        </w:tc>
        <w:tc>
          <w:tcPr>
            <w:tcW w:w="1434" w:type="dxa"/>
            <w:gridSpan w:val="2"/>
          </w:tcPr>
          <w:p w14:paraId="54ADDC6C" w14:textId="5AF506EB"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2,204,683.36</w:t>
            </w:r>
          </w:p>
        </w:tc>
        <w:tc>
          <w:tcPr>
            <w:tcW w:w="1424" w:type="dxa"/>
          </w:tcPr>
          <w:p w14:paraId="2CEDF034" w14:textId="52225A56"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602389">
              <w:rPr>
                <w:rFonts w:ascii="Times New Roman" w:eastAsia="Arial" w:hAnsi="Times New Roman" w:cs="Times New Roman"/>
                <w:color w:val="000000"/>
              </w:rPr>
              <w:t>3,033,439.26</w:t>
            </w:r>
          </w:p>
        </w:tc>
        <w:tc>
          <w:tcPr>
            <w:tcW w:w="1695" w:type="dxa"/>
            <w:gridSpan w:val="2"/>
          </w:tcPr>
          <w:p w14:paraId="3F24D3FB" w14:textId="1AFA7848"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A52384">
              <w:rPr>
                <w:rFonts w:ascii="Times New Roman" w:eastAsia="Arial" w:hAnsi="Times New Roman" w:cs="Times New Roman"/>
                <w:color w:val="000000"/>
              </w:rPr>
              <w:t>2,405,421.00</w:t>
            </w:r>
          </w:p>
        </w:tc>
        <w:tc>
          <w:tcPr>
            <w:tcW w:w="1559" w:type="dxa"/>
            <w:gridSpan w:val="2"/>
          </w:tcPr>
          <w:p w14:paraId="02E51CE7" w14:textId="6A1AB8C4" w:rsidR="00E7571A" w:rsidRPr="008B751A" w:rsidRDefault="00A13BB3"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A13BB3">
              <w:rPr>
                <w:rFonts w:ascii="Times New Roman" w:eastAsia="Arial" w:hAnsi="Times New Roman" w:cs="Times New Roman"/>
                <w:color w:val="000000"/>
              </w:rPr>
              <w:t>614,788.10</w:t>
            </w:r>
          </w:p>
        </w:tc>
        <w:tc>
          <w:tcPr>
            <w:tcW w:w="1276" w:type="dxa"/>
            <w:gridSpan w:val="2"/>
          </w:tcPr>
          <w:p w14:paraId="2A927FCB" w14:textId="5E9B2A3E" w:rsidR="00E7571A" w:rsidRPr="008B751A" w:rsidRDefault="003008D0"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25.56</w:t>
            </w:r>
          </w:p>
        </w:tc>
      </w:tr>
      <w:tr w:rsidR="00E7571A" w:rsidRPr="008B751A" w14:paraId="248A4C65" w14:textId="77777777" w:rsidTr="00E7571A">
        <w:trPr>
          <w:trHeight w:val="291"/>
        </w:trPr>
        <w:tc>
          <w:tcPr>
            <w:tcW w:w="1560" w:type="dxa"/>
          </w:tcPr>
          <w:p w14:paraId="3994E5AE" w14:textId="77777777" w:rsidR="00E7571A" w:rsidRPr="008B751A" w:rsidRDefault="00E7571A" w:rsidP="00E7571A">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t>Licenses</w:t>
            </w:r>
          </w:p>
        </w:tc>
        <w:tc>
          <w:tcPr>
            <w:tcW w:w="1417" w:type="dxa"/>
          </w:tcPr>
          <w:p w14:paraId="203C155C" w14:textId="2BB995A2"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4,342,187.50</w:t>
            </w:r>
          </w:p>
        </w:tc>
        <w:tc>
          <w:tcPr>
            <w:tcW w:w="1401" w:type="dxa"/>
          </w:tcPr>
          <w:p w14:paraId="3C0C3966" w14:textId="09AE21C6"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3,285,000.07</w:t>
            </w:r>
          </w:p>
        </w:tc>
        <w:tc>
          <w:tcPr>
            <w:tcW w:w="1434" w:type="dxa"/>
            <w:gridSpan w:val="2"/>
          </w:tcPr>
          <w:p w14:paraId="3C02C2C4" w14:textId="05174C40"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4,761,461.50</w:t>
            </w:r>
          </w:p>
        </w:tc>
        <w:tc>
          <w:tcPr>
            <w:tcW w:w="1430" w:type="dxa"/>
            <w:gridSpan w:val="2"/>
          </w:tcPr>
          <w:p w14:paraId="50F6A255" w14:textId="24A94E5D"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630DA3">
              <w:rPr>
                <w:rFonts w:ascii="Times New Roman" w:eastAsia="Arial" w:hAnsi="Times New Roman" w:cs="Times New Roman"/>
                <w:color w:val="000000"/>
              </w:rPr>
              <w:t>2,987,511.81</w:t>
            </w:r>
          </w:p>
        </w:tc>
        <w:tc>
          <w:tcPr>
            <w:tcW w:w="1695" w:type="dxa"/>
            <w:gridSpan w:val="2"/>
          </w:tcPr>
          <w:p w14:paraId="20BE7B83" w14:textId="15E52020"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E7571A">
              <w:rPr>
                <w:rFonts w:ascii="Times New Roman" w:eastAsia="Arial" w:hAnsi="Times New Roman" w:cs="Times New Roman"/>
                <w:color w:val="000000"/>
              </w:rPr>
              <w:t>3,516,985.00</w:t>
            </w:r>
          </w:p>
        </w:tc>
        <w:tc>
          <w:tcPr>
            <w:tcW w:w="1559" w:type="dxa"/>
            <w:gridSpan w:val="2"/>
          </w:tcPr>
          <w:p w14:paraId="469501E5" w14:textId="5FECAAE6" w:rsidR="00E7571A" w:rsidRPr="008B751A" w:rsidRDefault="00FA2121"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FA2121">
              <w:rPr>
                <w:rFonts w:ascii="Times New Roman" w:eastAsia="Arial" w:hAnsi="Times New Roman" w:cs="Times New Roman"/>
                <w:color w:val="000000"/>
              </w:rPr>
              <w:t>2,412,733.04</w:t>
            </w:r>
          </w:p>
        </w:tc>
        <w:tc>
          <w:tcPr>
            <w:tcW w:w="1279" w:type="dxa"/>
            <w:gridSpan w:val="2"/>
          </w:tcPr>
          <w:p w14:paraId="5D767599" w14:textId="4D8EBC30" w:rsidR="00E7571A" w:rsidRPr="008B751A" w:rsidRDefault="003008D0"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68.60</w:t>
            </w:r>
          </w:p>
        </w:tc>
      </w:tr>
      <w:tr w:rsidR="00E7571A" w:rsidRPr="008B751A" w14:paraId="06C9269C" w14:textId="77777777" w:rsidTr="00E7571A">
        <w:trPr>
          <w:trHeight w:val="291"/>
        </w:trPr>
        <w:tc>
          <w:tcPr>
            <w:tcW w:w="1560" w:type="dxa"/>
          </w:tcPr>
          <w:p w14:paraId="68A1820D" w14:textId="77777777" w:rsidR="00E7571A" w:rsidRPr="008B751A" w:rsidRDefault="00E7571A" w:rsidP="00E7571A">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t>Fees</w:t>
            </w:r>
          </w:p>
        </w:tc>
        <w:tc>
          <w:tcPr>
            <w:tcW w:w="1417" w:type="dxa"/>
          </w:tcPr>
          <w:p w14:paraId="170711E1" w14:textId="78526C10"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2,893,384.00</w:t>
            </w:r>
          </w:p>
        </w:tc>
        <w:tc>
          <w:tcPr>
            <w:tcW w:w="1401" w:type="dxa"/>
          </w:tcPr>
          <w:p w14:paraId="0545A076" w14:textId="0D08986D"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4,648,531.85</w:t>
            </w:r>
          </w:p>
        </w:tc>
        <w:tc>
          <w:tcPr>
            <w:tcW w:w="1434" w:type="dxa"/>
            <w:gridSpan w:val="2"/>
          </w:tcPr>
          <w:p w14:paraId="5B29796D" w14:textId="69D4F5C9"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3,893,384.00</w:t>
            </w:r>
          </w:p>
        </w:tc>
        <w:tc>
          <w:tcPr>
            <w:tcW w:w="1430" w:type="dxa"/>
            <w:gridSpan w:val="2"/>
          </w:tcPr>
          <w:p w14:paraId="61242B07" w14:textId="3F96EA97"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3,020,546.60</w:t>
            </w:r>
          </w:p>
        </w:tc>
        <w:tc>
          <w:tcPr>
            <w:tcW w:w="1695" w:type="dxa"/>
            <w:gridSpan w:val="2"/>
          </w:tcPr>
          <w:p w14:paraId="4393A2FB" w14:textId="6A03474A"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E7571A">
              <w:rPr>
                <w:rFonts w:ascii="Times New Roman" w:eastAsia="Arial" w:hAnsi="Times New Roman" w:cs="Times New Roman"/>
                <w:color w:val="000000"/>
              </w:rPr>
              <w:t>3,744,030.00</w:t>
            </w:r>
          </w:p>
        </w:tc>
        <w:tc>
          <w:tcPr>
            <w:tcW w:w="1559" w:type="dxa"/>
            <w:gridSpan w:val="2"/>
          </w:tcPr>
          <w:p w14:paraId="11E03F31" w14:textId="77B9BB17" w:rsidR="00E7571A" w:rsidRPr="008B751A" w:rsidRDefault="00FA2121"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FA2121">
              <w:rPr>
                <w:rFonts w:ascii="Times New Roman" w:eastAsia="Arial" w:hAnsi="Times New Roman" w:cs="Times New Roman"/>
                <w:color w:val="000000"/>
              </w:rPr>
              <w:t>2,42</w:t>
            </w:r>
            <w:r w:rsidR="003008D0">
              <w:rPr>
                <w:rFonts w:ascii="Times New Roman" w:eastAsia="Arial" w:hAnsi="Times New Roman" w:cs="Times New Roman"/>
                <w:color w:val="000000"/>
              </w:rPr>
              <w:t>3,122.56</w:t>
            </w:r>
          </w:p>
        </w:tc>
        <w:tc>
          <w:tcPr>
            <w:tcW w:w="1279" w:type="dxa"/>
            <w:gridSpan w:val="2"/>
          </w:tcPr>
          <w:p w14:paraId="62E503A1" w14:textId="45449B13" w:rsidR="00E7571A" w:rsidRPr="008B751A" w:rsidRDefault="003008D0"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64.</w:t>
            </w:r>
            <w:r w:rsidR="00832DC8">
              <w:rPr>
                <w:rFonts w:ascii="Times New Roman" w:eastAsia="Arial" w:hAnsi="Times New Roman" w:cs="Times New Roman"/>
                <w:color w:val="000000"/>
              </w:rPr>
              <w:t>71</w:t>
            </w:r>
          </w:p>
        </w:tc>
      </w:tr>
      <w:tr w:rsidR="00E7571A" w:rsidRPr="008B751A" w14:paraId="0EA05F84" w14:textId="77777777" w:rsidTr="00E7571A">
        <w:trPr>
          <w:trHeight w:val="291"/>
        </w:trPr>
        <w:tc>
          <w:tcPr>
            <w:tcW w:w="1560" w:type="dxa"/>
          </w:tcPr>
          <w:p w14:paraId="6DDAF075" w14:textId="77777777" w:rsidR="00E7571A" w:rsidRPr="008B751A" w:rsidRDefault="00E7571A" w:rsidP="00E7571A">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t xml:space="preserve">Fines </w:t>
            </w:r>
          </w:p>
        </w:tc>
        <w:tc>
          <w:tcPr>
            <w:tcW w:w="1417" w:type="dxa"/>
          </w:tcPr>
          <w:p w14:paraId="0347A4C8" w14:textId="1DCC55C2"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173,000.00</w:t>
            </w:r>
          </w:p>
        </w:tc>
        <w:tc>
          <w:tcPr>
            <w:tcW w:w="1401" w:type="dxa"/>
          </w:tcPr>
          <w:p w14:paraId="6E892BE6" w14:textId="4302A3E1"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123,071.75</w:t>
            </w:r>
          </w:p>
        </w:tc>
        <w:tc>
          <w:tcPr>
            <w:tcW w:w="1434" w:type="dxa"/>
            <w:gridSpan w:val="2"/>
          </w:tcPr>
          <w:p w14:paraId="1F660CF2" w14:textId="29E60540"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423,000.00</w:t>
            </w:r>
          </w:p>
        </w:tc>
        <w:tc>
          <w:tcPr>
            <w:tcW w:w="1430" w:type="dxa"/>
            <w:gridSpan w:val="2"/>
          </w:tcPr>
          <w:p w14:paraId="290B6A2B" w14:textId="5FDA1F54"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60,000.00</w:t>
            </w:r>
          </w:p>
        </w:tc>
        <w:tc>
          <w:tcPr>
            <w:tcW w:w="1695" w:type="dxa"/>
            <w:gridSpan w:val="2"/>
          </w:tcPr>
          <w:p w14:paraId="35F4CDB0" w14:textId="1AD2C278"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E7571A">
              <w:rPr>
                <w:rFonts w:ascii="Times New Roman" w:eastAsia="Arial" w:hAnsi="Times New Roman" w:cs="Times New Roman"/>
                <w:color w:val="000000"/>
              </w:rPr>
              <w:t>324,600.00</w:t>
            </w:r>
          </w:p>
        </w:tc>
        <w:tc>
          <w:tcPr>
            <w:tcW w:w="1559" w:type="dxa"/>
            <w:gridSpan w:val="2"/>
          </w:tcPr>
          <w:p w14:paraId="0B839928" w14:textId="1698F2B4" w:rsidR="00E7571A" w:rsidRPr="008B751A" w:rsidRDefault="00FA2121"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FA2121">
              <w:rPr>
                <w:rFonts w:ascii="Times New Roman" w:eastAsia="Arial" w:hAnsi="Times New Roman" w:cs="Times New Roman"/>
                <w:color w:val="000000"/>
              </w:rPr>
              <w:t>31,485.00</w:t>
            </w:r>
          </w:p>
        </w:tc>
        <w:tc>
          <w:tcPr>
            <w:tcW w:w="1279" w:type="dxa"/>
            <w:gridSpan w:val="2"/>
          </w:tcPr>
          <w:p w14:paraId="52973A32" w14:textId="6E36FA8D" w:rsidR="00E7571A" w:rsidRPr="008B751A" w:rsidRDefault="003008D0"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9.70</w:t>
            </w:r>
          </w:p>
        </w:tc>
      </w:tr>
      <w:tr w:rsidR="00E7571A" w:rsidRPr="008B751A" w14:paraId="6E5DCC85" w14:textId="77777777" w:rsidTr="00E7571A">
        <w:trPr>
          <w:trHeight w:val="291"/>
        </w:trPr>
        <w:tc>
          <w:tcPr>
            <w:tcW w:w="1560" w:type="dxa"/>
          </w:tcPr>
          <w:p w14:paraId="4A23C57B" w14:textId="77777777" w:rsidR="00E7571A" w:rsidRPr="008B751A" w:rsidRDefault="00E7571A" w:rsidP="00E7571A">
            <w:pPr>
              <w:pBdr>
                <w:top w:val="nil"/>
                <w:left w:val="nil"/>
                <w:bottom w:val="nil"/>
                <w:right w:val="nil"/>
                <w:between w:val="nil"/>
              </w:pBdr>
              <w:spacing w:line="360" w:lineRule="auto"/>
              <w:rPr>
                <w:rFonts w:ascii="Times New Roman" w:eastAsia="Arial" w:hAnsi="Times New Roman" w:cs="Times New Roman"/>
                <w:color w:val="000000"/>
              </w:rPr>
            </w:pPr>
            <w:r w:rsidRPr="008B751A">
              <w:rPr>
                <w:rFonts w:ascii="Times New Roman" w:eastAsia="Arial" w:hAnsi="Times New Roman" w:cs="Times New Roman"/>
                <w:color w:val="000000"/>
              </w:rPr>
              <w:t>Royalties</w:t>
            </w:r>
          </w:p>
        </w:tc>
        <w:tc>
          <w:tcPr>
            <w:tcW w:w="1417" w:type="dxa"/>
          </w:tcPr>
          <w:p w14:paraId="595BD7A6" w14:textId="5755D59D"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hAnsi="Times New Roman" w:cs="Times New Roman"/>
              </w:rPr>
              <w:t>892,624.00</w:t>
            </w:r>
          </w:p>
        </w:tc>
        <w:tc>
          <w:tcPr>
            <w:tcW w:w="1401" w:type="dxa"/>
          </w:tcPr>
          <w:p w14:paraId="336CDE96" w14:textId="12F0D0F0"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446,312.00</w:t>
            </w:r>
          </w:p>
        </w:tc>
        <w:tc>
          <w:tcPr>
            <w:tcW w:w="1434" w:type="dxa"/>
            <w:gridSpan w:val="2"/>
          </w:tcPr>
          <w:p w14:paraId="72A3EDD1" w14:textId="78642AEF"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8B751A">
              <w:rPr>
                <w:rFonts w:ascii="Times New Roman" w:eastAsia="Arial" w:hAnsi="Times New Roman" w:cs="Times New Roman"/>
                <w:color w:val="000000"/>
              </w:rPr>
              <w:t>542,624.00</w:t>
            </w:r>
          </w:p>
        </w:tc>
        <w:tc>
          <w:tcPr>
            <w:tcW w:w="1430" w:type="dxa"/>
            <w:gridSpan w:val="2"/>
          </w:tcPr>
          <w:p w14:paraId="15E75627" w14:textId="71C6C518" w:rsidR="00E7571A" w:rsidRPr="008B751A" w:rsidRDefault="00E7571A"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0.00</w:t>
            </w:r>
          </w:p>
        </w:tc>
        <w:tc>
          <w:tcPr>
            <w:tcW w:w="1695" w:type="dxa"/>
            <w:gridSpan w:val="2"/>
          </w:tcPr>
          <w:p w14:paraId="66E0C6F2" w14:textId="4393BEC0" w:rsidR="00E7571A" w:rsidRPr="008B751A" w:rsidRDefault="00261CDD"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261CDD">
              <w:rPr>
                <w:rFonts w:ascii="Times New Roman" w:eastAsia="Arial" w:hAnsi="Times New Roman" w:cs="Times New Roman"/>
                <w:color w:val="000000"/>
              </w:rPr>
              <w:t>500,000.00</w:t>
            </w:r>
          </w:p>
        </w:tc>
        <w:tc>
          <w:tcPr>
            <w:tcW w:w="1559" w:type="dxa"/>
            <w:gridSpan w:val="2"/>
          </w:tcPr>
          <w:p w14:paraId="583D1545" w14:textId="59D56DF7" w:rsidR="00E7571A" w:rsidRPr="008B751A" w:rsidRDefault="00FA2121" w:rsidP="00E7571A">
            <w:pPr>
              <w:pBdr>
                <w:top w:val="nil"/>
                <w:left w:val="nil"/>
                <w:bottom w:val="nil"/>
                <w:right w:val="nil"/>
                <w:between w:val="nil"/>
              </w:pBdr>
              <w:spacing w:line="360" w:lineRule="auto"/>
              <w:jc w:val="right"/>
              <w:rPr>
                <w:rFonts w:ascii="Times New Roman" w:eastAsia="Arial" w:hAnsi="Times New Roman" w:cs="Times New Roman"/>
                <w:color w:val="000000"/>
              </w:rPr>
            </w:pPr>
            <w:r w:rsidRPr="00FA2121">
              <w:rPr>
                <w:rFonts w:ascii="Times New Roman" w:eastAsia="Arial" w:hAnsi="Times New Roman" w:cs="Times New Roman"/>
                <w:color w:val="000000"/>
              </w:rPr>
              <w:t>2,704.71</w:t>
            </w:r>
          </w:p>
        </w:tc>
        <w:tc>
          <w:tcPr>
            <w:tcW w:w="1279" w:type="dxa"/>
            <w:gridSpan w:val="2"/>
          </w:tcPr>
          <w:p w14:paraId="3A65CC5D" w14:textId="4E36EF9B" w:rsidR="00E7571A" w:rsidRPr="008B751A" w:rsidRDefault="003008D0" w:rsidP="00E7571A">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w:t>
            </w:r>
          </w:p>
        </w:tc>
      </w:tr>
      <w:tr w:rsidR="00E7571A" w:rsidRPr="008B751A" w14:paraId="65B07D2A" w14:textId="77777777" w:rsidTr="00D45B57">
        <w:trPr>
          <w:trHeight w:val="670"/>
        </w:trPr>
        <w:tc>
          <w:tcPr>
            <w:tcW w:w="1560" w:type="dxa"/>
            <w:vAlign w:val="center"/>
          </w:tcPr>
          <w:p w14:paraId="1F7C0820" w14:textId="77777777" w:rsidR="00E7571A" w:rsidRPr="004D5C5B" w:rsidRDefault="00E7571A" w:rsidP="00E7571A">
            <w:pPr>
              <w:pBdr>
                <w:top w:val="nil"/>
                <w:left w:val="nil"/>
                <w:bottom w:val="nil"/>
                <w:right w:val="nil"/>
                <w:between w:val="nil"/>
              </w:pBdr>
              <w:spacing w:line="360" w:lineRule="auto"/>
              <w:jc w:val="center"/>
              <w:rPr>
                <w:rFonts w:ascii="Times New Roman" w:eastAsia="Arial" w:hAnsi="Times New Roman" w:cs="Times New Roman"/>
                <w:b/>
                <w:color w:val="000000"/>
                <w:sz w:val="20"/>
                <w:szCs w:val="20"/>
              </w:rPr>
            </w:pPr>
            <w:r w:rsidRPr="004D5C5B">
              <w:rPr>
                <w:rFonts w:ascii="Times New Roman" w:eastAsia="Arial" w:hAnsi="Times New Roman" w:cs="Times New Roman"/>
                <w:b/>
                <w:color w:val="000000"/>
                <w:sz w:val="20"/>
                <w:szCs w:val="20"/>
              </w:rPr>
              <w:t>Total</w:t>
            </w:r>
          </w:p>
        </w:tc>
        <w:tc>
          <w:tcPr>
            <w:tcW w:w="1417" w:type="dxa"/>
          </w:tcPr>
          <w:p w14:paraId="094A3B92" w14:textId="77777777" w:rsidR="00D45B57" w:rsidRDefault="00D45B57" w:rsidP="00E7571A">
            <w:pPr>
              <w:pBdr>
                <w:top w:val="nil"/>
                <w:left w:val="nil"/>
                <w:bottom w:val="nil"/>
                <w:right w:val="nil"/>
                <w:between w:val="nil"/>
              </w:pBdr>
              <w:spacing w:line="360" w:lineRule="auto"/>
              <w:jc w:val="right"/>
              <w:rPr>
                <w:rFonts w:ascii="Times New Roman" w:hAnsi="Times New Roman" w:cs="Times New Roman"/>
                <w:b/>
                <w:bCs/>
                <w:sz w:val="20"/>
                <w:szCs w:val="20"/>
              </w:rPr>
            </w:pPr>
          </w:p>
          <w:p w14:paraId="74506633" w14:textId="4F22E8CF" w:rsidR="00E7571A" w:rsidRPr="004D5C5B" w:rsidRDefault="00E7571A" w:rsidP="00E7571A">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4D5C5B">
              <w:rPr>
                <w:rFonts w:ascii="Times New Roman" w:hAnsi="Times New Roman" w:cs="Times New Roman"/>
                <w:b/>
                <w:bCs/>
                <w:sz w:val="20"/>
                <w:szCs w:val="20"/>
              </w:rPr>
              <w:t>19,005,542.70</w:t>
            </w:r>
          </w:p>
        </w:tc>
        <w:tc>
          <w:tcPr>
            <w:tcW w:w="1401" w:type="dxa"/>
            <w:vAlign w:val="center"/>
          </w:tcPr>
          <w:p w14:paraId="4B6DA3AB" w14:textId="0F6849C7" w:rsidR="00E7571A" w:rsidRPr="004D5C5B" w:rsidRDefault="00E7571A" w:rsidP="00E7571A">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4D5C5B">
              <w:rPr>
                <w:rFonts w:ascii="Times New Roman" w:eastAsia="Arial" w:hAnsi="Times New Roman" w:cs="Times New Roman"/>
                <w:b/>
                <w:color w:val="000000"/>
                <w:sz w:val="20"/>
                <w:szCs w:val="20"/>
              </w:rPr>
              <w:t>13,543,307.67</w:t>
            </w:r>
          </w:p>
        </w:tc>
        <w:tc>
          <w:tcPr>
            <w:tcW w:w="1434" w:type="dxa"/>
            <w:gridSpan w:val="2"/>
            <w:vAlign w:val="center"/>
          </w:tcPr>
          <w:p w14:paraId="482CBBC0" w14:textId="35D005FD" w:rsidR="00E7571A" w:rsidRPr="004D5C5B" w:rsidRDefault="00E7571A" w:rsidP="00E7571A">
            <w:pPr>
              <w:pBdr>
                <w:top w:val="nil"/>
                <w:left w:val="nil"/>
                <w:bottom w:val="nil"/>
                <w:right w:val="nil"/>
                <w:between w:val="nil"/>
              </w:pBdr>
              <w:spacing w:line="360" w:lineRule="auto"/>
              <w:jc w:val="right"/>
              <w:rPr>
                <w:rFonts w:ascii="Times New Roman" w:eastAsia="Arial" w:hAnsi="Times New Roman" w:cs="Times New Roman"/>
                <w:b/>
                <w:bCs/>
                <w:color w:val="000000"/>
                <w:sz w:val="20"/>
                <w:szCs w:val="20"/>
              </w:rPr>
            </w:pPr>
            <w:r w:rsidRPr="004D5C5B">
              <w:rPr>
                <w:rFonts w:ascii="Times New Roman" w:eastAsia="Arial" w:hAnsi="Times New Roman" w:cs="Times New Roman"/>
                <w:b/>
                <w:color w:val="000000"/>
                <w:sz w:val="20"/>
                <w:szCs w:val="20"/>
              </w:rPr>
              <w:t>20,075,416.70</w:t>
            </w:r>
          </w:p>
        </w:tc>
        <w:tc>
          <w:tcPr>
            <w:tcW w:w="1430" w:type="dxa"/>
            <w:gridSpan w:val="2"/>
            <w:vAlign w:val="center"/>
          </w:tcPr>
          <w:p w14:paraId="772B8C6A" w14:textId="3E60086E" w:rsidR="00E7571A" w:rsidRPr="004D5C5B" w:rsidRDefault="00E7571A" w:rsidP="00E7571A">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2C2293">
              <w:rPr>
                <w:rFonts w:ascii="Times New Roman" w:eastAsia="Arial" w:hAnsi="Times New Roman" w:cs="Times New Roman"/>
                <w:b/>
                <w:color w:val="000000"/>
                <w:sz w:val="20"/>
                <w:szCs w:val="20"/>
              </w:rPr>
              <w:t>16,048,891.60</w:t>
            </w:r>
          </w:p>
        </w:tc>
        <w:tc>
          <w:tcPr>
            <w:tcW w:w="1695" w:type="dxa"/>
            <w:gridSpan w:val="2"/>
            <w:vAlign w:val="center"/>
          </w:tcPr>
          <w:p w14:paraId="5CB6AC47" w14:textId="6900A7C3" w:rsidR="00E7571A" w:rsidRPr="004D5C5B" w:rsidRDefault="00AB652D" w:rsidP="00E7571A">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AB652D">
              <w:rPr>
                <w:rFonts w:ascii="Times New Roman" w:eastAsia="Arial" w:hAnsi="Times New Roman" w:cs="Times New Roman"/>
                <w:b/>
                <w:color w:val="000000"/>
                <w:sz w:val="20"/>
                <w:szCs w:val="20"/>
              </w:rPr>
              <w:t>19,451,023.50</w:t>
            </w:r>
          </w:p>
        </w:tc>
        <w:tc>
          <w:tcPr>
            <w:tcW w:w="1559" w:type="dxa"/>
            <w:gridSpan w:val="2"/>
            <w:vAlign w:val="center"/>
          </w:tcPr>
          <w:p w14:paraId="66FBFDAD" w14:textId="052BBAE4" w:rsidR="00E7571A" w:rsidRPr="004D5C5B" w:rsidRDefault="00FA2121" w:rsidP="00E7571A">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FA2121">
              <w:rPr>
                <w:rFonts w:ascii="Times New Roman" w:eastAsia="Arial" w:hAnsi="Times New Roman" w:cs="Times New Roman"/>
                <w:b/>
                <w:color w:val="000000"/>
                <w:sz w:val="20"/>
                <w:szCs w:val="20"/>
              </w:rPr>
              <w:t>11,409,454.16</w:t>
            </w:r>
          </w:p>
        </w:tc>
        <w:tc>
          <w:tcPr>
            <w:tcW w:w="1279" w:type="dxa"/>
            <w:gridSpan w:val="2"/>
            <w:vAlign w:val="center"/>
          </w:tcPr>
          <w:p w14:paraId="6C3FC68A" w14:textId="36D61BBA" w:rsidR="00E7571A" w:rsidRPr="004D5C5B" w:rsidRDefault="00AA0F17" w:rsidP="00E7571A">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Pr>
                <w:rFonts w:ascii="Times New Roman" w:eastAsia="Arial" w:hAnsi="Times New Roman" w:cs="Times New Roman"/>
                <w:b/>
                <w:color w:val="000000"/>
                <w:sz w:val="20"/>
                <w:szCs w:val="20"/>
              </w:rPr>
              <w:t>58.66</w:t>
            </w:r>
          </w:p>
        </w:tc>
      </w:tr>
    </w:tbl>
    <w:p w14:paraId="7035F800" w14:textId="6177FBE1" w:rsidR="00F6746C" w:rsidRDefault="00F6746C" w:rsidP="0036220B">
      <w:pPr>
        <w:spacing w:after="0" w:line="360" w:lineRule="auto"/>
        <w:rPr>
          <w:rFonts w:ascii="Times New Roman" w:eastAsia="Arial" w:hAnsi="Times New Roman" w:cs="Times New Roman"/>
        </w:rPr>
      </w:pPr>
    </w:p>
    <w:p w14:paraId="5306C586" w14:textId="77777777" w:rsidR="00F6746C" w:rsidRPr="008B751A" w:rsidRDefault="00F6746C" w:rsidP="0036220B">
      <w:pPr>
        <w:spacing w:after="0" w:line="360" w:lineRule="auto"/>
        <w:rPr>
          <w:rFonts w:ascii="Times New Roman" w:eastAsia="Arial" w:hAnsi="Times New Roman" w:cs="Times New Roman"/>
        </w:rPr>
      </w:pPr>
    </w:p>
    <w:p w14:paraId="3818E19C" w14:textId="77777777" w:rsidR="00831C70" w:rsidRPr="00D4428A" w:rsidRDefault="00120A3E" w:rsidP="0036220B">
      <w:pPr>
        <w:spacing w:after="0" w:line="360" w:lineRule="auto"/>
        <w:rPr>
          <w:rFonts w:ascii="Times New Roman" w:eastAsia="Arial" w:hAnsi="Times New Roman" w:cs="Times New Roman"/>
          <w:b/>
          <w:bCs/>
          <w:sz w:val="24"/>
          <w:szCs w:val="24"/>
        </w:rPr>
      </w:pPr>
      <w:r w:rsidRPr="00D4428A">
        <w:rPr>
          <w:rFonts w:ascii="Times New Roman" w:eastAsia="Arial" w:hAnsi="Times New Roman" w:cs="Times New Roman"/>
          <w:b/>
          <w:bCs/>
          <w:sz w:val="24"/>
          <w:szCs w:val="24"/>
        </w:rPr>
        <w:t>Table 2: Revenue Performance – All Revenue Sources</w:t>
      </w:r>
    </w:p>
    <w:tbl>
      <w:tblPr>
        <w:tblStyle w:val="a0"/>
        <w:tblW w:w="1151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1559"/>
        <w:gridCol w:w="1418"/>
        <w:gridCol w:w="1559"/>
        <w:gridCol w:w="1389"/>
        <w:gridCol w:w="1559"/>
        <w:gridCol w:w="1559"/>
        <w:gridCol w:w="1021"/>
      </w:tblGrid>
      <w:tr w:rsidR="00831C70" w:rsidRPr="00D4428A" w14:paraId="20742F4C" w14:textId="77777777" w:rsidTr="00A312B8">
        <w:trPr>
          <w:trHeight w:val="237"/>
        </w:trPr>
        <w:tc>
          <w:tcPr>
            <w:tcW w:w="11511" w:type="dxa"/>
            <w:gridSpan w:val="8"/>
            <w:vAlign w:val="center"/>
          </w:tcPr>
          <w:p w14:paraId="2D93F6EA" w14:textId="77777777"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REVENUE PERFORMANCE – All Revenue Sources</w:t>
            </w:r>
          </w:p>
        </w:tc>
      </w:tr>
      <w:tr w:rsidR="003C5EE9" w:rsidRPr="00D4428A" w14:paraId="247780D8" w14:textId="77777777" w:rsidTr="00A312B8">
        <w:trPr>
          <w:trHeight w:val="625"/>
        </w:trPr>
        <w:tc>
          <w:tcPr>
            <w:tcW w:w="1447" w:type="dxa"/>
            <w:vMerge w:val="restart"/>
          </w:tcPr>
          <w:p w14:paraId="24474A9B" w14:textId="77777777" w:rsidR="003C5EE9" w:rsidRPr="00D4428A" w:rsidRDefault="003C5EE9" w:rsidP="0036220B">
            <w:pPr>
              <w:pBdr>
                <w:top w:val="nil"/>
                <w:left w:val="nil"/>
                <w:bottom w:val="nil"/>
                <w:right w:val="nil"/>
                <w:between w:val="nil"/>
              </w:pBdr>
              <w:spacing w:line="360" w:lineRule="auto"/>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ITEMS</w:t>
            </w:r>
          </w:p>
        </w:tc>
        <w:tc>
          <w:tcPr>
            <w:tcW w:w="2977" w:type="dxa"/>
            <w:gridSpan w:val="2"/>
          </w:tcPr>
          <w:p w14:paraId="289D588D" w14:textId="77777777" w:rsidR="003C5EE9" w:rsidRPr="00D4428A" w:rsidRDefault="003C5EE9"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5E05E789" w14:textId="4FA6B09A" w:rsidR="003C5EE9" w:rsidRPr="00D4428A" w:rsidRDefault="003C5EE9"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202</w:t>
            </w:r>
            <w:r w:rsidR="00534E91">
              <w:rPr>
                <w:rFonts w:ascii="Times New Roman" w:eastAsia="Arial" w:hAnsi="Times New Roman" w:cs="Times New Roman"/>
                <w:b/>
                <w:color w:val="000000"/>
                <w:sz w:val="24"/>
                <w:szCs w:val="24"/>
              </w:rPr>
              <w:t>3</w:t>
            </w:r>
          </w:p>
        </w:tc>
        <w:tc>
          <w:tcPr>
            <w:tcW w:w="2948" w:type="dxa"/>
            <w:gridSpan w:val="2"/>
          </w:tcPr>
          <w:p w14:paraId="36FAA0AF" w14:textId="77777777" w:rsidR="003C5EE9" w:rsidRPr="00D4428A" w:rsidRDefault="003C5EE9"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23905AB2" w14:textId="0A8CD3E1" w:rsidR="003C5EE9" w:rsidRPr="00D4428A" w:rsidRDefault="003C5EE9"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202</w:t>
            </w:r>
            <w:r w:rsidR="00991B46">
              <w:rPr>
                <w:rFonts w:ascii="Times New Roman" w:eastAsia="Arial" w:hAnsi="Times New Roman" w:cs="Times New Roman"/>
                <w:b/>
                <w:color w:val="000000"/>
                <w:sz w:val="24"/>
                <w:szCs w:val="24"/>
              </w:rPr>
              <w:t>4</w:t>
            </w:r>
          </w:p>
        </w:tc>
        <w:tc>
          <w:tcPr>
            <w:tcW w:w="4139" w:type="dxa"/>
            <w:gridSpan w:val="3"/>
          </w:tcPr>
          <w:p w14:paraId="47CD4A8A" w14:textId="77777777" w:rsidR="003C5EE9" w:rsidRPr="00D4428A" w:rsidRDefault="003C5EE9" w:rsidP="0036220B">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7AC9A2CD" w14:textId="0AEAA824" w:rsidR="003C5EE9" w:rsidRPr="00D4428A" w:rsidRDefault="003C5EE9" w:rsidP="003C5EE9">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202</w:t>
            </w:r>
            <w:r w:rsidR="00991B46">
              <w:rPr>
                <w:rFonts w:ascii="Times New Roman" w:eastAsia="Arial" w:hAnsi="Times New Roman" w:cs="Times New Roman"/>
                <w:b/>
                <w:color w:val="000000"/>
                <w:sz w:val="24"/>
                <w:szCs w:val="24"/>
              </w:rPr>
              <w:t>5</w:t>
            </w:r>
          </w:p>
        </w:tc>
      </w:tr>
      <w:tr w:rsidR="00831C70" w:rsidRPr="00D4428A" w14:paraId="11CB77F4" w14:textId="77777777" w:rsidTr="00A312B8">
        <w:trPr>
          <w:trHeight w:val="920"/>
        </w:trPr>
        <w:tc>
          <w:tcPr>
            <w:tcW w:w="1447" w:type="dxa"/>
            <w:vMerge/>
          </w:tcPr>
          <w:p w14:paraId="1796A760" w14:textId="77777777" w:rsidR="00831C70" w:rsidRPr="00D4428A" w:rsidRDefault="00831C70" w:rsidP="0036220B">
            <w:pPr>
              <w:widowControl w:val="0"/>
              <w:pBdr>
                <w:top w:val="nil"/>
                <w:left w:val="nil"/>
                <w:bottom w:val="nil"/>
                <w:right w:val="nil"/>
                <w:between w:val="nil"/>
              </w:pBdr>
              <w:spacing w:line="360" w:lineRule="auto"/>
              <w:rPr>
                <w:rFonts w:ascii="Times New Roman" w:eastAsia="Arial" w:hAnsi="Times New Roman" w:cs="Times New Roman"/>
                <w:b/>
                <w:color w:val="000000"/>
                <w:sz w:val="24"/>
                <w:szCs w:val="24"/>
              </w:rPr>
            </w:pPr>
          </w:p>
        </w:tc>
        <w:tc>
          <w:tcPr>
            <w:tcW w:w="1559" w:type="dxa"/>
          </w:tcPr>
          <w:p w14:paraId="5FE6389A" w14:textId="77777777" w:rsidR="00D942BE" w:rsidRPr="00D4428A" w:rsidRDefault="00D942B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099FDD9A" w14:textId="0643537B" w:rsidR="00831C70" w:rsidRPr="00D4428A" w:rsidRDefault="00120A3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Budget</w:t>
            </w:r>
          </w:p>
        </w:tc>
        <w:tc>
          <w:tcPr>
            <w:tcW w:w="1418" w:type="dxa"/>
          </w:tcPr>
          <w:p w14:paraId="572DE768" w14:textId="77777777" w:rsidR="00D942BE" w:rsidRPr="00D4428A" w:rsidRDefault="00D942B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55051A9C" w14:textId="1E1643A6" w:rsidR="00831C70" w:rsidRPr="00D4428A" w:rsidRDefault="00120A3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Actuals</w:t>
            </w:r>
          </w:p>
        </w:tc>
        <w:tc>
          <w:tcPr>
            <w:tcW w:w="1559" w:type="dxa"/>
          </w:tcPr>
          <w:p w14:paraId="600EEED3" w14:textId="77777777" w:rsidR="00D942BE" w:rsidRPr="00D4428A" w:rsidRDefault="00D942B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3FDABF51" w14:textId="17137227" w:rsidR="00831C70" w:rsidRPr="00D4428A" w:rsidRDefault="00120A3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Budget</w:t>
            </w:r>
          </w:p>
        </w:tc>
        <w:tc>
          <w:tcPr>
            <w:tcW w:w="1389" w:type="dxa"/>
          </w:tcPr>
          <w:p w14:paraId="19019861" w14:textId="77777777" w:rsidR="00D942BE" w:rsidRPr="00D4428A" w:rsidRDefault="00D942B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45EA6ECD" w14:textId="37ECF862" w:rsidR="00831C70" w:rsidRPr="00D4428A" w:rsidRDefault="00120A3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Actuals</w:t>
            </w:r>
          </w:p>
        </w:tc>
        <w:tc>
          <w:tcPr>
            <w:tcW w:w="1559" w:type="dxa"/>
          </w:tcPr>
          <w:p w14:paraId="3553AED4" w14:textId="77777777" w:rsidR="00D942BE" w:rsidRPr="00D4428A" w:rsidRDefault="00D942B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p>
          <w:p w14:paraId="4DA98949" w14:textId="6D3F6D5E" w:rsidR="00831C70" w:rsidRPr="00D4428A" w:rsidRDefault="00120A3E" w:rsidP="00B66084">
            <w:pPr>
              <w:pBdr>
                <w:top w:val="nil"/>
                <w:left w:val="nil"/>
                <w:bottom w:val="nil"/>
                <w:right w:val="nil"/>
                <w:between w:val="nil"/>
              </w:pBdr>
              <w:spacing w:line="360" w:lineRule="auto"/>
              <w:jc w:val="center"/>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Budget</w:t>
            </w:r>
          </w:p>
        </w:tc>
        <w:tc>
          <w:tcPr>
            <w:tcW w:w="1559" w:type="dxa"/>
          </w:tcPr>
          <w:p w14:paraId="7C04950D" w14:textId="10F19FD2" w:rsidR="00831C70" w:rsidRPr="00D4428A" w:rsidRDefault="00120A3E" w:rsidP="0036220B">
            <w:pPr>
              <w:pBdr>
                <w:top w:val="nil"/>
                <w:left w:val="nil"/>
                <w:bottom w:val="nil"/>
                <w:right w:val="nil"/>
                <w:between w:val="nil"/>
              </w:pBdr>
              <w:spacing w:line="360" w:lineRule="auto"/>
              <w:rPr>
                <w:rFonts w:ascii="Times New Roman" w:eastAsia="Arial" w:hAnsi="Times New Roman" w:cs="Times New Roman"/>
                <w:b/>
                <w:color w:val="000000"/>
                <w:sz w:val="24"/>
                <w:szCs w:val="24"/>
              </w:rPr>
            </w:pPr>
            <w:r w:rsidRPr="00D4428A">
              <w:rPr>
                <w:rFonts w:ascii="Times New Roman" w:eastAsia="Arial" w:hAnsi="Times New Roman" w:cs="Times New Roman"/>
                <w:b/>
                <w:color w:val="000000"/>
                <w:sz w:val="24"/>
                <w:szCs w:val="24"/>
              </w:rPr>
              <w:t xml:space="preserve">Actuals as at </w:t>
            </w:r>
            <w:r w:rsidR="007264A4" w:rsidRPr="00D4428A">
              <w:rPr>
                <w:rFonts w:ascii="Times New Roman" w:eastAsia="Arial" w:hAnsi="Times New Roman" w:cs="Times New Roman"/>
                <w:b/>
                <w:color w:val="000000"/>
                <w:sz w:val="24"/>
                <w:szCs w:val="24"/>
              </w:rPr>
              <w:t>Sep</w:t>
            </w:r>
            <w:r w:rsidR="00A925FE">
              <w:rPr>
                <w:rFonts w:ascii="Times New Roman" w:eastAsia="Arial" w:hAnsi="Times New Roman" w:cs="Times New Roman"/>
                <w:b/>
                <w:color w:val="000000"/>
                <w:sz w:val="24"/>
                <w:szCs w:val="24"/>
              </w:rPr>
              <w:t>t</w:t>
            </w:r>
          </w:p>
        </w:tc>
        <w:tc>
          <w:tcPr>
            <w:tcW w:w="1021" w:type="dxa"/>
          </w:tcPr>
          <w:p w14:paraId="56D70444" w14:textId="43B8A176" w:rsidR="00831C70" w:rsidRPr="00D4428A" w:rsidRDefault="00A312B8" w:rsidP="0036220B">
            <w:pPr>
              <w:widowControl w:val="0"/>
              <w:pBdr>
                <w:top w:val="nil"/>
                <w:left w:val="nil"/>
                <w:bottom w:val="nil"/>
                <w:right w:val="nil"/>
                <w:between w:val="nil"/>
              </w:pBdr>
              <w:spacing w:line="360" w:lineRule="auto"/>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Perf</w:t>
            </w:r>
          </w:p>
        </w:tc>
      </w:tr>
      <w:tr w:rsidR="00FE463C" w:rsidRPr="00A925FE" w14:paraId="29485CB6" w14:textId="77777777" w:rsidTr="00A312B8">
        <w:trPr>
          <w:trHeight w:val="279"/>
        </w:trPr>
        <w:tc>
          <w:tcPr>
            <w:tcW w:w="1447" w:type="dxa"/>
          </w:tcPr>
          <w:p w14:paraId="45C5778C" w14:textId="178FC360" w:rsidR="00FE463C" w:rsidRPr="001978A6" w:rsidRDefault="00FE463C" w:rsidP="00FE463C">
            <w:pPr>
              <w:pBdr>
                <w:top w:val="nil"/>
                <w:left w:val="nil"/>
                <w:bottom w:val="nil"/>
                <w:right w:val="nil"/>
                <w:between w:val="nil"/>
              </w:pBdr>
              <w:spacing w:line="360" w:lineRule="auto"/>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Retained IGF</w:t>
            </w:r>
          </w:p>
        </w:tc>
        <w:tc>
          <w:tcPr>
            <w:tcW w:w="1559" w:type="dxa"/>
          </w:tcPr>
          <w:p w14:paraId="438820A2" w14:textId="1B421637"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 19,005,542.70</w:t>
            </w:r>
          </w:p>
        </w:tc>
        <w:tc>
          <w:tcPr>
            <w:tcW w:w="1418" w:type="dxa"/>
          </w:tcPr>
          <w:p w14:paraId="5858BA78" w14:textId="515AFDEB"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13,543,307.67</w:t>
            </w:r>
          </w:p>
        </w:tc>
        <w:tc>
          <w:tcPr>
            <w:tcW w:w="1559" w:type="dxa"/>
          </w:tcPr>
          <w:p w14:paraId="5EF682B5" w14:textId="71E9D936"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hAnsi="Times New Roman" w:cs="Times New Roman"/>
                <w:sz w:val="20"/>
                <w:szCs w:val="20"/>
              </w:rPr>
              <w:t>20,075,416.70</w:t>
            </w:r>
          </w:p>
        </w:tc>
        <w:tc>
          <w:tcPr>
            <w:tcW w:w="1389" w:type="dxa"/>
          </w:tcPr>
          <w:p w14:paraId="32012FEC" w14:textId="5D4FFDBC" w:rsidR="00FE463C" w:rsidRPr="00A925FE" w:rsidRDefault="0071341B"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71341B">
              <w:rPr>
                <w:rFonts w:ascii="Times New Roman" w:eastAsia="Arial" w:hAnsi="Times New Roman" w:cs="Times New Roman"/>
                <w:color w:val="000000"/>
                <w:sz w:val="20"/>
                <w:szCs w:val="20"/>
              </w:rPr>
              <w:t>16,048,891.60</w:t>
            </w:r>
          </w:p>
        </w:tc>
        <w:tc>
          <w:tcPr>
            <w:tcW w:w="1559" w:type="dxa"/>
          </w:tcPr>
          <w:p w14:paraId="7298463A" w14:textId="4C8C68C3" w:rsidR="00FE463C" w:rsidRPr="00D073AB" w:rsidRDefault="00D073AB"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D073AB">
              <w:rPr>
                <w:rFonts w:ascii="Times New Roman" w:eastAsia="Arial" w:hAnsi="Times New Roman" w:cs="Times New Roman"/>
                <w:color w:val="000000"/>
                <w:sz w:val="20"/>
                <w:szCs w:val="20"/>
              </w:rPr>
              <w:t>19,451,023.50</w:t>
            </w:r>
          </w:p>
        </w:tc>
        <w:tc>
          <w:tcPr>
            <w:tcW w:w="1559" w:type="dxa"/>
          </w:tcPr>
          <w:p w14:paraId="56CB0293" w14:textId="6BAA62A0" w:rsidR="00FE463C" w:rsidRPr="006B2921" w:rsidRDefault="006B2921" w:rsidP="006B2921">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6B2921">
              <w:rPr>
                <w:rFonts w:ascii="Times New Roman" w:eastAsia="Arial" w:hAnsi="Times New Roman" w:cs="Times New Roman"/>
                <w:color w:val="000000"/>
                <w:sz w:val="20"/>
                <w:szCs w:val="20"/>
              </w:rPr>
              <w:t>11,409,454.16</w:t>
            </w:r>
          </w:p>
        </w:tc>
        <w:tc>
          <w:tcPr>
            <w:tcW w:w="1021" w:type="dxa"/>
          </w:tcPr>
          <w:p w14:paraId="452EA3A2" w14:textId="7D0A3457" w:rsidR="00FE463C" w:rsidRPr="00A925FE" w:rsidRDefault="00C67F6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58.66</w:t>
            </w:r>
          </w:p>
        </w:tc>
      </w:tr>
      <w:tr w:rsidR="00FE463C" w:rsidRPr="00A925FE" w14:paraId="1F63C1F5" w14:textId="77777777" w:rsidTr="00A312B8">
        <w:trPr>
          <w:trHeight w:val="296"/>
        </w:trPr>
        <w:tc>
          <w:tcPr>
            <w:tcW w:w="1447" w:type="dxa"/>
          </w:tcPr>
          <w:p w14:paraId="58198A4F" w14:textId="0AE29B9B" w:rsidR="00FE463C" w:rsidRPr="001978A6" w:rsidRDefault="00FE463C" w:rsidP="00FE463C">
            <w:pPr>
              <w:pBdr>
                <w:top w:val="nil"/>
                <w:left w:val="nil"/>
                <w:bottom w:val="nil"/>
                <w:right w:val="nil"/>
                <w:between w:val="nil"/>
              </w:pBdr>
              <w:spacing w:line="276" w:lineRule="auto"/>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GoG -Comp</w:t>
            </w:r>
          </w:p>
        </w:tc>
        <w:tc>
          <w:tcPr>
            <w:tcW w:w="1559" w:type="dxa"/>
            <w:vAlign w:val="center"/>
          </w:tcPr>
          <w:p w14:paraId="66DBCA85" w14:textId="2ACC01DB" w:rsidR="00FE463C" w:rsidRPr="00A925FE" w:rsidRDefault="00FE463C" w:rsidP="009F69F2">
            <w:pPr>
              <w:pBdr>
                <w:top w:val="nil"/>
                <w:left w:val="nil"/>
                <w:bottom w:val="nil"/>
                <w:right w:val="nil"/>
                <w:between w:val="nil"/>
              </w:pBdr>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 11,694,511.00</w:t>
            </w:r>
          </w:p>
        </w:tc>
        <w:tc>
          <w:tcPr>
            <w:tcW w:w="1418" w:type="dxa"/>
            <w:vAlign w:val="center"/>
          </w:tcPr>
          <w:p w14:paraId="18F537A5" w14:textId="6F6FEE18" w:rsidR="00FE463C" w:rsidRPr="00A925FE" w:rsidRDefault="00FE463C" w:rsidP="009F69F2">
            <w:pPr>
              <w:pBdr>
                <w:top w:val="nil"/>
                <w:left w:val="nil"/>
                <w:bottom w:val="nil"/>
                <w:right w:val="nil"/>
                <w:between w:val="nil"/>
              </w:pBdr>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23,912,951.69</w:t>
            </w:r>
          </w:p>
        </w:tc>
        <w:tc>
          <w:tcPr>
            <w:tcW w:w="1559" w:type="dxa"/>
            <w:vAlign w:val="center"/>
          </w:tcPr>
          <w:p w14:paraId="12647AED" w14:textId="0E35BB74" w:rsidR="00FE463C" w:rsidRPr="00A925FE" w:rsidRDefault="00FE463C" w:rsidP="009F69F2">
            <w:pPr>
              <w:pBdr>
                <w:top w:val="nil"/>
                <w:left w:val="nil"/>
                <w:bottom w:val="nil"/>
                <w:right w:val="nil"/>
                <w:between w:val="nil"/>
              </w:pBdr>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  25,800,806.46</w:t>
            </w:r>
          </w:p>
        </w:tc>
        <w:tc>
          <w:tcPr>
            <w:tcW w:w="1389" w:type="dxa"/>
            <w:vAlign w:val="center"/>
          </w:tcPr>
          <w:p w14:paraId="33CCA29A" w14:textId="7C431A1E" w:rsidR="00FE463C" w:rsidRPr="00A925FE" w:rsidRDefault="0071341B" w:rsidP="009F69F2">
            <w:pPr>
              <w:pBdr>
                <w:top w:val="nil"/>
                <w:left w:val="nil"/>
                <w:bottom w:val="nil"/>
                <w:right w:val="nil"/>
                <w:between w:val="nil"/>
              </w:pBdr>
              <w:jc w:val="right"/>
              <w:rPr>
                <w:rFonts w:ascii="Times New Roman" w:eastAsia="Arial" w:hAnsi="Times New Roman" w:cs="Times New Roman"/>
                <w:color w:val="000000"/>
                <w:sz w:val="20"/>
                <w:szCs w:val="20"/>
              </w:rPr>
            </w:pPr>
            <w:r w:rsidRPr="0071341B">
              <w:rPr>
                <w:rFonts w:ascii="Times New Roman" w:eastAsia="Arial" w:hAnsi="Times New Roman" w:cs="Times New Roman"/>
                <w:color w:val="000000"/>
                <w:sz w:val="20"/>
                <w:szCs w:val="20"/>
              </w:rPr>
              <w:t>30,786,416.61</w:t>
            </w:r>
          </w:p>
        </w:tc>
        <w:tc>
          <w:tcPr>
            <w:tcW w:w="1559" w:type="dxa"/>
            <w:vAlign w:val="center"/>
          </w:tcPr>
          <w:p w14:paraId="4C86B2E1" w14:textId="4D440300" w:rsidR="00FE463C" w:rsidRPr="002D091C" w:rsidRDefault="002D091C" w:rsidP="009F69F2">
            <w:pPr>
              <w:pBdr>
                <w:top w:val="nil"/>
                <w:left w:val="nil"/>
                <w:bottom w:val="nil"/>
                <w:right w:val="nil"/>
                <w:between w:val="nil"/>
              </w:pBdr>
              <w:jc w:val="right"/>
              <w:rPr>
                <w:rFonts w:ascii="Times New Roman" w:eastAsia="Arial" w:hAnsi="Times New Roman" w:cs="Times New Roman"/>
                <w:color w:val="000000"/>
                <w:sz w:val="20"/>
                <w:szCs w:val="20"/>
                <w:lang w:val="en-GB"/>
              </w:rPr>
            </w:pPr>
            <w:r w:rsidRPr="002D091C">
              <w:rPr>
                <w:rFonts w:ascii="Times New Roman" w:eastAsia="Arial" w:hAnsi="Times New Roman" w:cs="Times New Roman"/>
                <w:color w:val="000000"/>
                <w:sz w:val="20"/>
                <w:szCs w:val="20"/>
              </w:rPr>
              <w:t>34,388,207.28</w:t>
            </w:r>
          </w:p>
        </w:tc>
        <w:tc>
          <w:tcPr>
            <w:tcW w:w="1559" w:type="dxa"/>
            <w:vAlign w:val="center"/>
          </w:tcPr>
          <w:p w14:paraId="66893FC5" w14:textId="6A4969BA" w:rsidR="00FE463C" w:rsidRPr="006B2921" w:rsidRDefault="006B2921" w:rsidP="006B2921">
            <w:pPr>
              <w:pBdr>
                <w:top w:val="nil"/>
                <w:left w:val="nil"/>
                <w:bottom w:val="nil"/>
                <w:right w:val="nil"/>
                <w:between w:val="nil"/>
              </w:pBdr>
              <w:jc w:val="right"/>
              <w:rPr>
                <w:rFonts w:ascii="Times New Roman" w:eastAsia="Arial" w:hAnsi="Times New Roman" w:cs="Times New Roman"/>
                <w:color w:val="000000"/>
                <w:sz w:val="20"/>
                <w:szCs w:val="20"/>
                <w:lang w:val="en-GB"/>
              </w:rPr>
            </w:pPr>
            <w:r w:rsidRPr="006B2921">
              <w:rPr>
                <w:rFonts w:ascii="Times New Roman" w:eastAsia="Arial" w:hAnsi="Times New Roman" w:cs="Times New Roman"/>
                <w:color w:val="000000"/>
                <w:sz w:val="20"/>
                <w:szCs w:val="20"/>
              </w:rPr>
              <w:t>24,410,947.85</w:t>
            </w:r>
          </w:p>
        </w:tc>
        <w:tc>
          <w:tcPr>
            <w:tcW w:w="1021" w:type="dxa"/>
            <w:vAlign w:val="center"/>
          </w:tcPr>
          <w:p w14:paraId="3A606732" w14:textId="5EE1B5E2" w:rsidR="00FE463C" w:rsidRPr="00A925FE" w:rsidRDefault="00C67F63" w:rsidP="009F69F2">
            <w:pPr>
              <w:pBdr>
                <w:top w:val="nil"/>
                <w:left w:val="nil"/>
                <w:bottom w:val="nil"/>
                <w:right w:val="nil"/>
                <w:between w:val="nil"/>
              </w:pBdr>
              <w:jc w:val="right"/>
              <w:rPr>
                <w:rFonts w:ascii="Times New Roman" w:eastAsia="Arial" w:hAnsi="Times New Roman" w:cs="Times New Roman"/>
                <w:color w:val="000000"/>
              </w:rPr>
            </w:pPr>
            <w:r>
              <w:rPr>
                <w:rFonts w:ascii="Times New Roman" w:eastAsia="Arial" w:hAnsi="Times New Roman" w:cs="Times New Roman"/>
                <w:color w:val="000000"/>
              </w:rPr>
              <w:t>70.99</w:t>
            </w:r>
          </w:p>
        </w:tc>
      </w:tr>
      <w:tr w:rsidR="00FE463C" w:rsidRPr="00A925FE" w14:paraId="2AA3F77C" w14:textId="77777777" w:rsidTr="00A312B8">
        <w:trPr>
          <w:trHeight w:val="279"/>
        </w:trPr>
        <w:tc>
          <w:tcPr>
            <w:tcW w:w="1447" w:type="dxa"/>
          </w:tcPr>
          <w:p w14:paraId="511490D8" w14:textId="24BB98FB" w:rsidR="00FE463C" w:rsidRPr="001978A6" w:rsidRDefault="00FE463C" w:rsidP="00FE463C">
            <w:pPr>
              <w:pBdr>
                <w:top w:val="nil"/>
                <w:left w:val="nil"/>
                <w:bottom w:val="nil"/>
                <w:right w:val="nil"/>
                <w:between w:val="nil"/>
              </w:pBdr>
              <w:spacing w:line="276" w:lineRule="auto"/>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GoG – Goods</w:t>
            </w:r>
          </w:p>
        </w:tc>
        <w:tc>
          <w:tcPr>
            <w:tcW w:w="1559" w:type="dxa"/>
            <w:vAlign w:val="center"/>
          </w:tcPr>
          <w:p w14:paraId="1D059B31" w14:textId="4BE88D01" w:rsidR="00FE463C" w:rsidRPr="00A925FE" w:rsidRDefault="00FE463C"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166,000.00</w:t>
            </w:r>
          </w:p>
        </w:tc>
        <w:tc>
          <w:tcPr>
            <w:tcW w:w="1418" w:type="dxa"/>
            <w:vAlign w:val="center"/>
          </w:tcPr>
          <w:p w14:paraId="7B1F6FC7" w14:textId="385FFE4B" w:rsidR="00FE463C" w:rsidRPr="00A925FE" w:rsidRDefault="00FE463C"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74,306.19</w:t>
            </w:r>
          </w:p>
        </w:tc>
        <w:tc>
          <w:tcPr>
            <w:tcW w:w="1559" w:type="dxa"/>
            <w:vAlign w:val="center"/>
          </w:tcPr>
          <w:p w14:paraId="0010225A" w14:textId="44DF0E07" w:rsidR="00FE463C" w:rsidRPr="00A925FE" w:rsidRDefault="00FE463C"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195,000.00</w:t>
            </w:r>
          </w:p>
        </w:tc>
        <w:tc>
          <w:tcPr>
            <w:tcW w:w="1389" w:type="dxa"/>
            <w:vAlign w:val="center"/>
          </w:tcPr>
          <w:p w14:paraId="06029052" w14:textId="6AFCD580" w:rsidR="00FE463C" w:rsidRPr="00A925FE" w:rsidRDefault="004F756E"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4F756E">
              <w:rPr>
                <w:rFonts w:ascii="Times New Roman" w:eastAsia="Arial" w:hAnsi="Times New Roman" w:cs="Times New Roman"/>
                <w:color w:val="000000"/>
                <w:sz w:val="20"/>
                <w:szCs w:val="20"/>
              </w:rPr>
              <w:t>34,513.72</w:t>
            </w:r>
          </w:p>
        </w:tc>
        <w:tc>
          <w:tcPr>
            <w:tcW w:w="1559" w:type="dxa"/>
            <w:vAlign w:val="center"/>
          </w:tcPr>
          <w:p w14:paraId="2B67410E" w14:textId="33BD0819" w:rsidR="00FE463C" w:rsidRPr="00133548" w:rsidRDefault="00133548" w:rsidP="00133548">
            <w:pPr>
              <w:pBdr>
                <w:top w:val="nil"/>
                <w:left w:val="nil"/>
                <w:bottom w:val="nil"/>
                <w:right w:val="nil"/>
                <w:between w:val="nil"/>
              </w:pBdr>
              <w:spacing w:line="276" w:lineRule="auto"/>
              <w:jc w:val="right"/>
              <w:rPr>
                <w:rFonts w:ascii="Times New Roman" w:eastAsia="Arial" w:hAnsi="Times New Roman" w:cs="Times New Roman"/>
                <w:color w:val="000000"/>
                <w:sz w:val="20"/>
                <w:szCs w:val="20"/>
                <w:lang w:val="en-GB"/>
              </w:rPr>
            </w:pPr>
            <w:r w:rsidRPr="00133548">
              <w:rPr>
                <w:rFonts w:ascii="Times New Roman" w:eastAsia="Arial" w:hAnsi="Times New Roman" w:cs="Times New Roman"/>
                <w:color w:val="000000"/>
                <w:sz w:val="20"/>
                <w:szCs w:val="20"/>
              </w:rPr>
              <w:t>212,000.00</w:t>
            </w:r>
          </w:p>
        </w:tc>
        <w:tc>
          <w:tcPr>
            <w:tcW w:w="1559" w:type="dxa"/>
            <w:vAlign w:val="center"/>
          </w:tcPr>
          <w:p w14:paraId="33377E1D" w14:textId="149B924A" w:rsidR="00FE463C" w:rsidRPr="00A925FE" w:rsidRDefault="00893222"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0.00</w:t>
            </w:r>
          </w:p>
        </w:tc>
        <w:tc>
          <w:tcPr>
            <w:tcW w:w="1021" w:type="dxa"/>
            <w:vAlign w:val="center"/>
          </w:tcPr>
          <w:p w14:paraId="72EDDF7F" w14:textId="140B781F" w:rsidR="00FE463C" w:rsidRPr="00A925FE" w:rsidRDefault="00C67F63" w:rsidP="009F69F2">
            <w:pPr>
              <w:pBdr>
                <w:top w:val="nil"/>
                <w:left w:val="nil"/>
                <w:bottom w:val="nil"/>
                <w:right w:val="nil"/>
                <w:between w:val="nil"/>
              </w:pBdr>
              <w:spacing w:line="276" w:lineRule="auto"/>
              <w:jc w:val="right"/>
              <w:rPr>
                <w:rFonts w:ascii="Times New Roman" w:eastAsia="Arial" w:hAnsi="Times New Roman" w:cs="Times New Roman"/>
                <w:color w:val="000000"/>
              </w:rPr>
            </w:pPr>
            <w:r>
              <w:rPr>
                <w:rFonts w:ascii="Times New Roman" w:eastAsia="Arial" w:hAnsi="Times New Roman" w:cs="Times New Roman"/>
                <w:color w:val="000000"/>
              </w:rPr>
              <w:t>-</w:t>
            </w:r>
          </w:p>
        </w:tc>
      </w:tr>
      <w:tr w:rsidR="00FE463C" w:rsidRPr="00A925FE" w14:paraId="14B36AFD" w14:textId="77777777" w:rsidTr="00A312B8">
        <w:trPr>
          <w:trHeight w:val="279"/>
        </w:trPr>
        <w:tc>
          <w:tcPr>
            <w:tcW w:w="1447" w:type="dxa"/>
          </w:tcPr>
          <w:p w14:paraId="6F5A1CB2" w14:textId="48921511" w:rsidR="00FE463C" w:rsidRPr="001978A6" w:rsidRDefault="00FE463C" w:rsidP="00FE463C">
            <w:pPr>
              <w:pBdr>
                <w:top w:val="nil"/>
                <w:left w:val="nil"/>
                <w:bottom w:val="nil"/>
                <w:right w:val="nil"/>
                <w:between w:val="nil"/>
              </w:pBdr>
              <w:spacing w:line="276" w:lineRule="auto"/>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DACF -Assembly</w:t>
            </w:r>
          </w:p>
        </w:tc>
        <w:tc>
          <w:tcPr>
            <w:tcW w:w="1559" w:type="dxa"/>
            <w:vAlign w:val="center"/>
          </w:tcPr>
          <w:p w14:paraId="6F0BD1E5" w14:textId="55AB5358"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6,547,829.73 </w:t>
            </w:r>
          </w:p>
        </w:tc>
        <w:tc>
          <w:tcPr>
            <w:tcW w:w="1418" w:type="dxa"/>
            <w:vAlign w:val="center"/>
          </w:tcPr>
          <w:p w14:paraId="33803A80" w14:textId="28A9377A"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1,809,180.23</w:t>
            </w:r>
          </w:p>
        </w:tc>
        <w:tc>
          <w:tcPr>
            <w:tcW w:w="1559" w:type="dxa"/>
            <w:vAlign w:val="center"/>
          </w:tcPr>
          <w:p w14:paraId="59510129" w14:textId="309BFA98"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4,030,704.00  </w:t>
            </w:r>
          </w:p>
        </w:tc>
        <w:tc>
          <w:tcPr>
            <w:tcW w:w="1389" w:type="dxa"/>
            <w:vAlign w:val="center"/>
          </w:tcPr>
          <w:p w14:paraId="13A678BC" w14:textId="2C262428" w:rsidR="00FE463C" w:rsidRPr="00A925FE" w:rsidRDefault="004F756E"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4F756E">
              <w:rPr>
                <w:rFonts w:ascii="Times New Roman" w:eastAsia="Arial" w:hAnsi="Times New Roman" w:cs="Times New Roman"/>
                <w:color w:val="000000"/>
                <w:sz w:val="20"/>
                <w:szCs w:val="20"/>
              </w:rPr>
              <w:t>4,023,411.12</w:t>
            </w:r>
          </w:p>
        </w:tc>
        <w:tc>
          <w:tcPr>
            <w:tcW w:w="1559" w:type="dxa"/>
            <w:vAlign w:val="center"/>
          </w:tcPr>
          <w:p w14:paraId="74727AEB" w14:textId="01731800" w:rsidR="00FE463C" w:rsidRPr="00133548" w:rsidRDefault="00133548" w:rsidP="00133548">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133548">
              <w:rPr>
                <w:rFonts w:ascii="Times New Roman" w:eastAsia="Arial" w:hAnsi="Times New Roman" w:cs="Times New Roman"/>
                <w:color w:val="000000"/>
                <w:sz w:val="20"/>
                <w:szCs w:val="20"/>
              </w:rPr>
              <w:t>25,808,947.31</w:t>
            </w:r>
          </w:p>
        </w:tc>
        <w:tc>
          <w:tcPr>
            <w:tcW w:w="1559" w:type="dxa"/>
            <w:vAlign w:val="center"/>
          </w:tcPr>
          <w:p w14:paraId="66E2732B" w14:textId="626E8AA1" w:rsidR="00FE463C" w:rsidRPr="00803640" w:rsidRDefault="00803640" w:rsidP="00803640">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803640">
              <w:rPr>
                <w:rFonts w:ascii="Times New Roman" w:eastAsia="Arial" w:hAnsi="Times New Roman" w:cs="Times New Roman"/>
                <w:color w:val="000000"/>
                <w:sz w:val="20"/>
                <w:szCs w:val="20"/>
              </w:rPr>
              <w:t>8,798,222.97</w:t>
            </w:r>
          </w:p>
        </w:tc>
        <w:tc>
          <w:tcPr>
            <w:tcW w:w="1021" w:type="dxa"/>
            <w:vAlign w:val="center"/>
          </w:tcPr>
          <w:p w14:paraId="186924BF" w14:textId="21350826" w:rsidR="00FE463C" w:rsidRPr="00A925FE" w:rsidRDefault="00C67F6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34.10</w:t>
            </w:r>
          </w:p>
        </w:tc>
      </w:tr>
      <w:tr w:rsidR="00FE463C" w:rsidRPr="00A925FE" w14:paraId="18ED979C" w14:textId="77777777" w:rsidTr="00A312B8">
        <w:trPr>
          <w:trHeight w:val="279"/>
        </w:trPr>
        <w:tc>
          <w:tcPr>
            <w:tcW w:w="1447" w:type="dxa"/>
          </w:tcPr>
          <w:p w14:paraId="225EB88D" w14:textId="24F9BC50" w:rsidR="00FE463C" w:rsidRPr="001978A6" w:rsidRDefault="00FE463C" w:rsidP="00FE463C">
            <w:pPr>
              <w:pBdr>
                <w:top w:val="nil"/>
                <w:left w:val="nil"/>
                <w:bottom w:val="nil"/>
                <w:right w:val="nil"/>
                <w:between w:val="nil"/>
              </w:pBdr>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DACF- PWD</w:t>
            </w:r>
          </w:p>
        </w:tc>
        <w:tc>
          <w:tcPr>
            <w:tcW w:w="1559" w:type="dxa"/>
            <w:vAlign w:val="center"/>
          </w:tcPr>
          <w:p w14:paraId="26DACB45" w14:textId="7EC21B5C"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200,000.00</w:t>
            </w:r>
          </w:p>
        </w:tc>
        <w:tc>
          <w:tcPr>
            <w:tcW w:w="1418" w:type="dxa"/>
            <w:vAlign w:val="center"/>
          </w:tcPr>
          <w:p w14:paraId="32B4EBEF" w14:textId="77A082AB"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141,300.03</w:t>
            </w:r>
          </w:p>
        </w:tc>
        <w:tc>
          <w:tcPr>
            <w:tcW w:w="1559" w:type="dxa"/>
            <w:vAlign w:val="center"/>
          </w:tcPr>
          <w:p w14:paraId="61CC0FCE" w14:textId="193D74A2"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200,000.00</w:t>
            </w:r>
          </w:p>
        </w:tc>
        <w:tc>
          <w:tcPr>
            <w:tcW w:w="1389" w:type="dxa"/>
            <w:vAlign w:val="center"/>
          </w:tcPr>
          <w:p w14:paraId="6C8745D3" w14:textId="18943358" w:rsidR="00FE463C" w:rsidRPr="00A925FE" w:rsidRDefault="00334805"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334805">
              <w:rPr>
                <w:rFonts w:ascii="Times New Roman" w:eastAsia="Arial" w:hAnsi="Times New Roman" w:cs="Times New Roman"/>
                <w:color w:val="000000"/>
                <w:sz w:val="20"/>
                <w:szCs w:val="20"/>
              </w:rPr>
              <w:t>252,998.09</w:t>
            </w:r>
          </w:p>
        </w:tc>
        <w:tc>
          <w:tcPr>
            <w:tcW w:w="1559" w:type="dxa"/>
            <w:vAlign w:val="center"/>
          </w:tcPr>
          <w:p w14:paraId="1C8E9063" w14:textId="7D5DE501" w:rsidR="00FE463C" w:rsidRPr="00983A45" w:rsidRDefault="00983A45" w:rsidP="00983A45">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983A45">
              <w:rPr>
                <w:rFonts w:ascii="Times New Roman" w:eastAsia="Arial" w:hAnsi="Times New Roman" w:cs="Times New Roman"/>
                <w:color w:val="000000"/>
                <w:sz w:val="20"/>
                <w:szCs w:val="20"/>
              </w:rPr>
              <w:t>1,162,251.00</w:t>
            </w:r>
          </w:p>
        </w:tc>
        <w:tc>
          <w:tcPr>
            <w:tcW w:w="1559" w:type="dxa"/>
            <w:vAlign w:val="center"/>
          </w:tcPr>
          <w:p w14:paraId="2445ECA0" w14:textId="6A73D5A7" w:rsidR="00FE463C" w:rsidRPr="00A030A4" w:rsidRDefault="00A030A4" w:rsidP="00A030A4">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A030A4">
              <w:rPr>
                <w:rFonts w:ascii="Times New Roman" w:eastAsia="Arial" w:hAnsi="Times New Roman" w:cs="Times New Roman"/>
                <w:color w:val="000000"/>
                <w:sz w:val="20"/>
                <w:szCs w:val="20"/>
              </w:rPr>
              <w:t>277,288.34</w:t>
            </w:r>
          </w:p>
        </w:tc>
        <w:tc>
          <w:tcPr>
            <w:tcW w:w="1021" w:type="dxa"/>
            <w:vAlign w:val="center"/>
          </w:tcPr>
          <w:p w14:paraId="2993749E" w14:textId="1A487CCF" w:rsidR="00FE463C" w:rsidRPr="00A925FE" w:rsidRDefault="00C67F6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23.86</w:t>
            </w:r>
          </w:p>
        </w:tc>
      </w:tr>
      <w:tr w:rsidR="00FE463C" w:rsidRPr="00A925FE" w14:paraId="5A93C0AF" w14:textId="77777777" w:rsidTr="00A312B8">
        <w:trPr>
          <w:trHeight w:val="279"/>
        </w:trPr>
        <w:tc>
          <w:tcPr>
            <w:tcW w:w="1447" w:type="dxa"/>
          </w:tcPr>
          <w:p w14:paraId="66BDE7F6" w14:textId="664B311D" w:rsidR="00FE463C" w:rsidRPr="001978A6" w:rsidRDefault="00FE463C" w:rsidP="00FE463C">
            <w:pPr>
              <w:pBdr>
                <w:top w:val="nil"/>
                <w:left w:val="nil"/>
                <w:bottom w:val="nil"/>
                <w:right w:val="nil"/>
                <w:between w:val="nil"/>
              </w:pBdr>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DACF -MP</w:t>
            </w:r>
          </w:p>
        </w:tc>
        <w:tc>
          <w:tcPr>
            <w:tcW w:w="1559" w:type="dxa"/>
            <w:vAlign w:val="center"/>
          </w:tcPr>
          <w:p w14:paraId="1E78C37A" w14:textId="63C1C9D6"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1,530,000.00</w:t>
            </w:r>
          </w:p>
        </w:tc>
        <w:tc>
          <w:tcPr>
            <w:tcW w:w="1418" w:type="dxa"/>
            <w:vAlign w:val="center"/>
          </w:tcPr>
          <w:p w14:paraId="19EFE382" w14:textId="1C69105A"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1,339,759.56</w:t>
            </w:r>
          </w:p>
        </w:tc>
        <w:tc>
          <w:tcPr>
            <w:tcW w:w="1559" w:type="dxa"/>
            <w:vAlign w:val="center"/>
          </w:tcPr>
          <w:p w14:paraId="22F7B0F2" w14:textId="310C883D"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6,243,600.70</w:t>
            </w:r>
          </w:p>
        </w:tc>
        <w:tc>
          <w:tcPr>
            <w:tcW w:w="1389" w:type="dxa"/>
            <w:vAlign w:val="center"/>
          </w:tcPr>
          <w:p w14:paraId="134BE8AB" w14:textId="4D818CED" w:rsidR="00FE463C" w:rsidRPr="00A925FE" w:rsidRDefault="00334805"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334805">
              <w:rPr>
                <w:rFonts w:ascii="Times New Roman" w:eastAsia="Arial" w:hAnsi="Times New Roman" w:cs="Times New Roman"/>
                <w:color w:val="000000"/>
                <w:sz w:val="20"/>
                <w:szCs w:val="20"/>
              </w:rPr>
              <w:t>3,303,990.27</w:t>
            </w:r>
          </w:p>
        </w:tc>
        <w:tc>
          <w:tcPr>
            <w:tcW w:w="1559" w:type="dxa"/>
            <w:vAlign w:val="center"/>
          </w:tcPr>
          <w:p w14:paraId="622996CD" w14:textId="1F1EB560" w:rsidR="00FE463C" w:rsidRPr="00983A45" w:rsidRDefault="00983A45" w:rsidP="00983A45">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983A45">
              <w:rPr>
                <w:rFonts w:ascii="Times New Roman" w:eastAsia="Arial" w:hAnsi="Times New Roman" w:cs="Times New Roman"/>
                <w:color w:val="000000"/>
                <w:sz w:val="20"/>
                <w:szCs w:val="20"/>
              </w:rPr>
              <w:t>12,297,600.00</w:t>
            </w:r>
          </w:p>
        </w:tc>
        <w:tc>
          <w:tcPr>
            <w:tcW w:w="1559" w:type="dxa"/>
            <w:vAlign w:val="center"/>
          </w:tcPr>
          <w:p w14:paraId="708B1687" w14:textId="4F05B5C5" w:rsidR="00FE463C" w:rsidRPr="001878B8" w:rsidRDefault="001878B8" w:rsidP="001878B8">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1878B8">
              <w:rPr>
                <w:rFonts w:ascii="Times New Roman" w:eastAsia="Arial" w:hAnsi="Times New Roman" w:cs="Times New Roman"/>
                <w:color w:val="000000"/>
                <w:sz w:val="20"/>
                <w:szCs w:val="20"/>
              </w:rPr>
              <w:t>2,432,170.74</w:t>
            </w:r>
          </w:p>
        </w:tc>
        <w:tc>
          <w:tcPr>
            <w:tcW w:w="1021" w:type="dxa"/>
            <w:vAlign w:val="center"/>
          </w:tcPr>
          <w:p w14:paraId="22EC3401" w14:textId="21A87374" w:rsidR="00FE463C" w:rsidRPr="00A925FE" w:rsidRDefault="00C67F6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19.78</w:t>
            </w:r>
          </w:p>
        </w:tc>
      </w:tr>
      <w:tr w:rsidR="00FE463C" w:rsidRPr="00A925FE" w14:paraId="2245428A" w14:textId="77777777" w:rsidTr="00A312B8">
        <w:trPr>
          <w:trHeight w:val="279"/>
        </w:trPr>
        <w:tc>
          <w:tcPr>
            <w:tcW w:w="1447" w:type="dxa"/>
          </w:tcPr>
          <w:p w14:paraId="572BC8E0" w14:textId="08D20DF4" w:rsidR="00FE463C" w:rsidRPr="001978A6" w:rsidRDefault="00FE463C" w:rsidP="00FE463C">
            <w:pPr>
              <w:pBdr>
                <w:top w:val="nil"/>
                <w:left w:val="nil"/>
                <w:bottom w:val="nil"/>
                <w:right w:val="nil"/>
                <w:between w:val="nil"/>
              </w:pBdr>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DACF- RFG IG</w:t>
            </w:r>
          </w:p>
        </w:tc>
        <w:tc>
          <w:tcPr>
            <w:tcW w:w="1559" w:type="dxa"/>
            <w:vAlign w:val="center"/>
          </w:tcPr>
          <w:p w14:paraId="45C62040" w14:textId="05A51EF8"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 1,787,467.76</w:t>
            </w:r>
          </w:p>
        </w:tc>
        <w:tc>
          <w:tcPr>
            <w:tcW w:w="1418" w:type="dxa"/>
            <w:vAlign w:val="center"/>
          </w:tcPr>
          <w:p w14:paraId="5CD02026" w14:textId="2AA1D481"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141,300.03</w:t>
            </w:r>
          </w:p>
        </w:tc>
        <w:tc>
          <w:tcPr>
            <w:tcW w:w="1559" w:type="dxa"/>
            <w:vAlign w:val="center"/>
          </w:tcPr>
          <w:p w14:paraId="376E3709" w14:textId="7141DC91"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 1,483,343.02</w:t>
            </w:r>
          </w:p>
        </w:tc>
        <w:tc>
          <w:tcPr>
            <w:tcW w:w="1389" w:type="dxa"/>
            <w:vAlign w:val="center"/>
          </w:tcPr>
          <w:p w14:paraId="1A4216F5" w14:textId="398D9652" w:rsidR="00FE463C" w:rsidRPr="00A925FE" w:rsidRDefault="00B27E55"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B27E55">
              <w:rPr>
                <w:rFonts w:ascii="Times New Roman" w:eastAsia="Arial" w:hAnsi="Times New Roman" w:cs="Times New Roman"/>
                <w:color w:val="000000"/>
                <w:sz w:val="20"/>
                <w:szCs w:val="20"/>
              </w:rPr>
              <w:t>1,785,396.00</w:t>
            </w:r>
          </w:p>
        </w:tc>
        <w:tc>
          <w:tcPr>
            <w:tcW w:w="1559" w:type="dxa"/>
            <w:vAlign w:val="center"/>
          </w:tcPr>
          <w:p w14:paraId="747781CD" w14:textId="14D30A47" w:rsidR="00FE463C" w:rsidRPr="00983A45" w:rsidRDefault="00983A45" w:rsidP="00983A45">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983A45">
              <w:rPr>
                <w:rFonts w:ascii="Times New Roman" w:eastAsia="Arial" w:hAnsi="Times New Roman" w:cs="Times New Roman"/>
                <w:color w:val="000000"/>
                <w:sz w:val="20"/>
                <w:szCs w:val="20"/>
              </w:rPr>
              <w:t>1,365,971.00</w:t>
            </w:r>
          </w:p>
        </w:tc>
        <w:tc>
          <w:tcPr>
            <w:tcW w:w="1559" w:type="dxa"/>
            <w:vAlign w:val="center"/>
          </w:tcPr>
          <w:p w14:paraId="27BB9CA5" w14:textId="64460048" w:rsidR="00FE463C" w:rsidRPr="001878B8" w:rsidRDefault="001878B8" w:rsidP="001878B8">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1878B8">
              <w:rPr>
                <w:rFonts w:ascii="Times New Roman" w:eastAsia="Arial" w:hAnsi="Times New Roman" w:cs="Times New Roman"/>
                <w:color w:val="000000"/>
                <w:sz w:val="20"/>
                <w:szCs w:val="20"/>
              </w:rPr>
              <w:t xml:space="preserve">    547,743.39 </w:t>
            </w:r>
          </w:p>
        </w:tc>
        <w:tc>
          <w:tcPr>
            <w:tcW w:w="1021" w:type="dxa"/>
            <w:vAlign w:val="center"/>
          </w:tcPr>
          <w:p w14:paraId="6375337E" w14:textId="1FAD7624" w:rsidR="00FE463C" w:rsidRPr="00A925FE" w:rsidRDefault="002C41E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40.09</w:t>
            </w:r>
          </w:p>
        </w:tc>
      </w:tr>
      <w:tr w:rsidR="00FE463C" w:rsidRPr="00A925FE" w14:paraId="75503BF6" w14:textId="77777777" w:rsidTr="00A312B8">
        <w:trPr>
          <w:trHeight w:val="279"/>
        </w:trPr>
        <w:tc>
          <w:tcPr>
            <w:tcW w:w="1447" w:type="dxa"/>
          </w:tcPr>
          <w:p w14:paraId="2D2046DD" w14:textId="4DAFF9B5" w:rsidR="00FE463C" w:rsidRPr="001978A6" w:rsidRDefault="00FE463C" w:rsidP="00FE463C">
            <w:pPr>
              <w:pBdr>
                <w:top w:val="nil"/>
                <w:left w:val="nil"/>
                <w:bottom w:val="nil"/>
                <w:right w:val="nil"/>
                <w:between w:val="nil"/>
              </w:pBdr>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DACF -RFG- CG</w:t>
            </w:r>
          </w:p>
        </w:tc>
        <w:tc>
          <w:tcPr>
            <w:tcW w:w="1559" w:type="dxa"/>
            <w:vAlign w:val="center"/>
          </w:tcPr>
          <w:p w14:paraId="4A4B4B4D" w14:textId="1D622C7C"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 32,294.23</w:t>
            </w:r>
          </w:p>
        </w:tc>
        <w:tc>
          <w:tcPr>
            <w:tcW w:w="1418" w:type="dxa"/>
            <w:vAlign w:val="center"/>
          </w:tcPr>
          <w:p w14:paraId="45949998" w14:textId="5A515FCC"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0.00</w:t>
            </w:r>
          </w:p>
        </w:tc>
        <w:tc>
          <w:tcPr>
            <w:tcW w:w="1559" w:type="dxa"/>
            <w:vAlign w:val="center"/>
          </w:tcPr>
          <w:p w14:paraId="70D54724" w14:textId="4B25BE8B"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51,643.98</w:t>
            </w:r>
          </w:p>
        </w:tc>
        <w:tc>
          <w:tcPr>
            <w:tcW w:w="1389" w:type="dxa"/>
            <w:vAlign w:val="center"/>
          </w:tcPr>
          <w:p w14:paraId="411711A3" w14:textId="172D58F7" w:rsidR="00FE463C" w:rsidRPr="00A925FE" w:rsidRDefault="00EB3F48"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EB3F48">
              <w:rPr>
                <w:rFonts w:ascii="Times New Roman" w:eastAsia="Arial" w:hAnsi="Times New Roman" w:cs="Times New Roman"/>
                <w:color w:val="000000"/>
                <w:sz w:val="20"/>
                <w:szCs w:val="20"/>
              </w:rPr>
              <w:t>180,000.00</w:t>
            </w:r>
          </w:p>
        </w:tc>
        <w:tc>
          <w:tcPr>
            <w:tcW w:w="1559" w:type="dxa"/>
            <w:vAlign w:val="center"/>
          </w:tcPr>
          <w:p w14:paraId="2D0C60E0" w14:textId="33E912E8" w:rsidR="00FE463C" w:rsidRPr="00983A45" w:rsidRDefault="00983A45" w:rsidP="00983A45">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983A45">
              <w:rPr>
                <w:rFonts w:ascii="Times New Roman" w:eastAsia="Arial" w:hAnsi="Times New Roman" w:cs="Times New Roman"/>
                <w:color w:val="000000"/>
                <w:sz w:val="20"/>
                <w:szCs w:val="20"/>
              </w:rPr>
              <w:t>41,571.00</w:t>
            </w:r>
          </w:p>
        </w:tc>
        <w:tc>
          <w:tcPr>
            <w:tcW w:w="1559" w:type="dxa"/>
            <w:vAlign w:val="center"/>
          </w:tcPr>
          <w:p w14:paraId="4EED2FDD" w14:textId="25A2096B" w:rsidR="00FE463C" w:rsidRPr="001878B8" w:rsidRDefault="001878B8" w:rsidP="001878B8">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1878B8">
              <w:rPr>
                <w:rFonts w:ascii="Times New Roman" w:eastAsia="Arial" w:hAnsi="Times New Roman" w:cs="Times New Roman"/>
                <w:color w:val="000000"/>
                <w:sz w:val="20"/>
                <w:szCs w:val="20"/>
              </w:rPr>
              <w:t>41,571.00</w:t>
            </w:r>
          </w:p>
        </w:tc>
        <w:tc>
          <w:tcPr>
            <w:tcW w:w="1021" w:type="dxa"/>
            <w:vAlign w:val="center"/>
          </w:tcPr>
          <w:p w14:paraId="7C521DDA" w14:textId="28B06FFE" w:rsidR="00FE463C" w:rsidRPr="00A925FE" w:rsidRDefault="002C41E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100.00</w:t>
            </w:r>
          </w:p>
        </w:tc>
      </w:tr>
      <w:tr w:rsidR="00FE463C" w:rsidRPr="00A925FE" w14:paraId="23F52548" w14:textId="77777777" w:rsidTr="00A312B8">
        <w:trPr>
          <w:trHeight w:val="279"/>
        </w:trPr>
        <w:tc>
          <w:tcPr>
            <w:tcW w:w="1447" w:type="dxa"/>
          </w:tcPr>
          <w:p w14:paraId="258E1C84" w14:textId="451CD741" w:rsidR="00FE463C" w:rsidRPr="001978A6" w:rsidRDefault="00FE463C" w:rsidP="00FE463C">
            <w:pPr>
              <w:pBdr>
                <w:top w:val="nil"/>
                <w:left w:val="nil"/>
                <w:bottom w:val="nil"/>
                <w:right w:val="nil"/>
                <w:between w:val="nil"/>
              </w:pBdr>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DONOR- UNICEF</w:t>
            </w:r>
          </w:p>
        </w:tc>
        <w:tc>
          <w:tcPr>
            <w:tcW w:w="1559" w:type="dxa"/>
            <w:vAlign w:val="center"/>
          </w:tcPr>
          <w:p w14:paraId="57E8B537" w14:textId="7ED4EB46"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35,000.00</w:t>
            </w:r>
          </w:p>
        </w:tc>
        <w:tc>
          <w:tcPr>
            <w:tcW w:w="1418" w:type="dxa"/>
            <w:vAlign w:val="center"/>
          </w:tcPr>
          <w:p w14:paraId="157CE0D7" w14:textId="4952D849" w:rsidR="00FE463C" w:rsidRPr="00A925FE" w:rsidRDefault="00FE463C" w:rsidP="009F69F2">
            <w:pPr>
              <w:pBdr>
                <w:top w:val="nil"/>
                <w:left w:val="nil"/>
                <w:bottom w:val="nil"/>
                <w:right w:val="nil"/>
                <w:between w:val="nil"/>
              </w:pBdr>
              <w:spacing w:line="360" w:lineRule="auto"/>
              <w:jc w:val="right"/>
              <w:rPr>
                <w:rFonts w:ascii="Times New Roman" w:hAnsi="Times New Roman" w:cs="Times New Roman"/>
                <w:sz w:val="20"/>
                <w:szCs w:val="20"/>
              </w:rPr>
            </w:pPr>
            <w:r w:rsidRPr="00A925FE">
              <w:rPr>
                <w:rFonts w:ascii="Times New Roman" w:eastAsia="Arial" w:hAnsi="Times New Roman" w:cs="Times New Roman"/>
                <w:color w:val="000000"/>
                <w:sz w:val="20"/>
                <w:szCs w:val="20"/>
              </w:rPr>
              <w:t>17,500.00</w:t>
            </w:r>
          </w:p>
        </w:tc>
        <w:tc>
          <w:tcPr>
            <w:tcW w:w="1559" w:type="dxa"/>
            <w:vAlign w:val="center"/>
          </w:tcPr>
          <w:p w14:paraId="72CA541F" w14:textId="13D612A7"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35,000.00</w:t>
            </w:r>
          </w:p>
        </w:tc>
        <w:tc>
          <w:tcPr>
            <w:tcW w:w="1389" w:type="dxa"/>
            <w:vAlign w:val="center"/>
          </w:tcPr>
          <w:p w14:paraId="570A160E" w14:textId="3BBF5AE4" w:rsidR="00FE463C" w:rsidRPr="00A925FE" w:rsidRDefault="00EB3F48"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35,000.00</w:t>
            </w:r>
          </w:p>
        </w:tc>
        <w:tc>
          <w:tcPr>
            <w:tcW w:w="1559" w:type="dxa"/>
            <w:vAlign w:val="center"/>
          </w:tcPr>
          <w:p w14:paraId="38FD0D66" w14:textId="728A53F2" w:rsidR="00FE463C" w:rsidRPr="00983A45" w:rsidRDefault="00983A45" w:rsidP="00983A45">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983A45">
              <w:rPr>
                <w:rFonts w:ascii="Times New Roman" w:eastAsia="Arial" w:hAnsi="Times New Roman" w:cs="Times New Roman"/>
                <w:color w:val="000000"/>
                <w:sz w:val="20"/>
                <w:szCs w:val="20"/>
              </w:rPr>
              <w:t>35,000.00</w:t>
            </w:r>
          </w:p>
        </w:tc>
        <w:tc>
          <w:tcPr>
            <w:tcW w:w="1559" w:type="dxa"/>
            <w:vAlign w:val="center"/>
          </w:tcPr>
          <w:p w14:paraId="5EF7D4A0" w14:textId="2309C167" w:rsidR="00FE463C" w:rsidRPr="00A925FE" w:rsidRDefault="001878B8"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0.00</w:t>
            </w:r>
          </w:p>
        </w:tc>
        <w:tc>
          <w:tcPr>
            <w:tcW w:w="1021" w:type="dxa"/>
            <w:vAlign w:val="center"/>
          </w:tcPr>
          <w:p w14:paraId="64A4DE68" w14:textId="13C537F2" w:rsidR="00FE463C" w:rsidRPr="00A925FE" w:rsidRDefault="002C41E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w:t>
            </w:r>
          </w:p>
        </w:tc>
      </w:tr>
      <w:tr w:rsidR="00FE463C" w:rsidRPr="00A925FE" w14:paraId="4945949B" w14:textId="77777777" w:rsidTr="00A312B8">
        <w:trPr>
          <w:trHeight w:val="279"/>
        </w:trPr>
        <w:tc>
          <w:tcPr>
            <w:tcW w:w="1447" w:type="dxa"/>
          </w:tcPr>
          <w:p w14:paraId="421C16D8" w14:textId="47BC48AA" w:rsidR="00FE463C" w:rsidRPr="001978A6" w:rsidRDefault="00FE463C" w:rsidP="00FE463C">
            <w:pPr>
              <w:pBdr>
                <w:top w:val="nil"/>
                <w:left w:val="nil"/>
                <w:bottom w:val="nil"/>
                <w:right w:val="nil"/>
                <w:between w:val="nil"/>
              </w:pBdr>
              <w:spacing w:line="276" w:lineRule="auto"/>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DONOR- EU</w:t>
            </w:r>
          </w:p>
        </w:tc>
        <w:tc>
          <w:tcPr>
            <w:tcW w:w="1559" w:type="dxa"/>
            <w:tcBorders>
              <w:bottom w:val="single" w:sz="4" w:space="0" w:color="auto"/>
            </w:tcBorders>
            <w:vAlign w:val="center"/>
          </w:tcPr>
          <w:p w14:paraId="4AA53961" w14:textId="0A404C1A"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12,866,432.00</w:t>
            </w:r>
          </w:p>
        </w:tc>
        <w:tc>
          <w:tcPr>
            <w:tcW w:w="1418" w:type="dxa"/>
            <w:tcBorders>
              <w:bottom w:val="single" w:sz="4" w:space="0" w:color="auto"/>
            </w:tcBorders>
            <w:vAlign w:val="center"/>
          </w:tcPr>
          <w:p w14:paraId="3F972112" w14:textId="5FB44448"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13,151,907.00</w:t>
            </w:r>
          </w:p>
        </w:tc>
        <w:tc>
          <w:tcPr>
            <w:tcW w:w="1559" w:type="dxa"/>
            <w:tcBorders>
              <w:bottom w:val="single" w:sz="4" w:space="0" w:color="auto"/>
            </w:tcBorders>
            <w:vAlign w:val="center"/>
          </w:tcPr>
          <w:p w14:paraId="23DC796C" w14:textId="1FDAAFEF"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16,347,680.00</w:t>
            </w:r>
          </w:p>
        </w:tc>
        <w:tc>
          <w:tcPr>
            <w:tcW w:w="1389" w:type="dxa"/>
            <w:tcBorders>
              <w:bottom w:val="single" w:sz="4" w:space="0" w:color="auto"/>
            </w:tcBorders>
            <w:vAlign w:val="center"/>
          </w:tcPr>
          <w:p w14:paraId="5C2ADB75" w14:textId="4566ABF7" w:rsidR="00FE463C" w:rsidRPr="00A925FE" w:rsidRDefault="005802AB"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sidRPr="005802AB">
              <w:rPr>
                <w:rFonts w:ascii="Times New Roman" w:eastAsia="Arial" w:hAnsi="Times New Roman" w:cs="Times New Roman"/>
                <w:color w:val="000000"/>
                <w:sz w:val="20"/>
                <w:szCs w:val="20"/>
              </w:rPr>
              <w:t>5,596,390.00</w:t>
            </w:r>
          </w:p>
        </w:tc>
        <w:tc>
          <w:tcPr>
            <w:tcW w:w="1559" w:type="dxa"/>
            <w:tcBorders>
              <w:bottom w:val="single" w:sz="4" w:space="0" w:color="auto"/>
            </w:tcBorders>
            <w:vAlign w:val="center"/>
          </w:tcPr>
          <w:p w14:paraId="7331EC52" w14:textId="240EC398" w:rsidR="00FE463C" w:rsidRPr="00983A45" w:rsidRDefault="00983A45" w:rsidP="00983A45">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983A45">
              <w:rPr>
                <w:rFonts w:ascii="Times New Roman" w:eastAsia="Arial" w:hAnsi="Times New Roman" w:cs="Times New Roman"/>
                <w:color w:val="000000"/>
                <w:sz w:val="20"/>
                <w:szCs w:val="20"/>
              </w:rPr>
              <w:t>6,034,900.00</w:t>
            </w:r>
          </w:p>
        </w:tc>
        <w:tc>
          <w:tcPr>
            <w:tcW w:w="1559" w:type="dxa"/>
            <w:tcBorders>
              <w:bottom w:val="single" w:sz="4" w:space="0" w:color="auto"/>
            </w:tcBorders>
            <w:vAlign w:val="center"/>
          </w:tcPr>
          <w:p w14:paraId="5D43F74E" w14:textId="4C77DECA" w:rsidR="00FE463C" w:rsidRPr="001878B8" w:rsidRDefault="001878B8" w:rsidP="001878B8">
            <w:pPr>
              <w:pBdr>
                <w:top w:val="nil"/>
                <w:left w:val="nil"/>
                <w:bottom w:val="nil"/>
                <w:right w:val="nil"/>
                <w:between w:val="nil"/>
              </w:pBdr>
              <w:spacing w:line="360" w:lineRule="auto"/>
              <w:jc w:val="right"/>
              <w:rPr>
                <w:rFonts w:ascii="Times New Roman" w:eastAsia="Arial" w:hAnsi="Times New Roman" w:cs="Times New Roman"/>
                <w:color w:val="000000"/>
                <w:sz w:val="20"/>
                <w:szCs w:val="20"/>
                <w:lang w:val="en-GB"/>
              </w:rPr>
            </w:pPr>
            <w:r w:rsidRPr="001878B8">
              <w:rPr>
                <w:rFonts w:ascii="Times New Roman" w:eastAsia="Arial" w:hAnsi="Times New Roman" w:cs="Times New Roman"/>
                <w:color w:val="000000"/>
                <w:sz w:val="20"/>
                <w:szCs w:val="20"/>
              </w:rPr>
              <w:t>1,958,563.79</w:t>
            </w:r>
          </w:p>
        </w:tc>
        <w:tc>
          <w:tcPr>
            <w:tcW w:w="1021" w:type="dxa"/>
            <w:tcBorders>
              <w:bottom w:val="single" w:sz="4" w:space="0" w:color="auto"/>
            </w:tcBorders>
            <w:vAlign w:val="center"/>
          </w:tcPr>
          <w:p w14:paraId="13734C5F" w14:textId="66FCCC4E" w:rsidR="00FE463C" w:rsidRPr="00A925FE" w:rsidRDefault="002C41E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32.45</w:t>
            </w:r>
          </w:p>
        </w:tc>
      </w:tr>
      <w:tr w:rsidR="00FE463C" w:rsidRPr="00A925FE" w14:paraId="3290A1C1" w14:textId="77777777" w:rsidTr="00A312B8">
        <w:trPr>
          <w:trHeight w:val="279"/>
        </w:trPr>
        <w:tc>
          <w:tcPr>
            <w:tcW w:w="1447" w:type="dxa"/>
            <w:tcBorders>
              <w:right w:val="single" w:sz="4" w:space="0" w:color="auto"/>
            </w:tcBorders>
          </w:tcPr>
          <w:p w14:paraId="0D62CBB7" w14:textId="273EF868" w:rsidR="00FE463C" w:rsidRPr="001978A6" w:rsidRDefault="00FE463C" w:rsidP="00FE463C">
            <w:pPr>
              <w:pBdr>
                <w:top w:val="nil"/>
                <w:left w:val="nil"/>
                <w:bottom w:val="nil"/>
                <w:right w:val="nil"/>
                <w:between w:val="nil"/>
              </w:pBdr>
              <w:spacing w:line="276" w:lineRule="auto"/>
              <w:jc w:val="center"/>
              <w:rPr>
                <w:rFonts w:ascii="Times New Roman" w:eastAsia="Arial" w:hAnsi="Times New Roman" w:cs="Times New Roman"/>
                <w:color w:val="000000"/>
                <w:sz w:val="20"/>
                <w:szCs w:val="20"/>
              </w:rPr>
            </w:pPr>
            <w:r w:rsidRPr="001978A6">
              <w:rPr>
                <w:rFonts w:ascii="Times New Roman" w:eastAsia="Arial" w:hAnsi="Times New Roman" w:cs="Times New Roman"/>
                <w:color w:val="000000"/>
                <w:sz w:val="20"/>
                <w:szCs w:val="20"/>
              </w:rPr>
              <w:t xml:space="preserve">DONOR- </w:t>
            </w:r>
            <w:r w:rsidRPr="005802AB">
              <w:rPr>
                <w:rFonts w:ascii="Times New Roman" w:eastAsia="Arial" w:hAnsi="Times New Roman" w:cs="Times New Roman"/>
                <w:color w:val="000000"/>
                <w:sz w:val="14"/>
                <w:szCs w:val="14"/>
              </w:rPr>
              <w:t>SYCA</w:t>
            </w:r>
          </w:p>
        </w:tc>
        <w:tc>
          <w:tcPr>
            <w:tcW w:w="1559" w:type="dxa"/>
            <w:tcBorders>
              <w:top w:val="single" w:sz="4" w:space="0" w:color="auto"/>
              <w:left w:val="single" w:sz="4" w:space="0" w:color="auto"/>
              <w:bottom w:val="single" w:sz="4" w:space="0" w:color="auto"/>
              <w:right w:val="single" w:sz="4" w:space="0" w:color="auto"/>
            </w:tcBorders>
            <w:vAlign w:val="center"/>
          </w:tcPr>
          <w:p w14:paraId="222DD0F2" w14:textId="21AC58E6" w:rsidR="00FE463C" w:rsidRPr="00A925FE" w:rsidRDefault="00FE463C"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0.00</w:t>
            </w:r>
          </w:p>
        </w:tc>
        <w:tc>
          <w:tcPr>
            <w:tcW w:w="1418" w:type="dxa"/>
            <w:tcBorders>
              <w:top w:val="single" w:sz="4" w:space="0" w:color="auto"/>
              <w:left w:val="single" w:sz="4" w:space="0" w:color="auto"/>
              <w:bottom w:val="single" w:sz="4" w:space="0" w:color="auto"/>
              <w:right w:val="single" w:sz="4" w:space="0" w:color="auto"/>
            </w:tcBorders>
            <w:vAlign w:val="center"/>
          </w:tcPr>
          <w:p w14:paraId="52B5A6DC" w14:textId="6BDB21C1" w:rsidR="00FE463C" w:rsidRPr="00A925FE" w:rsidRDefault="00FE463C"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1DCF22AF" w14:textId="3A080AAD" w:rsidR="00FE463C" w:rsidRPr="00A925FE" w:rsidRDefault="00FE463C"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A925FE">
              <w:rPr>
                <w:rFonts w:ascii="Times New Roman" w:eastAsia="Arial" w:hAnsi="Times New Roman" w:cs="Times New Roman"/>
                <w:color w:val="000000"/>
                <w:sz w:val="20"/>
                <w:szCs w:val="20"/>
              </w:rPr>
              <w:t>2,100,000.00</w:t>
            </w:r>
          </w:p>
        </w:tc>
        <w:tc>
          <w:tcPr>
            <w:tcW w:w="1389" w:type="dxa"/>
            <w:tcBorders>
              <w:top w:val="single" w:sz="4" w:space="0" w:color="auto"/>
              <w:left w:val="single" w:sz="4" w:space="0" w:color="auto"/>
              <w:bottom w:val="single" w:sz="4" w:space="0" w:color="auto"/>
              <w:right w:val="single" w:sz="4" w:space="0" w:color="auto"/>
            </w:tcBorders>
            <w:vAlign w:val="center"/>
          </w:tcPr>
          <w:p w14:paraId="2E726878" w14:textId="454DAEC4" w:rsidR="00FE463C" w:rsidRPr="00A925FE" w:rsidRDefault="005802AB"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0.0</w:t>
            </w:r>
          </w:p>
        </w:tc>
        <w:tc>
          <w:tcPr>
            <w:tcW w:w="1559" w:type="dxa"/>
            <w:tcBorders>
              <w:top w:val="single" w:sz="4" w:space="0" w:color="auto"/>
              <w:left w:val="single" w:sz="4" w:space="0" w:color="auto"/>
              <w:bottom w:val="single" w:sz="4" w:space="0" w:color="auto"/>
              <w:right w:val="single" w:sz="4" w:space="0" w:color="auto"/>
            </w:tcBorders>
            <w:vAlign w:val="center"/>
          </w:tcPr>
          <w:p w14:paraId="761E95B6" w14:textId="68F32E8D" w:rsidR="00FE463C" w:rsidRPr="00A925FE" w:rsidRDefault="00936C0F" w:rsidP="009F69F2">
            <w:pPr>
              <w:pBdr>
                <w:top w:val="nil"/>
                <w:left w:val="nil"/>
                <w:bottom w:val="nil"/>
                <w:right w:val="nil"/>
                <w:between w:val="nil"/>
              </w:pBdr>
              <w:spacing w:line="276" w:lineRule="auto"/>
              <w:jc w:val="right"/>
              <w:rPr>
                <w:rFonts w:ascii="Times New Roman" w:eastAsia="Arial" w:hAnsi="Times New Roman" w:cs="Times New Roman"/>
                <w:color w:val="000000"/>
                <w:sz w:val="20"/>
                <w:szCs w:val="20"/>
              </w:rPr>
            </w:pPr>
            <w:r w:rsidRPr="00936C0F">
              <w:rPr>
                <w:rFonts w:ascii="Times New Roman" w:eastAsia="Arial" w:hAnsi="Times New Roman" w:cs="Times New Roman"/>
                <w:color w:val="000000"/>
                <w:sz w:val="20"/>
                <w:szCs w:val="20"/>
              </w:rPr>
              <w:t>2,466,580.00</w:t>
            </w:r>
          </w:p>
        </w:tc>
        <w:tc>
          <w:tcPr>
            <w:tcW w:w="1559" w:type="dxa"/>
            <w:tcBorders>
              <w:top w:val="single" w:sz="4" w:space="0" w:color="auto"/>
              <w:left w:val="single" w:sz="4" w:space="0" w:color="auto"/>
              <w:bottom w:val="single" w:sz="4" w:space="0" w:color="auto"/>
              <w:right w:val="single" w:sz="4" w:space="0" w:color="auto"/>
            </w:tcBorders>
            <w:vAlign w:val="center"/>
          </w:tcPr>
          <w:p w14:paraId="0E626A52" w14:textId="2415D48D" w:rsidR="00FE463C" w:rsidRPr="00A925FE" w:rsidRDefault="001878B8" w:rsidP="009F69F2">
            <w:pPr>
              <w:pBdr>
                <w:top w:val="nil"/>
                <w:left w:val="nil"/>
                <w:bottom w:val="nil"/>
                <w:right w:val="nil"/>
                <w:between w:val="nil"/>
              </w:pBdr>
              <w:spacing w:line="360" w:lineRule="auto"/>
              <w:jc w:val="right"/>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0.00</w:t>
            </w:r>
          </w:p>
        </w:tc>
        <w:tc>
          <w:tcPr>
            <w:tcW w:w="1021" w:type="dxa"/>
            <w:tcBorders>
              <w:top w:val="single" w:sz="4" w:space="0" w:color="auto"/>
              <w:left w:val="single" w:sz="4" w:space="0" w:color="auto"/>
              <w:bottom w:val="single" w:sz="4" w:space="0" w:color="auto"/>
              <w:right w:val="single" w:sz="4" w:space="0" w:color="auto"/>
            </w:tcBorders>
            <w:vAlign w:val="center"/>
          </w:tcPr>
          <w:p w14:paraId="7095815C" w14:textId="0B36C56C" w:rsidR="00FE463C" w:rsidRPr="00A925FE" w:rsidRDefault="002C41E3" w:rsidP="009F69F2">
            <w:pPr>
              <w:pBdr>
                <w:top w:val="nil"/>
                <w:left w:val="nil"/>
                <w:bottom w:val="nil"/>
                <w:right w:val="nil"/>
                <w:between w:val="nil"/>
              </w:pBdr>
              <w:spacing w:line="360" w:lineRule="auto"/>
              <w:jc w:val="right"/>
              <w:rPr>
                <w:rFonts w:ascii="Times New Roman" w:eastAsia="Arial" w:hAnsi="Times New Roman" w:cs="Times New Roman"/>
                <w:color w:val="000000"/>
              </w:rPr>
            </w:pPr>
            <w:r>
              <w:rPr>
                <w:rFonts w:ascii="Times New Roman" w:eastAsia="Arial" w:hAnsi="Times New Roman" w:cs="Times New Roman"/>
                <w:color w:val="000000"/>
              </w:rPr>
              <w:t>-</w:t>
            </w:r>
          </w:p>
        </w:tc>
      </w:tr>
      <w:tr w:rsidR="00FE463C" w:rsidRPr="00A925FE" w14:paraId="0C6662ED" w14:textId="77777777" w:rsidTr="00A312B8">
        <w:trPr>
          <w:trHeight w:val="333"/>
        </w:trPr>
        <w:tc>
          <w:tcPr>
            <w:tcW w:w="1447" w:type="dxa"/>
            <w:tcBorders>
              <w:right w:val="single" w:sz="4" w:space="0" w:color="auto"/>
            </w:tcBorders>
          </w:tcPr>
          <w:p w14:paraId="20EEDBDD" w14:textId="77777777" w:rsidR="00FE463C" w:rsidRPr="001978A6" w:rsidRDefault="00FE463C" w:rsidP="00FE463C">
            <w:pPr>
              <w:pBdr>
                <w:top w:val="nil"/>
                <w:left w:val="nil"/>
                <w:bottom w:val="nil"/>
                <w:right w:val="nil"/>
                <w:between w:val="nil"/>
              </w:pBdr>
              <w:spacing w:line="360" w:lineRule="auto"/>
              <w:jc w:val="center"/>
              <w:rPr>
                <w:rFonts w:ascii="Times New Roman" w:eastAsia="Arial" w:hAnsi="Times New Roman" w:cs="Times New Roman"/>
                <w:b/>
                <w:color w:val="000000"/>
                <w:sz w:val="20"/>
                <w:szCs w:val="20"/>
              </w:rPr>
            </w:pPr>
            <w:r w:rsidRPr="001978A6">
              <w:rPr>
                <w:rFonts w:ascii="Times New Roman" w:eastAsia="Arial" w:hAnsi="Times New Roman" w:cs="Times New Roman"/>
                <w:b/>
                <w:color w:val="000000"/>
                <w:sz w:val="20"/>
                <w:szCs w:val="20"/>
              </w:rPr>
              <w:t>Total</w:t>
            </w:r>
          </w:p>
        </w:tc>
        <w:tc>
          <w:tcPr>
            <w:tcW w:w="1559" w:type="dxa"/>
            <w:tcBorders>
              <w:top w:val="single" w:sz="4" w:space="0" w:color="auto"/>
              <w:left w:val="single" w:sz="4" w:space="0" w:color="auto"/>
              <w:bottom w:val="single" w:sz="4" w:space="0" w:color="auto"/>
              <w:right w:val="single" w:sz="4" w:space="0" w:color="auto"/>
            </w:tcBorders>
            <w:vAlign w:val="bottom"/>
          </w:tcPr>
          <w:p w14:paraId="06756077" w14:textId="50AADDC7"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A925FE">
              <w:rPr>
                <w:rFonts w:ascii="Times New Roman" w:eastAsia="Arial" w:hAnsi="Times New Roman" w:cs="Times New Roman"/>
                <w:b/>
                <w:color w:val="000000"/>
                <w:sz w:val="20"/>
                <w:szCs w:val="20"/>
              </w:rPr>
              <w:t>53,665,077.42</w:t>
            </w:r>
          </w:p>
        </w:tc>
        <w:tc>
          <w:tcPr>
            <w:tcW w:w="1418" w:type="dxa"/>
            <w:tcBorders>
              <w:top w:val="single" w:sz="4" w:space="0" w:color="auto"/>
              <w:left w:val="single" w:sz="4" w:space="0" w:color="auto"/>
              <w:bottom w:val="single" w:sz="4" w:space="0" w:color="auto"/>
              <w:right w:val="single" w:sz="4" w:space="0" w:color="auto"/>
            </w:tcBorders>
            <w:vAlign w:val="bottom"/>
          </w:tcPr>
          <w:p w14:paraId="60026B07" w14:textId="460AEE17"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A925FE">
              <w:rPr>
                <w:rFonts w:ascii="Times New Roman" w:eastAsia="Arial" w:hAnsi="Times New Roman" w:cs="Times New Roman"/>
                <w:b/>
                <w:color w:val="000000"/>
                <w:sz w:val="20"/>
                <w:szCs w:val="20"/>
              </w:rPr>
              <w:t>53,990,212.37</w:t>
            </w:r>
          </w:p>
        </w:tc>
        <w:tc>
          <w:tcPr>
            <w:tcW w:w="1559" w:type="dxa"/>
            <w:tcBorders>
              <w:top w:val="single" w:sz="4" w:space="0" w:color="auto"/>
              <w:left w:val="single" w:sz="4" w:space="0" w:color="auto"/>
              <w:bottom w:val="single" w:sz="4" w:space="0" w:color="auto"/>
              <w:right w:val="single" w:sz="4" w:space="0" w:color="auto"/>
            </w:tcBorders>
            <w:vAlign w:val="bottom"/>
          </w:tcPr>
          <w:p w14:paraId="57D0D56A" w14:textId="2C3F5D0C" w:rsidR="00FE463C" w:rsidRPr="00A925FE" w:rsidRDefault="00FE463C" w:rsidP="009F69F2">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A925FE">
              <w:rPr>
                <w:rFonts w:ascii="Times New Roman" w:eastAsia="Arial" w:hAnsi="Times New Roman" w:cs="Times New Roman"/>
                <w:b/>
                <w:color w:val="000000"/>
                <w:sz w:val="20"/>
                <w:szCs w:val="20"/>
              </w:rPr>
              <w:t>76,563,194.86</w:t>
            </w:r>
          </w:p>
        </w:tc>
        <w:tc>
          <w:tcPr>
            <w:tcW w:w="1389" w:type="dxa"/>
            <w:tcBorders>
              <w:top w:val="single" w:sz="4" w:space="0" w:color="auto"/>
              <w:left w:val="single" w:sz="4" w:space="0" w:color="auto"/>
              <w:bottom w:val="single" w:sz="4" w:space="0" w:color="auto"/>
              <w:right w:val="single" w:sz="4" w:space="0" w:color="auto"/>
            </w:tcBorders>
            <w:vAlign w:val="bottom"/>
          </w:tcPr>
          <w:p w14:paraId="0198369A" w14:textId="265A2BA6" w:rsidR="00FE463C" w:rsidRPr="00A925FE" w:rsidRDefault="00447BF1" w:rsidP="009F69F2">
            <w:pPr>
              <w:pBdr>
                <w:top w:val="nil"/>
                <w:left w:val="nil"/>
                <w:bottom w:val="nil"/>
                <w:right w:val="nil"/>
                <w:between w:val="nil"/>
              </w:pBdr>
              <w:spacing w:line="360" w:lineRule="auto"/>
              <w:jc w:val="right"/>
              <w:rPr>
                <w:rFonts w:ascii="Times New Roman" w:eastAsia="Arial" w:hAnsi="Times New Roman" w:cs="Times New Roman"/>
                <w:b/>
                <w:color w:val="000000"/>
                <w:sz w:val="20"/>
                <w:szCs w:val="20"/>
              </w:rPr>
            </w:pPr>
            <w:r w:rsidRPr="00447BF1">
              <w:rPr>
                <w:rFonts w:ascii="Times New Roman" w:eastAsia="Arial" w:hAnsi="Times New Roman" w:cs="Times New Roman"/>
                <w:b/>
                <w:color w:val="000000"/>
                <w:sz w:val="20"/>
                <w:szCs w:val="20"/>
              </w:rPr>
              <w:t>62,047,007.41</w:t>
            </w:r>
          </w:p>
        </w:tc>
        <w:tc>
          <w:tcPr>
            <w:tcW w:w="1559" w:type="dxa"/>
            <w:tcBorders>
              <w:top w:val="single" w:sz="4" w:space="0" w:color="auto"/>
              <w:left w:val="single" w:sz="4" w:space="0" w:color="auto"/>
              <w:bottom w:val="single" w:sz="4" w:space="0" w:color="auto"/>
              <w:right w:val="single" w:sz="4" w:space="0" w:color="auto"/>
            </w:tcBorders>
            <w:vAlign w:val="bottom"/>
          </w:tcPr>
          <w:p w14:paraId="4773656C" w14:textId="5C2B13FB" w:rsidR="00FE463C" w:rsidRPr="00D073AB" w:rsidRDefault="00D073AB" w:rsidP="009F69F2">
            <w:pPr>
              <w:pBdr>
                <w:top w:val="nil"/>
                <w:left w:val="nil"/>
                <w:bottom w:val="nil"/>
                <w:right w:val="nil"/>
                <w:between w:val="nil"/>
              </w:pBdr>
              <w:spacing w:line="360" w:lineRule="auto"/>
              <w:jc w:val="right"/>
              <w:rPr>
                <w:rFonts w:ascii="Times New Roman" w:eastAsia="Arial" w:hAnsi="Times New Roman" w:cs="Times New Roman"/>
                <w:b/>
                <w:color w:val="000000"/>
                <w:sz w:val="20"/>
                <w:szCs w:val="20"/>
                <w:lang w:val="en-GB"/>
              </w:rPr>
            </w:pPr>
            <w:r w:rsidRPr="00D073AB">
              <w:rPr>
                <w:rFonts w:ascii="Times New Roman" w:eastAsia="Arial" w:hAnsi="Times New Roman" w:cs="Times New Roman"/>
                <w:b/>
                <w:bCs/>
                <w:color w:val="000000"/>
                <w:sz w:val="20"/>
                <w:szCs w:val="20"/>
              </w:rPr>
              <w:t>103,264,051.09</w:t>
            </w:r>
          </w:p>
        </w:tc>
        <w:tc>
          <w:tcPr>
            <w:tcW w:w="1559" w:type="dxa"/>
            <w:tcBorders>
              <w:top w:val="single" w:sz="4" w:space="0" w:color="auto"/>
              <w:left w:val="single" w:sz="4" w:space="0" w:color="auto"/>
              <w:bottom w:val="single" w:sz="4" w:space="0" w:color="auto"/>
              <w:right w:val="single" w:sz="4" w:space="0" w:color="auto"/>
            </w:tcBorders>
            <w:vAlign w:val="bottom"/>
          </w:tcPr>
          <w:p w14:paraId="3106B1E9" w14:textId="6269F683" w:rsidR="00FE463C" w:rsidRPr="007A645B" w:rsidRDefault="007A645B" w:rsidP="007A645B">
            <w:pPr>
              <w:pBdr>
                <w:top w:val="nil"/>
                <w:left w:val="nil"/>
                <w:bottom w:val="nil"/>
                <w:right w:val="nil"/>
                <w:between w:val="nil"/>
              </w:pBdr>
              <w:spacing w:line="360" w:lineRule="auto"/>
              <w:jc w:val="right"/>
              <w:rPr>
                <w:rFonts w:ascii="Times New Roman" w:eastAsia="Arial" w:hAnsi="Times New Roman" w:cs="Times New Roman"/>
                <w:b/>
                <w:color w:val="000000"/>
                <w:sz w:val="20"/>
                <w:szCs w:val="20"/>
                <w:lang w:val="en-GB"/>
              </w:rPr>
            </w:pPr>
            <w:r w:rsidRPr="007A645B">
              <w:rPr>
                <w:rFonts w:ascii="Times New Roman" w:eastAsia="Arial" w:hAnsi="Times New Roman" w:cs="Times New Roman"/>
                <w:b/>
                <w:bCs/>
                <w:color w:val="000000"/>
                <w:sz w:val="20"/>
                <w:szCs w:val="20"/>
              </w:rPr>
              <w:t>49,875,962.24</w:t>
            </w:r>
          </w:p>
        </w:tc>
        <w:tc>
          <w:tcPr>
            <w:tcW w:w="1021" w:type="dxa"/>
            <w:tcBorders>
              <w:top w:val="single" w:sz="4" w:space="0" w:color="auto"/>
              <w:left w:val="single" w:sz="4" w:space="0" w:color="auto"/>
              <w:bottom w:val="single" w:sz="4" w:space="0" w:color="auto"/>
              <w:right w:val="single" w:sz="4" w:space="0" w:color="auto"/>
            </w:tcBorders>
            <w:vAlign w:val="bottom"/>
          </w:tcPr>
          <w:p w14:paraId="68E3F622" w14:textId="2F28B486" w:rsidR="00FE463C" w:rsidRPr="00A925FE" w:rsidRDefault="002C41E3" w:rsidP="009F69F2">
            <w:pPr>
              <w:pBdr>
                <w:top w:val="nil"/>
                <w:left w:val="nil"/>
                <w:bottom w:val="nil"/>
                <w:right w:val="nil"/>
                <w:between w:val="nil"/>
              </w:pBdr>
              <w:spacing w:line="360" w:lineRule="auto"/>
              <w:jc w:val="right"/>
              <w:rPr>
                <w:rFonts w:ascii="Times New Roman" w:eastAsia="Arial" w:hAnsi="Times New Roman" w:cs="Times New Roman"/>
                <w:b/>
                <w:color w:val="000000"/>
              </w:rPr>
            </w:pPr>
            <w:r>
              <w:rPr>
                <w:rFonts w:ascii="Times New Roman" w:eastAsia="Arial" w:hAnsi="Times New Roman" w:cs="Times New Roman"/>
                <w:b/>
                <w:color w:val="000000"/>
              </w:rPr>
              <w:t>48.30</w:t>
            </w:r>
          </w:p>
        </w:tc>
      </w:tr>
    </w:tbl>
    <w:p w14:paraId="212384FB" w14:textId="253F4824" w:rsidR="00831C70" w:rsidRPr="00A925FE" w:rsidRDefault="00831C70" w:rsidP="00A925FE">
      <w:pPr>
        <w:spacing w:after="0" w:line="360" w:lineRule="auto"/>
        <w:jc w:val="right"/>
        <w:rPr>
          <w:rFonts w:ascii="Times New Roman" w:eastAsia="Arial" w:hAnsi="Times New Roman" w:cs="Times New Roman"/>
          <w:color w:val="FF0000"/>
        </w:rPr>
      </w:pPr>
    </w:p>
    <w:p w14:paraId="2733811E" w14:textId="77777777" w:rsidR="0023799D" w:rsidRPr="00A925FE" w:rsidRDefault="0023799D" w:rsidP="00A925FE">
      <w:pPr>
        <w:spacing w:after="0" w:line="360" w:lineRule="auto"/>
        <w:jc w:val="right"/>
        <w:rPr>
          <w:rFonts w:ascii="Times New Roman" w:eastAsia="Arial" w:hAnsi="Times New Roman" w:cs="Times New Roman"/>
          <w:b/>
        </w:rPr>
      </w:pPr>
    </w:p>
    <w:p w14:paraId="421778FA" w14:textId="77777777" w:rsidR="00724542" w:rsidRDefault="00724542" w:rsidP="00213019">
      <w:pPr>
        <w:spacing w:after="0" w:line="360" w:lineRule="auto"/>
        <w:rPr>
          <w:rFonts w:ascii="Times New Roman" w:eastAsia="Arial" w:hAnsi="Times New Roman" w:cs="Times New Roman"/>
          <w:b/>
          <w:sz w:val="24"/>
          <w:szCs w:val="24"/>
        </w:rPr>
      </w:pPr>
    </w:p>
    <w:p w14:paraId="3341595A" w14:textId="77777777" w:rsidR="00724542" w:rsidRDefault="00724542" w:rsidP="00213019">
      <w:pPr>
        <w:spacing w:after="0" w:line="360" w:lineRule="auto"/>
        <w:rPr>
          <w:rFonts w:ascii="Times New Roman" w:eastAsia="Arial" w:hAnsi="Times New Roman" w:cs="Times New Roman"/>
          <w:b/>
          <w:sz w:val="24"/>
          <w:szCs w:val="24"/>
        </w:rPr>
      </w:pPr>
    </w:p>
    <w:p w14:paraId="6AB153A5" w14:textId="1988E18B" w:rsidR="00831C70" w:rsidRPr="00D4428A" w:rsidRDefault="00120A3E" w:rsidP="00213019">
      <w:pPr>
        <w:spacing w:after="0"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Expenditure</w:t>
      </w:r>
    </w:p>
    <w:p w14:paraId="2FE2BF34" w14:textId="77777777" w:rsidR="00831C70" w:rsidRPr="00D4428A" w:rsidRDefault="00831C70" w:rsidP="00A925FE">
      <w:pPr>
        <w:spacing w:after="0" w:line="360" w:lineRule="auto"/>
        <w:jc w:val="right"/>
        <w:rPr>
          <w:rFonts w:ascii="Times New Roman" w:eastAsia="Arial" w:hAnsi="Times New Roman" w:cs="Times New Roman"/>
          <w:color w:val="000000" w:themeColor="text1"/>
          <w:sz w:val="24"/>
          <w:szCs w:val="24"/>
        </w:rPr>
      </w:pPr>
    </w:p>
    <w:p w14:paraId="28CDF4B3" w14:textId="77777777" w:rsidR="00831C70" w:rsidRPr="00CC4F2C" w:rsidRDefault="00120A3E" w:rsidP="00213019">
      <w:pPr>
        <w:spacing w:after="0" w:line="360" w:lineRule="auto"/>
        <w:rPr>
          <w:rFonts w:ascii="Times New Roman" w:eastAsia="Arial" w:hAnsi="Times New Roman" w:cs="Times New Roman"/>
          <w:b/>
          <w:bCs/>
          <w:color w:val="000000" w:themeColor="text1"/>
          <w:sz w:val="24"/>
          <w:szCs w:val="24"/>
        </w:rPr>
      </w:pPr>
      <w:r w:rsidRPr="00CC4F2C">
        <w:rPr>
          <w:rFonts w:ascii="Times New Roman" w:eastAsia="Arial" w:hAnsi="Times New Roman" w:cs="Times New Roman"/>
          <w:b/>
          <w:bCs/>
          <w:color w:val="000000" w:themeColor="text1"/>
          <w:sz w:val="24"/>
          <w:szCs w:val="24"/>
        </w:rPr>
        <w:t>Table 3: Expenditure Performance - All Sources</w:t>
      </w:r>
    </w:p>
    <w:tbl>
      <w:tblPr>
        <w:tblStyle w:val="a1"/>
        <w:tblW w:w="1162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1489"/>
        <w:gridCol w:w="1418"/>
        <w:gridCol w:w="1417"/>
        <w:gridCol w:w="1418"/>
        <w:gridCol w:w="1559"/>
        <w:gridCol w:w="1559"/>
        <w:gridCol w:w="1276"/>
      </w:tblGrid>
      <w:tr w:rsidR="002910BE" w:rsidRPr="00D4428A" w14:paraId="7CF59D77" w14:textId="77777777" w:rsidTr="000C0284">
        <w:trPr>
          <w:trHeight w:val="350"/>
        </w:trPr>
        <w:tc>
          <w:tcPr>
            <w:tcW w:w="11624" w:type="dxa"/>
            <w:gridSpan w:val="8"/>
          </w:tcPr>
          <w:p w14:paraId="00314375" w14:textId="77777777" w:rsidR="00831C70" w:rsidRPr="00D4428A" w:rsidRDefault="00120A3E" w:rsidP="0036220B">
            <w:pPr>
              <w:pBdr>
                <w:top w:val="nil"/>
                <w:left w:val="nil"/>
                <w:bottom w:val="nil"/>
                <w:right w:val="nil"/>
                <w:between w:val="nil"/>
              </w:pBd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EXPENDITURE PERFORMANCE (ALL DEPARTMENTS) ALL FUNDING SOURCES</w:t>
            </w:r>
          </w:p>
        </w:tc>
      </w:tr>
      <w:tr w:rsidR="00A02278" w:rsidRPr="00D4428A" w14:paraId="12E83F6F" w14:textId="77777777" w:rsidTr="00710B5E">
        <w:trPr>
          <w:trHeight w:val="350"/>
        </w:trPr>
        <w:tc>
          <w:tcPr>
            <w:tcW w:w="1488" w:type="dxa"/>
            <w:vMerge w:val="restart"/>
          </w:tcPr>
          <w:p w14:paraId="6CBD1D5A" w14:textId="77777777" w:rsidR="000D3283" w:rsidRPr="000D3283" w:rsidRDefault="000D3283" w:rsidP="0036220B">
            <w:pPr>
              <w:pBdr>
                <w:top w:val="nil"/>
                <w:left w:val="nil"/>
                <w:bottom w:val="nil"/>
                <w:right w:val="nil"/>
                <w:between w:val="nil"/>
              </w:pBdr>
              <w:spacing w:line="360" w:lineRule="auto"/>
              <w:rPr>
                <w:rFonts w:ascii="Times New Roman" w:eastAsia="Arial" w:hAnsi="Times New Roman" w:cs="Times New Roman"/>
                <w:b/>
                <w:color w:val="000000" w:themeColor="text1"/>
              </w:rPr>
            </w:pPr>
          </w:p>
          <w:p w14:paraId="75A6E6C0" w14:textId="334EAFDA" w:rsidR="00831C70" w:rsidRPr="00D4428A" w:rsidRDefault="00120A3E" w:rsidP="0036220B">
            <w:pPr>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r w:rsidRPr="000D3283">
              <w:rPr>
                <w:rFonts w:ascii="Times New Roman" w:eastAsia="Arial" w:hAnsi="Times New Roman" w:cs="Times New Roman"/>
                <w:b/>
                <w:color w:val="000000" w:themeColor="text1"/>
              </w:rPr>
              <w:t xml:space="preserve">Expenditure </w:t>
            </w:r>
          </w:p>
        </w:tc>
        <w:tc>
          <w:tcPr>
            <w:tcW w:w="2907" w:type="dxa"/>
            <w:gridSpan w:val="2"/>
          </w:tcPr>
          <w:p w14:paraId="1EEF3A08" w14:textId="16420DBA" w:rsidR="00831C70" w:rsidRPr="000D3283" w:rsidRDefault="00E258BC" w:rsidP="0036220B">
            <w:pPr>
              <w:pBdr>
                <w:top w:val="nil"/>
                <w:left w:val="nil"/>
                <w:bottom w:val="nil"/>
                <w:right w:val="nil"/>
                <w:between w:val="nil"/>
              </w:pBdr>
              <w:spacing w:line="360" w:lineRule="auto"/>
              <w:jc w:val="center"/>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2</w:t>
            </w:r>
            <w:r w:rsidR="00A02278" w:rsidRPr="000D3283">
              <w:rPr>
                <w:rFonts w:ascii="Times New Roman" w:eastAsia="Arial" w:hAnsi="Times New Roman" w:cs="Times New Roman"/>
                <w:b/>
                <w:color w:val="000000" w:themeColor="text1"/>
              </w:rPr>
              <w:t>02</w:t>
            </w:r>
            <w:r w:rsidR="00B15ABD">
              <w:rPr>
                <w:rFonts w:ascii="Times New Roman" w:eastAsia="Arial" w:hAnsi="Times New Roman" w:cs="Times New Roman"/>
                <w:b/>
                <w:color w:val="000000" w:themeColor="text1"/>
              </w:rPr>
              <w:t>3</w:t>
            </w:r>
          </w:p>
        </w:tc>
        <w:tc>
          <w:tcPr>
            <w:tcW w:w="2835" w:type="dxa"/>
            <w:gridSpan w:val="2"/>
          </w:tcPr>
          <w:p w14:paraId="5A91F622" w14:textId="17044B2F" w:rsidR="00831C70" w:rsidRPr="000D3283" w:rsidRDefault="00E258BC" w:rsidP="0036220B">
            <w:pPr>
              <w:pBdr>
                <w:top w:val="nil"/>
                <w:left w:val="nil"/>
                <w:bottom w:val="nil"/>
                <w:right w:val="nil"/>
                <w:between w:val="nil"/>
              </w:pBdr>
              <w:spacing w:line="360" w:lineRule="auto"/>
              <w:jc w:val="center"/>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202</w:t>
            </w:r>
            <w:r w:rsidR="00B15ABD">
              <w:rPr>
                <w:rFonts w:ascii="Times New Roman" w:eastAsia="Arial" w:hAnsi="Times New Roman" w:cs="Times New Roman"/>
                <w:b/>
                <w:color w:val="000000" w:themeColor="text1"/>
              </w:rPr>
              <w:t>4</w:t>
            </w:r>
          </w:p>
        </w:tc>
        <w:tc>
          <w:tcPr>
            <w:tcW w:w="3118" w:type="dxa"/>
            <w:gridSpan w:val="2"/>
          </w:tcPr>
          <w:p w14:paraId="2C9C5D28" w14:textId="516DC9BE" w:rsidR="00831C70" w:rsidRPr="000D3283" w:rsidRDefault="00E258BC" w:rsidP="0036220B">
            <w:pPr>
              <w:pBdr>
                <w:top w:val="nil"/>
                <w:left w:val="nil"/>
                <w:bottom w:val="nil"/>
                <w:right w:val="nil"/>
                <w:between w:val="nil"/>
              </w:pBdr>
              <w:spacing w:line="360" w:lineRule="auto"/>
              <w:jc w:val="center"/>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202</w:t>
            </w:r>
            <w:r w:rsidR="00BF315F">
              <w:rPr>
                <w:rFonts w:ascii="Times New Roman" w:eastAsia="Arial" w:hAnsi="Times New Roman" w:cs="Times New Roman"/>
                <w:b/>
                <w:color w:val="000000" w:themeColor="text1"/>
              </w:rPr>
              <w:t>5</w:t>
            </w:r>
          </w:p>
        </w:tc>
        <w:tc>
          <w:tcPr>
            <w:tcW w:w="1276" w:type="dxa"/>
            <w:vMerge w:val="restart"/>
          </w:tcPr>
          <w:p w14:paraId="05AE831A" w14:textId="7DF8FAB2" w:rsidR="00831C70" w:rsidRPr="000D3283" w:rsidRDefault="00D41DA1" w:rsidP="0036220B">
            <w:pPr>
              <w:pBdr>
                <w:top w:val="nil"/>
                <w:left w:val="nil"/>
                <w:bottom w:val="nil"/>
                <w:right w:val="nil"/>
                <w:between w:val="nil"/>
              </w:pBdr>
              <w:spacing w:line="360" w:lineRule="auto"/>
              <w:jc w:val="center"/>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 xml:space="preserve">% Perf (as at </w:t>
            </w:r>
            <w:r w:rsidR="00A02278" w:rsidRPr="000D3283">
              <w:rPr>
                <w:rFonts w:ascii="Times New Roman" w:eastAsia="Arial" w:hAnsi="Times New Roman" w:cs="Times New Roman"/>
                <w:b/>
                <w:color w:val="000000" w:themeColor="text1"/>
              </w:rPr>
              <w:t xml:space="preserve">Sept. </w:t>
            </w:r>
            <w:r w:rsidRPr="000D3283">
              <w:rPr>
                <w:rFonts w:ascii="Times New Roman" w:eastAsia="Arial" w:hAnsi="Times New Roman" w:cs="Times New Roman"/>
                <w:b/>
                <w:color w:val="000000" w:themeColor="text1"/>
              </w:rPr>
              <w:t>202</w:t>
            </w:r>
            <w:r w:rsidR="005F379D">
              <w:rPr>
                <w:rFonts w:ascii="Times New Roman" w:eastAsia="Arial" w:hAnsi="Times New Roman" w:cs="Times New Roman"/>
                <w:b/>
                <w:color w:val="000000" w:themeColor="text1"/>
              </w:rPr>
              <w:t>5</w:t>
            </w:r>
            <w:r w:rsidR="00120A3E" w:rsidRPr="000D3283">
              <w:rPr>
                <w:rFonts w:ascii="Times New Roman" w:eastAsia="Arial" w:hAnsi="Times New Roman" w:cs="Times New Roman"/>
                <w:b/>
                <w:color w:val="000000" w:themeColor="text1"/>
              </w:rPr>
              <w:t>)</w:t>
            </w:r>
          </w:p>
        </w:tc>
      </w:tr>
      <w:tr w:rsidR="00A02278" w:rsidRPr="00D4428A" w14:paraId="50D03152" w14:textId="77777777" w:rsidTr="00710B5E">
        <w:trPr>
          <w:trHeight w:val="371"/>
        </w:trPr>
        <w:tc>
          <w:tcPr>
            <w:tcW w:w="1488" w:type="dxa"/>
            <w:vMerge/>
          </w:tcPr>
          <w:p w14:paraId="72D647A2" w14:textId="77777777" w:rsidR="00831C70" w:rsidRPr="00D4428A" w:rsidRDefault="00831C70" w:rsidP="000D3283">
            <w:pPr>
              <w:widowControl w:val="0"/>
              <w:pBdr>
                <w:top w:val="nil"/>
                <w:left w:val="nil"/>
                <w:bottom w:val="nil"/>
                <w:right w:val="nil"/>
                <w:between w:val="nil"/>
              </w:pBdr>
              <w:spacing w:line="360" w:lineRule="auto"/>
              <w:jc w:val="right"/>
              <w:rPr>
                <w:rFonts w:ascii="Times New Roman" w:eastAsia="Arial" w:hAnsi="Times New Roman" w:cs="Times New Roman"/>
                <w:b/>
                <w:color w:val="000000" w:themeColor="text1"/>
                <w:sz w:val="24"/>
                <w:szCs w:val="24"/>
              </w:rPr>
            </w:pPr>
          </w:p>
        </w:tc>
        <w:tc>
          <w:tcPr>
            <w:tcW w:w="1489" w:type="dxa"/>
          </w:tcPr>
          <w:p w14:paraId="2187088A" w14:textId="77777777" w:rsidR="00831C70" w:rsidRPr="000D3283" w:rsidRDefault="00120A3E" w:rsidP="000D3283">
            <w:pPr>
              <w:pBdr>
                <w:top w:val="nil"/>
                <w:left w:val="nil"/>
                <w:bottom w:val="nil"/>
                <w:right w:val="nil"/>
                <w:between w:val="nil"/>
              </w:pBdr>
              <w:spacing w:line="360" w:lineRule="auto"/>
              <w:jc w:val="right"/>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Budget</w:t>
            </w:r>
          </w:p>
        </w:tc>
        <w:tc>
          <w:tcPr>
            <w:tcW w:w="1418" w:type="dxa"/>
          </w:tcPr>
          <w:p w14:paraId="545F652E" w14:textId="77777777" w:rsidR="00831C70" w:rsidRPr="000D3283" w:rsidRDefault="00120A3E" w:rsidP="000D3283">
            <w:pPr>
              <w:pBdr>
                <w:top w:val="nil"/>
                <w:left w:val="nil"/>
                <w:bottom w:val="nil"/>
                <w:right w:val="nil"/>
                <w:between w:val="nil"/>
              </w:pBdr>
              <w:spacing w:line="360" w:lineRule="auto"/>
              <w:jc w:val="right"/>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Actual</w:t>
            </w:r>
          </w:p>
        </w:tc>
        <w:tc>
          <w:tcPr>
            <w:tcW w:w="1417" w:type="dxa"/>
          </w:tcPr>
          <w:p w14:paraId="6AB987C0" w14:textId="77777777" w:rsidR="00831C70" w:rsidRPr="000D3283" w:rsidRDefault="00120A3E" w:rsidP="000D3283">
            <w:pPr>
              <w:pBdr>
                <w:top w:val="nil"/>
                <w:left w:val="nil"/>
                <w:bottom w:val="nil"/>
                <w:right w:val="nil"/>
                <w:between w:val="nil"/>
              </w:pBdr>
              <w:spacing w:line="360" w:lineRule="auto"/>
              <w:jc w:val="right"/>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Budget</w:t>
            </w:r>
          </w:p>
        </w:tc>
        <w:tc>
          <w:tcPr>
            <w:tcW w:w="1418" w:type="dxa"/>
          </w:tcPr>
          <w:p w14:paraId="6A99BC1F" w14:textId="77777777" w:rsidR="00831C70" w:rsidRPr="000D3283" w:rsidRDefault="00120A3E" w:rsidP="000D3283">
            <w:pPr>
              <w:pBdr>
                <w:top w:val="nil"/>
                <w:left w:val="nil"/>
                <w:bottom w:val="nil"/>
                <w:right w:val="nil"/>
                <w:between w:val="nil"/>
              </w:pBdr>
              <w:spacing w:line="360" w:lineRule="auto"/>
              <w:jc w:val="right"/>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Actual</w:t>
            </w:r>
          </w:p>
        </w:tc>
        <w:tc>
          <w:tcPr>
            <w:tcW w:w="1559" w:type="dxa"/>
          </w:tcPr>
          <w:p w14:paraId="26D2D644" w14:textId="77777777" w:rsidR="00831C70" w:rsidRPr="000D3283" w:rsidRDefault="00120A3E" w:rsidP="000D3283">
            <w:pPr>
              <w:pBdr>
                <w:top w:val="nil"/>
                <w:left w:val="nil"/>
                <w:bottom w:val="nil"/>
                <w:right w:val="nil"/>
                <w:between w:val="nil"/>
              </w:pBdr>
              <w:spacing w:line="360" w:lineRule="auto"/>
              <w:jc w:val="right"/>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Budget</w:t>
            </w:r>
          </w:p>
        </w:tc>
        <w:tc>
          <w:tcPr>
            <w:tcW w:w="1559" w:type="dxa"/>
          </w:tcPr>
          <w:p w14:paraId="0172C2DA" w14:textId="32D75AA6" w:rsidR="00831C70" w:rsidRPr="000D3283" w:rsidRDefault="00120A3E" w:rsidP="000D3283">
            <w:pPr>
              <w:pBdr>
                <w:top w:val="nil"/>
                <w:left w:val="nil"/>
                <w:bottom w:val="nil"/>
                <w:right w:val="nil"/>
                <w:between w:val="nil"/>
              </w:pBdr>
              <w:spacing w:line="360" w:lineRule="auto"/>
              <w:jc w:val="right"/>
              <w:rPr>
                <w:rFonts w:ascii="Times New Roman" w:eastAsia="Arial" w:hAnsi="Times New Roman" w:cs="Times New Roman"/>
                <w:b/>
                <w:color w:val="000000" w:themeColor="text1"/>
              </w:rPr>
            </w:pPr>
            <w:r w:rsidRPr="000D3283">
              <w:rPr>
                <w:rFonts w:ascii="Times New Roman" w:eastAsia="Arial" w:hAnsi="Times New Roman" w:cs="Times New Roman"/>
                <w:b/>
                <w:color w:val="000000" w:themeColor="text1"/>
              </w:rPr>
              <w:t xml:space="preserve">Actual as at </w:t>
            </w:r>
            <w:r w:rsidR="00A02278" w:rsidRPr="000D3283">
              <w:rPr>
                <w:rFonts w:ascii="Times New Roman" w:eastAsia="Arial" w:hAnsi="Times New Roman" w:cs="Times New Roman"/>
                <w:b/>
                <w:color w:val="000000" w:themeColor="text1"/>
              </w:rPr>
              <w:t>Sept. 202</w:t>
            </w:r>
            <w:r w:rsidR="007B2BDA">
              <w:rPr>
                <w:rFonts w:ascii="Times New Roman" w:eastAsia="Arial" w:hAnsi="Times New Roman" w:cs="Times New Roman"/>
                <w:b/>
                <w:color w:val="000000" w:themeColor="text1"/>
              </w:rPr>
              <w:t>5</w:t>
            </w:r>
          </w:p>
        </w:tc>
        <w:tc>
          <w:tcPr>
            <w:tcW w:w="1276" w:type="dxa"/>
            <w:vMerge/>
          </w:tcPr>
          <w:p w14:paraId="2AA9D800" w14:textId="77777777" w:rsidR="00831C70" w:rsidRPr="000D3283" w:rsidRDefault="00831C70" w:rsidP="000D3283">
            <w:pPr>
              <w:widowControl w:val="0"/>
              <w:pBdr>
                <w:top w:val="nil"/>
                <w:left w:val="nil"/>
                <w:bottom w:val="nil"/>
                <w:right w:val="nil"/>
                <w:between w:val="nil"/>
              </w:pBdr>
              <w:spacing w:line="360" w:lineRule="auto"/>
              <w:jc w:val="right"/>
              <w:rPr>
                <w:rFonts w:ascii="Times New Roman" w:eastAsia="Arial" w:hAnsi="Times New Roman" w:cs="Times New Roman"/>
                <w:b/>
                <w:color w:val="000000" w:themeColor="text1"/>
              </w:rPr>
            </w:pPr>
          </w:p>
        </w:tc>
      </w:tr>
      <w:tr w:rsidR="0040197F" w:rsidRPr="00D4428A" w14:paraId="3945AAD7" w14:textId="77777777" w:rsidTr="00710B5E">
        <w:trPr>
          <w:trHeight w:val="371"/>
        </w:trPr>
        <w:tc>
          <w:tcPr>
            <w:tcW w:w="1488" w:type="dxa"/>
          </w:tcPr>
          <w:p w14:paraId="5E00FA68"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bookmarkStart w:id="11" w:name="_Hlk212710148"/>
            <w:r w:rsidRPr="000D3283">
              <w:rPr>
                <w:rFonts w:ascii="Times New Roman" w:eastAsia="Arial" w:hAnsi="Times New Roman" w:cs="Times New Roman"/>
                <w:color w:val="000000" w:themeColor="text1"/>
                <w:sz w:val="20"/>
                <w:szCs w:val="20"/>
              </w:rPr>
              <w:t>Compensation</w:t>
            </w:r>
          </w:p>
        </w:tc>
        <w:tc>
          <w:tcPr>
            <w:tcW w:w="1489" w:type="dxa"/>
          </w:tcPr>
          <w:p w14:paraId="7378083D"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14,261,066.00</w:t>
            </w:r>
          </w:p>
          <w:p w14:paraId="6693413E" w14:textId="4961A944"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8" w:type="dxa"/>
          </w:tcPr>
          <w:p w14:paraId="5EE1144E"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29,146,975.41</w:t>
            </w:r>
          </w:p>
          <w:p w14:paraId="3A3AE315" w14:textId="59B9D65E"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7" w:type="dxa"/>
          </w:tcPr>
          <w:p w14:paraId="4DA60AF6"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28,594,170.46</w:t>
            </w:r>
          </w:p>
          <w:p w14:paraId="00266444" w14:textId="2A9E76E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8" w:type="dxa"/>
          </w:tcPr>
          <w:p w14:paraId="5BE12AB1" w14:textId="740171E5" w:rsidR="0040197F" w:rsidRPr="000D3283" w:rsidRDefault="0082750C"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82750C">
              <w:rPr>
                <w:rFonts w:ascii="Times New Roman" w:eastAsia="Arial" w:hAnsi="Times New Roman" w:cs="Times New Roman"/>
                <w:color w:val="000000" w:themeColor="text1"/>
                <w:sz w:val="20"/>
                <w:szCs w:val="20"/>
              </w:rPr>
              <w:t>33,250,400.76</w:t>
            </w:r>
          </w:p>
        </w:tc>
        <w:tc>
          <w:tcPr>
            <w:tcW w:w="1559" w:type="dxa"/>
          </w:tcPr>
          <w:p w14:paraId="682FA5A9" w14:textId="419D0F9B" w:rsidR="0040197F" w:rsidRPr="000D3283" w:rsidRDefault="00441973"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441973">
              <w:rPr>
                <w:rFonts w:ascii="Times New Roman" w:eastAsia="Arial" w:hAnsi="Times New Roman" w:cs="Times New Roman"/>
                <w:color w:val="000000" w:themeColor="text1"/>
                <w:sz w:val="20"/>
                <w:szCs w:val="20"/>
              </w:rPr>
              <w:t>36,652,179.79</w:t>
            </w:r>
          </w:p>
        </w:tc>
        <w:tc>
          <w:tcPr>
            <w:tcW w:w="1559" w:type="dxa"/>
          </w:tcPr>
          <w:p w14:paraId="06F33910" w14:textId="730764A7" w:rsidR="0040197F" w:rsidRPr="000D3283" w:rsidRDefault="00DB25D0"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DB25D0">
              <w:rPr>
                <w:rFonts w:ascii="Times New Roman" w:eastAsia="Arial" w:hAnsi="Times New Roman" w:cs="Times New Roman"/>
                <w:color w:val="000000" w:themeColor="text1"/>
                <w:sz w:val="20"/>
                <w:szCs w:val="20"/>
              </w:rPr>
              <w:t>25, 705,084.07</w:t>
            </w:r>
          </w:p>
        </w:tc>
        <w:tc>
          <w:tcPr>
            <w:tcW w:w="1276" w:type="dxa"/>
          </w:tcPr>
          <w:p w14:paraId="3BE0C72C" w14:textId="59602A8D" w:rsidR="0040197F" w:rsidRPr="000D3283" w:rsidRDefault="00762188"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762188">
              <w:rPr>
                <w:rFonts w:ascii="Times New Roman" w:eastAsia="Arial" w:hAnsi="Times New Roman" w:cs="Times New Roman"/>
                <w:color w:val="000000" w:themeColor="text1"/>
                <w:sz w:val="20"/>
                <w:szCs w:val="20"/>
              </w:rPr>
              <w:t>70.13</w:t>
            </w:r>
          </w:p>
        </w:tc>
      </w:tr>
      <w:tr w:rsidR="0040197F" w:rsidRPr="00D4428A" w14:paraId="258A1D9B" w14:textId="77777777" w:rsidTr="00710B5E">
        <w:trPr>
          <w:trHeight w:val="350"/>
        </w:trPr>
        <w:tc>
          <w:tcPr>
            <w:tcW w:w="1488" w:type="dxa"/>
          </w:tcPr>
          <w:p w14:paraId="40B7DB5D"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Goods and Service</w:t>
            </w:r>
          </w:p>
        </w:tc>
        <w:tc>
          <w:tcPr>
            <w:tcW w:w="1489" w:type="dxa"/>
          </w:tcPr>
          <w:p w14:paraId="68674FC8" w14:textId="7BD4CFD2"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29,188,270.00</w:t>
            </w:r>
          </w:p>
        </w:tc>
        <w:tc>
          <w:tcPr>
            <w:tcW w:w="1418" w:type="dxa"/>
          </w:tcPr>
          <w:p w14:paraId="2E35A32D"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17,237,265.59</w:t>
            </w:r>
          </w:p>
          <w:p w14:paraId="5E6C930E" w14:textId="42A77CBB"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7" w:type="dxa"/>
          </w:tcPr>
          <w:p w14:paraId="7870ABCA"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36,975,129.38</w:t>
            </w:r>
          </w:p>
          <w:p w14:paraId="06527368" w14:textId="65ABFB39"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8" w:type="dxa"/>
          </w:tcPr>
          <w:p w14:paraId="2421FECD" w14:textId="39316ADC" w:rsidR="0040197F" w:rsidRPr="000D3283" w:rsidRDefault="0082750C"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82750C">
              <w:rPr>
                <w:rFonts w:ascii="Times New Roman" w:eastAsia="Arial" w:hAnsi="Times New Roman" w:cs="Times New Roman"/>
                <w:color w:val="000000" w:themeColor="text1"/>
                <w:sz w:val="20"/>
                <w:szCs w:val="20"/>
              </w:rPr>
              <w:t>26,000,534.13</w:t>
            </w:r>
          </w:p>
        </w:tc>
        <w:tc>
          <w:tcPr>
            <w:tcW w:w="1559" w:type="dxa"/>
          </w:tcPr>
          <w:p w14:paraId="4738C3C8" w14:textId="5B733275" w:rsidR="0040197F" w:rsidRPr="000D3283" w:rsidRDefault="00441973"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441973">
              <w:rPr>
                <w:rFonts w:ascii="Times New Roman" w:eastAsia="Arial" w:hAnsi="Times New Roman" w:cs="Times New Roman"/>
                <w:color w:val="000000" w:themeColor="text1"/>
                <w:sz w:val="20"/>
                <w:szCs w:val="20"/>
              </w:rPr>
              <w:t>33,638,246.35</w:t>
            </w:r>
          </w:p>
        </w:tc>
        <w:tc>
          <w:tcPr>
            <w:tcW w:w="1559" w:type="dxa"/>
          </w:tcPr>
          <w:p w14:paraId="67BBAA2B" w14:textId="7A2416D8" w:rsidR="0040197F" w:rsidRPr="000D3283" w:rsidRDefault="00DB25D0"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DB25D0">
              <w:rPr>
                <w:rFonts w:ascii="Times New Roman" w:eastAsia="Arial" w:hAnsi="Times New Roman" w:cs="Times New Roman"/>
                <w:color w:val="000000" w:themeColor="text1"/>
                <w:sz w:val="20"/>
                <w:szCs w:val="20"/>
              </w:rPr>
              <w:t>14,698,757.79</w:t>
            </w:r>
          </w:p>
        </w:tc>
        <w:tc>
          <w:tcPr>
            <w:tcW w:w="1276" w:type="dxa"/>
          </w:tcPr>
          <w:p w14:paraId="257C1DA6" w14:textId="5515F3E9" w:rsidR="0040197F" w:rsidRPr="000D3283" w:rsidRDefault="00762188"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762188">
              <w:rPr>
                <w:rFonts w:ascii="Times New Roman" w:eastAsia="Arial" w:hAnsi="Times New Roman" w:cs="Times New Roman"/>
                <w:color w:val="000000" w:themeColor="text1"/>
                <w:sz w:val="20"/>
                <w:szCs w:val="20"/>
              </w:rPr>
              <w:t>43.70</w:t>
            </w:r>
          </w:p>
        </w:tc>
      </w:tr>
      <w:tr w:rsidR="0040197F" w:rsidRPr="00D4428A" w14:paraId="68AEEB8F" w14:textId="77777777" w:rsidTr="00710B5E">
        <w:trPr>
          <w:trHeight w:val="371"/>
        </w:trPr>
        <w:tc>
          <w:tcPr>
            <w:tcW w:w="1488" w:type="dxa"/>
          </w:tcPr>
          <w:p w14:paraId="3E9E94E8"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Assets</w:t>
            </w:r>
          </w:p>
        </w:tc>
        <w:tc>
          <w:tcPr>
            <w:tcW w:w="1489" w:type="dxa"/>
          </w:tcPr>
          <w:p w14:paraId="5AC1C0CD"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10,155,740.00</w:t>
            </w:r>
          </w:p>
          <w:p w14:paraId="64C35AB3" w14:textId="08C28CC5"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8" w:type="dxa"/>
          </w:tcPr>
          <w:p w14:paraId="560E4EF0"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5,096,794.90</w:t>
            </w:r>
          </w:p>
          <w:p w14:paraId="357B7DBD" w14:textId="6B60649F"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7" w:type="dxa"/>
          </w:tcPr>
          <w:p w14:paraId="38111436"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0D3283">
              <w:rPr>
                <w:rFonts w:ascii="Times New Roman" w:eastAsia="Arial" w:hAnsi="Times New Roman" w:cs="Times New Roman"/>
                <w:color w:val="000000" w:themeColor="text1"/>
                <w:sz w:val="20"/>
                <w:szCs w:val="20"/>
              </w:rPr>
              <w:t>10,993,893.32</w:t>
            </w:r>
          </w:p>
          <w:p w14:paraId="5D938709" w14:textId="1925C07A"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p>
        </w:tc>
        <w:tc>
          <w:tcPr>
            <w:tcW w:w="1418" w:type="dxa"/>
          </w:tcPr>
          <w:p w14:paraId="7FB05A21" w14:textId="2B874858" w:rsidR="0040197F" w:rsidRPr="000D3283" w:rsidRDefault="0082750C"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82750C">
              <w:rPr>
                <w:rFonts w:ascii="Times New Roman" w:eastAsia="Arial" w:hAnsi="Times New Roman" w:cs="Times New Roman"/>
                <w:color w:val="000000" w:themeColor="text1"/>
                <w:sz w:val="20"/>
                <w:szCs w:val="20"/>
              </w:rPr>
              <w:t>4,017,647.33</w:t>
            </w:r>
          </w:p>
        </w:tc>
        <w:tc>
          <w:tcPr>
            <w:tcW w:w="1559" w:type="dxa"/>
          </w:tcPr>
          <w:p w14:paraId="2B7E997A" w14:textId="501B3AAA" w:rsidR="0040197F" w:rsidRPr="000D3283" w:rsidRDefault="00441973"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441973">
              <w:rPr>
                <w:rFonts w:ascii="Times New Roman" w:eastAsia="Arial" w:hAnsi="Times New Roman" w:cs="Times New Roman"/>
                <w:color w:val="000000" w:themeColor="text1"/>
                <w:sz w:val="20"/>
                <w:szCs w:val="20"/>
              </w:rPr>
              <w:t>32,973,624.95</w:t>
            </w:r>
          </w:p>
        </w:tc>
        <w:tc>
          <w:tcPr>
            <w:tcW w:w="1559" w:type="dxa"/>
          </w:tcPr>
          <w:p w14:paraId="32D2AFF8" w14:textId="00AED678" w:rsidR="0040197F" w:rsidRPr="000D3283" w:rsidRDefault="005F379D"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5F379D">
              <w:rPr>
                <w:rFonts w:ascii="Times New Roman" w:eastAsia="Arial" w:hAnsi="Times New Roman" w:cs="Times New Roman"/>
                <w:color w:val="000000" w:themeColor="text1"/>
                <w:sz w:val="20"/>
                <w:szCs w:val="20"/>
              </w:rPr>
              <w:t>1,359,428.24</w:t>
            </w:r>
          </w:p>
        </w:tc>
        <w:tc>
          <w:tcPr>
            <w:tcW w:w="1276" w:type="dxa"/>
          </w:tcPr>
          <w:p w14:paraId="57B57DFB" w14:textId="54159048" w:rsidR="0040197F" w:rsidRPr="000D3283" w:rsidRDefault="002C5851" w:rsidP="0040197F">
            <w:pPr>
              <w:pBdr>
                <w:top w:val="nil"/>
                <w:left w:val="nil"/>
                <w:bottom w:val="nil"/>
                <w:right w:val="nil"/>
                <w:between w:val="nil"/>
              </w:pBdr>
              <w:spacing w:line="360" w:lineRule="auto"/>
              <w:jc w:val="right"/>
              <w:rPr>
                <w:rFonts w:ascii="Times New Roman" w:eastAsia="Arial" w:hAnsi="Times New Roman" w:cs="Times New Roman"/>
                <w:color w:val="000000" w:themeColor="text1"/>
                <w:sz w:val="20"/>
                <w:szCs w:val="20"/>
              </w:rPr>
            </w:pPr>
            <w:r w:rsidRPr="002C5851">
              <w:rPr>
                <w:rFonts w:ascii="Times New Roman" w:eastAsia="Arial" w:hAnsi="Times New Roman" w:cs="Times New Roman"/>
                <w:color w:val="000000" w:themeColor="text1"/>
                <w:sz w:val="20"/>
                <w:szCs w:val="20"/>
              </w:rPr>
              <w:t>4.12</w:t>
            </w:r>
          </w:p>
        </w:tc>
      </w:tr>
      <w:tr w:rsidR="0040197F" w:rsidRPr="00D4428A" w14:paraId="2D8048D2" w14:textId="77777777" w:rsidTr="00710B5E">
        <w:trPr>
          <w:trHeight w:val="350"/>
        </w:trPr>
        <w:tc>
          <w:tcPr>
            <w:tcW w:w="1488" w:type="dxa"/>
          </w:tcPr>
          <w:p w14:paraId="198FC3F0" w14:textId="77777777" w:rsidR="0040197F" w:rsidRPr="000D3283" w:rsidRDefault="0040197F" w:rsidP="0040197F">
            <w:pPr>
              <w:pBdr>
                <w:top w:val="nil"/>
                <w:left w:val="nil"/>
                <w:bottom w:val="nil"/>
                <w:right w:val="nil"/>
                <w:between w:val="nil"/>
              </w:pBdr>
              <w:spacing w:line="360" w:lineRule="auto"/>
              <w:jc w:val="right"/>
              <w:rPr>
                <w:rFonts w:ascii="Times New Roman" w:eastAsia="Arial" w:hAnsi="Times New Roman" w:cs="Times New Roman"/>
                <w:b/>
                <w:color w:val="000000" w:themeColor="text1"/>
                <w:sz w:val="20"/>
                <w:szCs w:val="20"/>
              </w:rPr>
            </w:pPr>
            <w:r w:rsidRPr="000D3283">
              <w:rPr>
                <w:rFonts w:ascii="Times New Roman" w:eastAsia="Arial" w:hAnsi="Times New Roman" w:cs="Times New Roman"/>
                <w:b/>
                <w:color w:val="000000" w:themeColor="text1"/>
                <w:sz w:val="20"/>
                <w:szCs w:val="20"/>
              </w:rPr>
              <w:t>Total</w:t>
            </w:r>
          </w:p>
        </w:tc>
        <w:tc>
          <w:tcPr>
            <w:tcW w:w="1489" w:type="dxa"/>
          </w:tcPr>
          <w:p w14:paraId="3B5C92BF" w14:textId="7DF73E8D" w:rsidR="0040197F" w:rsidRPr="00CD4958" w:rsidRDefault="0040197F" w:rsidP="0040197F">
            <w:pPr>
              <w:pBdr>
                <w:top w:val="nil"/>
                <w:left w:val="nil"/>
                <w:bottom w:val="nil"/>
                <w:right w:val="nil"/>
                <w:between w:val="nil"/>
              </w:pBdr>
              <w:spacing w:line="360" w:lineRule="auto"/>
              <w:jc w:val="right"/>
              <w:rPr>
                <w:rFonts w:ascii="Times New Roman" w:eastAsia="Arial" w:hAnsi="Times New Roman" w:cs="Times New Roman"/>
                <w:b/>
                <w:bCs/>
                <w:color w:val="000000" w:themeColor="text1"/>
                <w:sz w:val="20"/>
                <w:szCs w:val="20"/>
              </w:rPr>
            </w:pPr>
            <w:r w:rsidRPr="00CD4958">
              <w:rPr>
                <w:rFonts w:ascii="Times New Roman" w:eastAsia="Arial" w:hAnsi="Times New Roman" w:cs="Times New Roman"/>
                <w:b/>
                <w:bCs/>
                <w:color w:val="000000" w:themeColor="text1"/>
                <w:sz w:val="20"/>
                <w:szCs w:val="20"/>
              </w:rPr>
              <w:t>53,605,076.00</w:t>
            </w:r>
          </w:p>
        </w:tc>
        <w:tc>
          <w:tcPr>
            <w:tcW w:w="1418" w:type="dxa"/>
          </w:tcPr>
          <w:p w14:paraId="69768AF1" w14:textId="1127A09C" w:rsidR="0040197F" w:rsidRPr="00CD4958" w:rsidRDefault="0040197F" w:rsidP="0040197F">
            <w:pPr>
              <w:pBdr>
                <w:top w:val="nil"/>
                <w:left w:val="nil"/>
                <w:bottom w:val="nil"/>
                <w:right w:val="nil"/>
                <w:between w:val="nil"/>
              </w:pBdr>
              <w:spacing w:line="360" w:lineRule="auto"/>
              <w:jc w:val="right"/>
              <w:rPr>
                <w:rFonts w:ascii="Times New Roman" w:eastAsia="Arial" w:hAnsi="Times New Roman" w:cs="Times New Roman"/>
                <w:b/>
                <w:bCs/>
                <w:color w:val="000000" w:themeColor="text1"/>
                <w:sz w:val="20"/>
                <w:szCs w:val="20"/>
              </w:rPr>
            </w:pPr>
            <w:r w:rsidRPr="00CD4958">
              <w:rPr>
                <w:rFonts w:ascii="Times New Roman" w:eastAsia="Arial" w:hAnsi="Times New Roman" w:cs="Times New Roman"/>
                <w:b/>
                <w:bCs/>
                <w:color w:val="000000" w:themeColor="text1"/>
                <w:sz w:val="20"/>
                <w:szCs w:val="20"/>
              </w:rPr>
              <w:t>51,481,035.90</w:t>
            </w:r>
          </w:p>
        </w:tc>
        <w:tc>
          <w:tcPr>
            <w:tcW w:w="1417" w:type="dxa"/>
          </w:tcPr>
          <w:p w14:paraId="03BD2C6D" w14:textId="1898D31B" w:rsidR="0040197F" w:rsidRPr="00CD4958" w:rsidRDefault="0040197F" w:rsidP="0040197F">
            <w:pPr>
              <w:pBdr>
                <w:top w:val="nil"/>
                <w:left w:val="nil"/>
                <w:bottom w:val="nil"/>
                <w:right w:val="nil"/>
                <w:between w:val="nil"/>
              </w:pBdr>
              <w:spacing w:line="360" w:lineRule="auto"/>
              <w:jc w:val="right"/>
              <w:rPr>
                <w:rFonts w:ascii="Times New Roman" w:eastAsia="Arial" w:hAnsi="Times New Roman" w:cs="Times New Roman"/>
                <w:b/>
                <w:bCs/>
                <w:color w:val="000000" w:themeColor="text1"/>
                <w:sz w:val="20"/>
                <w:szCs w:val="20"/>
              </w:rPr>
            </w:pPr>
            <w:r w:rsidRPr="00CD4958">
              <w:rPr>
                <w:rFonts w:ascii="Times New Roman" w:eastAsia="Arial" w:hAnsi="Times New Roman" w:cs="Times New Roman"/>
                <w:b/>
                <w:bCs/>
                <w:color w:val="000000" w:themeColor="text1"/>
                <w:sz w:val="20"/>
                <w:szCs w:val="20"/>
              </w:rPr>
              <w:t>76,563,193.16</w:t>
            </w:r>
          </w:p>
        </w:tc>
        <w:tc>
          <w:tcPr>
            <w:tcW w:w="1418" w:type="dxa"/>
          </w:tcPr>
          <w:p w14:paraId="0B5E0228" w14:textId="6CD1A5A1" w:rsidR="0040197F" w:rsidRPr="000D3283" w:rsidRDefault="00710B5E" w:rsidP="0040197F">
            <w:pPr>
              <w:pBdr>
                <w:top w:val="nil"/>
                <w:left w:val="nil"/>
                <w:bottom w:val="nil"/>
                <w:right w:val="nil"/>
                <w:between w:val="nil"/>
              </w:pBdr>
              <w:spacing w:line="360" w:lineRule="auto"/>
              <w:jc w:val="right"/>
              <w:rPr>
                <w:rFonts w:ascii="Times New Roman" w:eastAsia="Arial" w:hAnsi="Times New Roman" w:cs="Times New Roman"/>
                <w:b/>
                <w:color w:val="000000" w:themeColor="text1"/>
                <w:sz w:val="20"/>
                <w:szCs w:val="20"/>
              </w:rPr>
            </w:pPr>
            <w:r w:rsidRPr="00710B5E">
              <w:rPr>
                <w:rFonts w:ascii="Times New Roman" w:eastAsia="Arial" w:hAnsi="Times New Roman" w:cs="Times New Roman"/>
                <w:b/>
                <w:color w:val="000000" w:themeColor="text1"/>
                <w:sz w:val="20"/>
                <w:szCs w:val="20"/>
              </w:rPr>
              <w:t>63,268,582.22</w:t>
            </w:r>
          </w:p>
        </w:tc>
        <w:tc>
          <w:tcPr>
            <w:tcW w:w="1559" w:type="dxa"/>
          </w:tcPr>
          <w:p w14:paraId="3085609F" w14:textId="2557DDD3" w:rsidR="0040197F" w:rsidRPr="000D3283" w:rsidRDefault="00710B5E" w:rsidP="0040197F">
            <w:pPr>
              <w:pBdr>
                <w:top w:val="nil"/>
                <w:left w:val="nil"/>
                <w:bottom w:val="nil"/>
                <w:right w:val="nil"/>
                <w:between w:val="nil"/>
              </w:pBdr>
              <w:spacing w:line="360" w:lineRule="auto"/>
              <w:jc w:val="right"/>
              <w:rPr>
                <w:rFonts w:ascii="Times New Roman" w:eastAsia="Arial" w:hAnsi="Times New Roman" w:cs="Times New Roman"/>
                <w:b/>
                <w:color w:val="000000" w:themeColor="text1"/>
                <w:sz w:val="20"/>
                <w:szCs w:val="20"/>
              </w:rPr>
            </w:pPr>
            <w:r w:rsidRPr="00710B5E">
              <w:rPr>
                <w:rFonts w:ascii="Times New Roman" w:eastAsia="Arial" w:hAnsi="Times New Roman" w:cs="Times New Roman"/>
                <w:b/>
                <w:color w:val="000000" w:themeColor="text1"/>
                <w:sz w:val="20"/>
                <w:szCs w:val="20"/>
              </w:rPr>
              <w:t>103,264,051.09</w:t>
            </w:r>
          </w:p>
        </w:tc>
        <w:tc>
          <w:tcPr>
            <w:tcW w:w="1559" w:type="dxa"/>
          </w:tcPr>
          <w:p w14:paraId="07D86E0F" w14:textId="099D81B6" w:rsidR="0040197F" w:rsidRPr="000D3283" w:rsidRDefault="005F379D" w:rsidP="0040197F">
            <w:pPr>
              <w:pBdr>
                <w:top w:val="nil"/>
                <w:left w:val="nil"/>
                <w:bottom w:val="nil"/>
                <w:right w:val="nil"/>
                <w:between w:val="nil"/>
              </w:pBdr>
              <w:spacing w:line="360" w:lineRule="auto"/>
              <w:jc w:val="right"/>
              <w:rPr>
                <w:rFonts w:ascii="Times New Roman" w:eastAsia="Arial" w:hAnsi="Times New Roman" w:cs="Times New Roman"/>
                <w:b/>
                <w:color w:val="000000" w:themeColor="text1"/>
                <w:sz w:val="20"/>
                <w:szCs w:val="20"/>
              </w:rPr>
            </w:pPr>
            <w:r w:rsidRPr="005F379D">
              <w:rPr>
                <w:rFonts w:ascii="Times New Roman" w:eastAsia="Arial" w:hAnsi="Times New Roman" w:cs="Times New Roman"/>
                <w:b/>
                <w:color w:val="000000" w:themeColor="text1"/>
                <w:sz w:val="20"/>
                <w:szCs w:val="20"/>
              </w:rPr>
              <w:t>41,763,270.10</w:t>
            </w:r>
          </w:p>
        </w:tc>
        <w:tc>
          <w:tcPr>
            <w:tcW w:w="1276" w:type="dxa"/>
          </w:tcPr>
          <w:p w14:paraId="1502F511" w14:textId="002AA9C7" w:rsidR="0040197F" w:rsidRPr="000D3283" w:rsidRDefault="006057CB" w:rsidP="0040197F">
            <w:pPr>
              <w:pBdr>
                <w:top w:val="nil"/>
                <w:left w:val="nil"/>
                <w:bottom w:val="nil"/>
                <w:right w:val="nil"/>
                <w:between w:val="nil"/>
              </w:pBdr>
              <w:spacing w:line="360" w:lineRule="auto"/>
              <w:jc w:val="right"/>
              <w:rPr>
                <w:rFonts w:ascii="Times New Roman" w:eastAsia="Arial" w:hAnsi="Times New Roman" w:cs="Times New Roman"/>
                <w:b/>
                <w:color w:val="000000" w:themeColor="text1"/>
                <w:sz w:val="20"/>
                <w:szCs w:val="20"/>
              </w:rPr>
            </w:pPr>
            <w:r w:rsidRPr="006057CB">
              <w:rPr>
                <w:rFonts w:ascii="Times New Roman" w:eastAsia="Arial" w:hAnsi="Times New Roman" w:cs="Times New Roman"/>
                <w:b/>
                <w:color w:val="000000" w:themeColor="text1"/>
                <w:sz w:val="20"/>
                <w:szCs w:val="20"/>
              </w:rPr>
              <w:t>40.44</w:t>
            </w:r>
          </w:p>
        </w:tc>
      </w:tr>
      <w:bookmarkEnd w:id="11"/>
    </w:tbl>
    <w:p w14:paraId="2D766A3F" w14:textId="77777777" w:rsidR="00831C70" w:rsidRPr="00D4428A" w:rsidRDefault="00831C70" w:rsidP="000D3283">
      <w:pPr>
        <w:spacing w:after="160" w:line="360" w:lineRule="auto"/>
        <w:jc w:val="right"/>
        <w:rPr>
          <w:rFonts w:ascii="Times New Roman" w:eastAsia="Arial" w:hAnsi="Times New Roman" w:cs="Times New Roman"/>
          <w:color w:val="000000" w:themeColor="text1"/>
          <w:sz w:val="24"/>
          <w:szCs w:val="24"/>
        </w:rPr>
      </w:pPr>
    </w:p>
    <w:p w14:paraId="71541CF6" w14:textId="085A5489" w:rsidR="00831C70" w:rsidRPr="00D4428A" w:rsidRDefault="00120A3E" w:rsidP="00127771">
      <w:pPr>
        <w:pStyle w:val="Heading2"/>
        <w:spacing w:line="360" w:lineRule="auto"/>
        <w:rPr>
          <w:rFonts w:ascii="Times New Roman" w:eastAsia="Arial" w:hAnsi="Times New Roman" w:cs="Times New Roman"/>
          <w:b/>
          <w:color w:val="000000" w:themeColor="text1"/>
          <w:sz w:val="24"/>
          <w:szCs w:val="24"/>
        </w:rPr>
      </w:pPr>
      <w:bookmarkStart w:id="12" w:name="_Toc181895013"/>
      <w:r w:rsidRPr="00D4428A">
        <w:rPr>
          <w:rFonts w:ascii="Times New Roman" w:eastAsia="Arial" w:hAnsi="Times New Roman" w:cs="Times New Roman"/>
          <w:b/>
          <w:color w:val="000000" w:themeColor="text1"/>
          <w:sz w:val="24"/>
          <w:szCs w:val="24"/>
        </w:rPr>
        <w:t>Adopted Medium Term National Development Policy Framework (MTNDPF) Policy Objectives</w:t>
      </w:r>
      <w:bookmarkEnd w:id="12"/>
      <w:r w:rsidRPr="00D4428A">
        <w:rPr>
          <w:rFonts w:ascii="Times New Roman" w:eastAsia="Arial" w:hAnsi="Times New Roman" w:cs="Times New Roman"/>
          <w:b/>
          <w:color w:val="000000" w:themeColor="text1"/>
          <w:sz w:val="24"/>
          <w:szCs w:val="24"/>
        </w:rPr>
        <w:t xml:space="preserve"> </w:t>
      </w:r>
    </w:p>
    <w:p w14:paraId="42E7FB42" w14:textId="26D8AC97" w:rsidR="00831C70"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following Policy Obje</w:t>
      </w:r>
      <w:r w:rsidR="004D54DF" w:rsidRPr="00D4428A">
        <w:rPr>
          <w:rFonts w:ascii="Times New Roman" w:eastAsia="Arial" w:hAnsi="Times New Roman" w:cs="Times New Roman"/>
          <w:color w:val="000000" w:themeColor="text1"/>
          <w:sz w:val="24"/>
          <w:szCs w:val="24"/>
        </w:rPr>
        <w:t>ctives were adopted for the 202</w:t>
      </w:r>
      <w:r w:rsidR="006057CB">
        <w:rPr>
          <w:rFonts w:ascii="Times New Roman" w:eastAsia="Arial" w:hAnsi="Times New Roman" w:cs="Times New Roman"/>
          <w:color w:val="000000" w:themeColor="text1"/>
          <w:sz w:val="24"/>
          <w:szCs w:val="24"/>
        </w:rPr>
        <w:t>6</w:t>
      </w:r>
      <w:r w:rsidRPr="00D4428A">
        <w:rPr>
          <w:rFonts w:ascii="Times New Roman" w:eastAsia="Arial" w:hAnsi="Times New Roman" w:cs="Times New Roman"/>
          <w:color w:val="000000" w:themeColor="text1"/>
          <w:sz w:val="24"/>
          <w:szCs w:val="24"/>
        </w:rPr>
        <w:t xml:space="preserve"> Fiscal year;</w:t>
      </w:r>
    </w:p>
    <w:p w14:paraId="55BF56FD"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Compensation of Employees</w:t>
      </w:r>
    </w:p>
    <w:p w14:paraId="28791B60"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Strengthen Domestics Resources Mobilization to improve capacity for revenue collection</w:t>
      </w:r>
    </w:p>
    <w:p w14:paraId="491C0831"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Develop efficient accountable and transparent institutions at all levels</w:t>
      </w:r>
    </w:p>
    <w:p w14:paraId="5373233B"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Develop quality sustainable and resilient infrastructure to support economic development and human well-being</w:t>
      </w:r>
    </w:p>
    <w:p w14:paraId="031B69B3"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Increase investment to enhance agriculture productivity capacity in developing countries</w:t>
      </w:r>
    </w:p>
    <w:p w14:paraId="4DB2B4A5"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Ensure that the poor and vulnerable have equal rights to economic resources</w:t>
      </w:r>
    </w:p>
    <w:p w14:paraId="5BC8F5C2"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Provide access to safe, affordable accessible and sustainable transportation system for all.</w:t>
      </w:r>
    </w:p>
    <w:p w14:paraId="4788FFD3"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Build resilience of population in vulnerable situations, reduce exposure to climate change disaster</w:t>
      </w:r>
    </w:p>
    <w:p w14:paraId="6DCB0E27"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Ensure free, equitable and quality education for all by 2030</w:t>
      </w:r>
    </w:p>
    <w:p w14:paraId="21EAD978" w14:textId="77777777" w:rsidR="00280453" w:rsidRPr="00280453" w:rsidRDefault="00280453" w:rsidP="0028045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Achieve universal health coverage, including financial risk protection, access to quality health care services.</w:t>
      </w:r>
    </w:p>
    <w:p w14:paraId="6161EC81" w14:textId="1D19C3A9" w:rsidR="00280453" w:rsidRDefault="00280453" w:rsidP="00114733">
      <w:pPr>
        <w:pStyle w:val="ListParagraph"/>
        <w:numPr>
          <w:ilvl w:val="0"/>
          <w:numId w:val="33"/>
        </w:numPr>
        <w:spacing w:after="0" w:line="360" w:lineRule="auto"/>
        <w:rPr>
          <w:rFonts w:ascii="Times New Roman" w:eastAsia="Arial" w:hAnsi="Times New Roman" w:cs="Times New Roman"/>
          <w:color w:val="000000" w:themeColor="text1"/>
          <w:sz w:val="24"/>
          <w:szCs w:val="24"/>
        </w:rPr>
      </w:pPr>
      <w:r w:rsidRPr="00280453">
        <w:rPr>
          <w:rFonts w:ascii="Times New Roman" w:eastAsia="Arial" w:hAnsi="Times New Roman" w:cs="Times New Roman"/>
          <w:color w:val="000000" w:themeColor="text1"/>
          <w:sz w:val="24"/>
          <w:szCs w:val="24"/>
        </w:rPr>
        <w:t>Achieve access to adequate and equitable sanitation and hygiene for all</w:t>
      </w:r>
    </w:p>
    <w:p w14:paraId="0073E8BD" w14:textId="77777777" w:rsidR="00304382" w:rsidRPr="00114733" w:rsidRDefault="00304382" w:rsidP="00304382">
      <w:pPr>
        <w:pStyle w:val="ListParagraph"/>
        <w:spacing w:after="0" w:line="360" w:lineRule="auto"/>
        <w:rPr>
          <w:rFonts w:ascii="Times New Roman" w:eastAsia="Arial" w:hAnsi="Times New Roman" w:cs="Times New Roman"/>
          <w:color w:val="000000" w:themeColor="text1"/>
          <w:sz w:val="24"/>
          <w:szCs w:val="24"/>
        </w:rPr>
      </w:pPr>
    </w:p>
    <w:p w14:paraId="72E629B9" w14:textId="0DB7C79F" w:rsidR="00831C70" w:rsidRPr="00D4428A" w:rsidRDefault="00120A3E" w:rsidP="00131835">
      <w:pPr>
        <w:pStyle w:val="Heading2"/>
        <w:spacing w:line="360" w:lineRule="auto"/>
        <w:rPr>
          <w:rFonts w:ascii="Times New Roman" w:eastAsia="Arial" w:hAnsi="Times New Roman" w:cs="Times New Roman"/>
          <w:b/>
          <w:color w:val="000000" w:themeColor="text1"/>
          <w:sz w:val="24"/>
          <w:szCs w:val="24"/>
        </w:rPr>
      </w:pPr>
      <w:bookmarkStart w:id="13" w:name="_Toc181895014"/>
      <w:r w:rsidRPr="00D4428A">
        <w:rPr>
          <w:rFonts w:ascii="Times New Roman" w:eastAsia="Arial" w:hAnsi="Times New Roman" w:cs="Times New Roman"/>
          <w:b/>
          <w:color w:val="000000" w:themeColor="text1"/>
          <w:sz w:val="24"/>
          <w:szCs w:val="24"/>
        </w:rPr>
        <w:lastRenderedPageBreak/>
        <w:t>Policy Outcome Indicators and Targets</w:t>
      </w:r>
      <w:bookmarkEnd w:id="13"/>
    </w:p>
    <w:p w14:paraId="02DB91C0" w14:textId="77777777" w:rsidR="00831C70" w:rsidRPr="00D4428A"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4: Policy Outcome Indicators and Targets</w:t>
      </w:r>
    </w:p>
    <w:tbl>
      <w:tblPr>
        <w:tblStyle w:val="TableGrid"/>
        <w:tblW w:w="11908" w:type="dxa"/>
        <w:tblInd w:w="-856" w:type="dxa"/>
        <w:tblLayout w:type="fixed"/>
        <w:tblLook w:val="04A0" w:firstRow="1" w:lastRow="0" w:firstColumn="1" w:lastColumn="0" w:noHBand="0" w:noVBand="1"/>
      </w:tblPr>
      <w:tblGrid>
        <w:gridCol w:w="1560"/>
        <w:gridCol w:w="1559"/>
        <w:gridCol w:w="1701"/>
        <w:gridCol w:w="993"/>
        <w:gridCol w:w="1138"/>
        <w:gridCol w:w="851"/>
        <w:gridCol w:w="851"/>
        <w:gridCol w:w="850"/>
        <w:gridCol w:w="851"/>
        <w:gridCol w:w="850"/>
        <w:gridCol w:w="704"/>
      </w:tblGrid>
      <w:tr w:rsidR="00D42030" w:rsidRPr="00D4428A" w14:paraId="4D9050A0" w14:textId="77777777" w:rsidTr="00A57828">
        <w:trPr>
          <w:trHeight w:val="582"/>
        </w:trPr>
        <w:tc>
          <w:tcPr>
            <w:tcW w:w="1560" w:type="dxa"/>
            <w:vMerge w:val="restart"/>
          </w:tcPr>
          <w:p w14:paraId="56BD7EFC" w14:textId="77777777" w:rsidR="00F824B0" w:rsidRDefault="00F824B0" w:rsidP="00785C78">
            <w:pPr>
              <w:spacing w:line="360" w:lineRule="auto"/>
              <w:jc w:val="center"/>
              <w:rPr>
                <w:rFonts w:ascii="Times New Roman" w:hAnsi="Times New Roman" w:cs="Times New Roman"/>
                <w:b/>
                <w:bCs/>
                <w:color w:val="000000" w:themeColor="text1"/>
                <w:sz w:val="18"/>
                <w:szCs w:val="18"/>
              </w:rPr>
            </w:pPr>
          </w:p>
          <w:p w14:paraId="06C50EA9" w14:textId="77777777" w:rsidR="00F824B0" w:rsidRDefault="00F824B0" w:rsidP="00785C78">
            <w:pPr>
              <w:spacing w:line="360" w:lineRule="auto"/>
              <w:jc w:val="center"/>
              <w:rPr>
                <w:rFonts w:ascii="Times New Roman" w:hAnsi="Times New Roman" w:cs="Times New Roman"/>
                <w:b/>
                <w:bCs/>
                <w:color w:val="000000" w:themeColor="text1"/>
                <w:sz w:val="18"/>
                <w:szCs w:val="18"/>
              </w:rPr>
            </w:pPr>
          </w:p>
          <w:p w14:paraId="36C3B040" w14:textId="3EBD7F2F" w:rsidR="00D00A0E" w:rsidRPr="00785C78" w:rsidRDefault="00674A5B" w:rsidP="00785C78">
            <w:pPr>
              <w:spacing w:line="360" w:lineRule="auto"/>
              <w:jc w:val="center"/>
              <w:rPr>
                <w:rFonts w:ascii="Times New Roman" w:eastAsia="Arial" w:hAnsi="Times New Roman" w:cs="Times New Roman"/>
                <w:color w:val="000000" w:themeColor="text1"/>
                <w:sz w:val="18"/>
                <w:szCs w:val="18"/>
              </w:rPr>
            </w:pPr>
            <w:r w:rsidRPr="00785C78">
              <w:rPr>
                <w:rFonts w:ascii="Times New Roman" w:hAnsi="Times New Roman" w:cs="Times New Roman"/>
                <w:b/>
                <w:bCs/>
                <w:color w:val="000000" w:themeColor="text1"/>
                <w:sz w:val="18"/>
                <w:szCs w:val="18"/>
              </w:rPr>
              <w:t>P</w:t>
            </w:r>
            <w:r w:rsidR="005F41BE" w:rsidRPr="00785C78">
              <w:rPr>
                <w:rFonts w:ascii="Times New Roman" w:hAnsi="Times New Roman" w:cs="Times New Roman"/>
                <w:b/>
                <w:bCs/>
                <w:color w:val="000000" w:themeColor="text1"/>
                <w:sz w:val="18"/>
                <w:szCs w:val="18"/>
              </w:rPr>
              <w:t xml:space="preserve">OLICY </w:t>
            </w:r>
            <w:r w:rsidR="00D00A0E" w:rsidRPr="00785C78">
              <w:rPr>
                <w:rFonts w:ascii="Times New Roman" w:hAnsi="Times New Roman" w:cs="Times New Roman"/>
                <w:b/>
                <w:bCs/>
                <w:color w:val="000000" w:themeColor="text1"/>
                <w:sz w:val="18"/>
                <w:szCs w:val="18"/>
                <w:lang w:val="en-US"/>
              </w:rPr>
              <w:t>OUTCOME INDICATOR</w:t>
            </w:r>
          </w:p>
        </w:tc>
        <w:tc>
          <w:tcPr>
            <w:tcW w:w="1559" w:type="dxa"/>
            <w:vMerge w:val="restart"/>
            <w:vAlign w:val="center"/>
          </w:tcPr>
          <w:p w14:paraId="7652FA05" w14:textId="77777777" w:rsidR="00D00A0E" w:rsidRPr="00785C78" w:rsidRDefault="00D00A0E" w:rsidP="00785C78">
            <w:pPr>
              <w:spacing w:after="160" w:line="259" w:lineRule="auto"/>
              <w:jc w:val="center"/>
              <w:rPr>
                <w:rFonts w:ascii="Times New Roman" w:hAnsi="Times New Roman" w:cs="Times New Roman"/>
                <w:color w:val="000000" w:themeColor="text1"/>
                <w:sz w:val="18"/>
                <w:szCs w:val="18"/>
              </w:rPr>
            </w:pPr>
            <w:r w:rsidRPr="00785C78">
              <w:rPr>
                <w:rFonts w:ascii="Times New Roman" w:hAnsi="Times New Roman" w:cs="Times New Roman"/>
                <w:b/>
                <w:bCs/>
                <w:color w:val="000000" w:themeColor="text1"/>
                <w:sz w:val="18"/>
                <w:szCs w:val="18"/>
                <w:lang w:val="en-US"/>
              </w:rPr>
              <w:t>OUTCOME INDICATOR</w:t>
            </w:r>
          </w:p>
          <w:p w14:paraId="0C4D4E23" w14:textId="684E9683" w:rsidR="00D00A0E" w:rsidRPr="00785C78" w:rsidRDefault="00D00A0E" w:rsidP="00785C78">
            <w:pPr>
              <w:spacing w:line="360" w:lineRule="auto"/>
              <w:jc w:val="center"/>
              <w:rPr>
                <w:rFonts w:ascii="Times New Roman" w:eastAsia="Arial" w:hAnsi="Times New Roman" w:cs="Times New Roman"/>
                <w:color w:val="000000" w:themeColor="text1"/>
                <w:sz w:val="18"/>
                <w:szCs w:val="18"/>
              </w:rPr>
            </w:pPr>
            <w:r w:rsidRPr="00785C78">
              <w:rPr>
                <w:rFonts w:ascii="Times New Roman" w:hAnsi="Times New Roman" w:cs="Times New Roman"/>
                <w:b/>
                <w:bCs/>
                <w:color w:val="000000" w:themeColor="text1"/>
                <w:sz w:val="18"/>
                <w:szCs w:val="18"/>
                <w:lang w:val="en-US"/>
              </w:rPr>
              <w:t>DESCRIPTION</w:t>
            </w:r>
          </w:p>
        </w:tc>
        <w:tc>
          <w:tcPr>
            <w:tcW w:w="1701" w:type="dxa"/>
            <w:vMerge w:val="restart"/>
            <w:vAlign w:val="center"/>
          </w:tcPr>
          <w:p w14:paraId="51858DC1" w14:textId="323B5A5D" w:rsidR="00D00A0E" w:rsidRPr="00785C78" w:rsidRDefault="00D00A0E" w:rsidP="00785C78">
            <w:pPr>
              <w:spacing w:line="360" w:lineRule="auto"/>
              <w:jc w:val="center"/>
              <w:rPr>
                <w:rFonts w:ascii="Times New Roman" w:eastAsia="Arial" w:hAnsi="Times New Roman" w:cs="Times New Roman"/>
                <w:color w:val="000000" w:themeColor="text1"/>
                <w:sz w:val="18"/>
                <w:szCs w:val="18"/>
              </w:rPr>
            </w:pPr>
            <w:r w:rsidRPr="00785C78">
              <w:rPr>
                <w:rFonts w:ascii="Times New Roman" w:hAnsi="Times New Roman" w:cs="Times New Roman"/>
                <w:b/>
                <w:bCs/>
                <w:color w:val="000000" w:themeColor="text1"/>
                <w:sz w:val="18"/>
                <w:szCs w:val="18"/>
                <w:lang w:val="en-US"/>
              </w:rPr>
              <w:t>UNIT OF MEASUREMENT</w:t>
            </w:r>
          </w:p>
        </w:tc>
        <w:tc>
          <w:tcPr>
            <w:tcW w:w="2131" w:type="dxa"/>
            <w:gridSpan w:val="2"/>
          </w:tcPr>
          <w:p w14:paraId="06D61C99" w14:textId="19674F57" w:rsidR="00D00A0E" w:rsidRPr="00D4428A" w:rsidRDefault="00D00A0E" w:rsidP="00AB4412">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Baseline - 202</w:t>
            </w:r>
            <w:r w:rsidR="00473944">
              <w:rPr>
                <w:rFonts w:ascii="Times New Roman" w:eastAsia="Arial" w:hAnsi="Times New Roman" w:cs="Times New Roman"/>
                <w:color w:val="000000" w:themeColor="text1"/>
                <w:sz w:val="24"/>
                <w:szCs w:val="24"/>
              </w:rPr>
              <w:t>4</w:t>
            </w:r>
          </w:p>
        </w:tc>
        <w:tc>
          <w:tcPr>
            <w:tcW w:w="1702" w:type="dxa"/>
            <w:gridSpan w:val="2"/>
          </w:tcPr>
          <w:p w14:paraId="16FBFB1F" w14:textId="009DFFDA" w:rsidR="00D00A0E" w:rsidRPr="00D4428A" w:rsidRDefault="00D00A0E" w:rsidP="00AB4412">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Current year (202</w:t>
            </w:r>
            <w:r w:rsidR="00473944">
              <w:rPr>
                <w:rFonts w:ascii="Times New Roman" w:eastAsia="Arial" w:hAnsi="Times New Roman" w:cs="Times New Roman"/>
                <w:color w:val="000000" w:themeColor="text1"/>
                <w:sz w:val="24"/>
                <w:szCs w:val="24"/>
              </w:rPr>
              <w:t>5</w:t>
            </w:r>
            <w:r w:rsidRPr="00D4428A">
              <w:rPr>
                <w:rFonts w:ascii="Times New Roman" w:eastAsia="Arial" w:hAnsi="Times New Roman" w:cs="Times New Roman"/>
                <w:color w:val="000000" w:themeColor="text1"/>
                <w:sz w:val="24"/>
                <w:szCs w:val="24"/>
              </w:rPr>
              <w:t>)</w:t>
            </w:r>
          </w:p>
        </w:tc>
        <w:tc>
          <w:tcPr>
            <w:tcW w:w="850" w:type="dxa"/>
          </w:tcPr>
          <w:p w14:paraId="5BDD9BF7" w14:textId="7AE439B6" w:rsidR="00D00A0E" w:rsidRPr="00473944" w:rsidRDefault="00B744C7" w:rsidP="00AB4412">
            <w:pPr>
              <w:spacing w:line="360" w:lineRule="auto"/>
              <w:rPr>
                <w:rFonts w:ascii="Times New Roman" w:eastAsia="Arial" w:hAnsi="Times New Roman" w:cs="Times New Roman"/>
                <w:color w:val="000000" w:themeColor="text1"/>
                <w:sz w:val="20"/>
                <w:szCs w:val="20"/>
              </w:rPr>
            </w:pPr>
            <w:r w:rsidRPr="00473944">
              <w:rPr>
                <w:rFonts w:ascii="Times New Roman" w:eastAsia="Arial" w:hAnsi="Times New Roman" w:cs="Times New Roman"/>
                <w:color w:val="000000" w:themeColor="text1"/>
                <w:sz w:val="20"/>
                <w:szCs w:val="20"/>
              </w:rPr>
              <w:t>Budget year (202</w:t>
            </w:r>
            <w:r w:rsidR="007F2CA2">
              <w:rPr>
                <w:rFonts w:ascii="Times New Roman" w:eastAsia="Arial" w:hAnsi="Times New Roman" w:cs="Times New Roman"/>
                <w:color w:val="000000" w:themeColor="text1"/>
                <w:sz w:val="20"/>
                <w:szCs w:val="20"/>
              </w:rPr>
              <w:t>6</w:t>
            </w:r>
            <w:r w:rsidRPr="00473944">
              <w:rPr>
                <w:rFonts w:ascii="Times New Roman" w:eastAsia="Arial" w:hAnsi="Times New Roman" w:cs="Times New Roman"/>
                <w:color w:val="000000" w:themeColor="text1"/>
                <w:sz w:val="20"/>
                <w:szCs w:val="20"/>
              </w:rPr>
              <w:t>)</w:t>
            </w:r>
          </w:p>
        </w:tc>
        <w:tc>
          <w:tcPr>
            <w:tcW w:w="851" w:type="dxa"/>
          </w:tcPr>
          <w:p w14:paraId="5FB54C6A" w14:textId="73985F3A" w:rsidR="00D00A0E" w:rsidRPr="00473944" w:rsidRDefault="00B744C7" w:rsidP="00AB4412">
            <w:pPr>
              <w:spacing w:line="360" w:lineRule="auto"/>
              <w:rPr>
                <w:rFonts w:ascii="Times New Roman" w:eastAsia="Arial" w:hAnsi="Times New Roman" w:cs="Times New Roman"/>
                <w:color w:val="000000" w:themeColor="text1"/>
                <w:sz w:val="20"/>
                <w:szCs w:val="20"/>
              </w:rPr>
            </w:pPr>
            <w:r w:rsidRPr="00473944">
              <w:rPr>
                <w:rFonts w:ascii="Times New Roman" w:eastAsia="Arial" w:hAnsi="Times New Roman" w:cs="Times New Roman"/>
                <w:color w:val="000000" w:themeColor="text1"/>
                <w:sz w:val="20"/>
                <w:szCs w:val="20"/>
              </w:rPr>
              <w:t>Indicative year (202</w:t>
            </w:r>
            <w:r w:rsidR="007F2CA2">
              <w:rPr>
                <w:rFonts w:ascii="Times New Roman" w:eastAsia="Arial" w:hAnsi="Times New Roman" w:cs="Times New Roman"/>
                <w:color w:val="000000" w:themeColor="text1"/>
                <w:sz w:val="20"/>
                <w:szCs w:val="20"/>
              </w:rPr>
              <w:t>7</w:t>
            </w:r>
            <w:r w:rsidRPr="00473944">
              <w:rPr>
                <w:rFonts w:ascii="Times New Roman" w:eastAsia="Arial" w:hAnsi="Times New Roman" w:cs="Times New Roman"/>
                <w:color w:val="000000" w:themeColor="text1"/>
                <w:sz w:val="20"/>
                <w:szCs w:val="20"/>
              </w:rPr>
              <w:t xml:space="preserve">) </w:t>
            </w:r>
          </w:p>
        </w:tc>
        <w:tc>
          <w:tcPr>
            <w:tcW w:w="850" w:type="dxa"/>
          </w:tcPr>
          <w:p w14:paraId="494157BF" w14:textId="48527DCD" w:rsidR="00D00A0E" w:rsidRPr="00473944" w:rsidRDefault="00B744C7" w:rsidP="00AB4412">
            <w:pPr>
              <w:spacing w:line="360" w:lineRule="auto"/>
              <w:rPr>
                <w:rFonts w:ascii="Times New Roman" w:eastAsia="Arial" w:hAnsi="Times New Roman" w:cs="Times New Roman"/>
                <w:color w:val="000000" w:themeColor="text1"/>
                <w:sz w:val="20"/>
                <w:szCs w:val="20"/>
              </w:rPr>
            </w:pPr>
            <w:r w:rsidRPr="00473944">
              <w:rPr>
                <w:rFonts w:ascii="Times New Roman" w:eastAsia="Arial" w:hAnsi="Times New Roman" w:cs="Times New Roman"/>
                <w:color w:val="000000" w:themeColor="text1"/>
                <w:sz w:val="20"/>
                <w:szCs w:val="20"/>
              </w:rPr>
              <w:t>Indicative year (202</w:t>
            </w:r>
            <w:r w:rsidR="007F2CA2">
              <w:rPr>
                <w:rFonts w:ascii="Times New Roman" w:eastAsia="Arial" w:hAnsi="Times New Roman" w:cs="Times New Roman"/>
                <w:color w:val="000000" w:themeColor="text1"/>
                <w:sz w:val="20"/>
                <w:szCs w:val="20"/>
              </w:rPr>
              <w:t>8</w:t>
            </w:r>
            <w:r w:rsidRPr="00473944">
              <w:rPr>
                <w:rFonts w:ascii="Times New Roman" w:eastAsia="Arial" w:hAnsi="Times New Roman" w:cs="Times New Roman"/>
                <w:color w:val="000000" w:themeColor="text1"/>
                <w:sz w:val="20"/>
                <w:szCs w:val="20"/>
              </w:rPr>
              <w:t>)</w:t>
            </w:r>
          </w:p>
        </w:tc>
        <w:tc>
          <w:tcPr>
            <w:tcW w:w="704" w:type="dxa"/>
          </w:tcPr>
          <w:p w14:paraId="6AD02109" w14:textId="61E2B209" w:rsidR="00D00A0E" w:rsidRPr="00473944" w:rsidRDefault="00B744C7" w:rsidP="00AB4412">
            <w:pPr>
              <w:spacing w:line="360" w:lineRule="auto"/>
              <w:rPr>
                <w:rFonts w:ascii="Times New Roman" w:eastAsia="Arial" w:hAnsi="Times New Roman" w:cs="Times New Roman"/>
                <w:color w:val="000000" w:themeColor="text1"/>
                <w:sz w:val="20"/>
                <w:szCs w:val="20"/>
              </w:rPr>
            </w:pPr>
            <w:r w:rsidRPr="00473944">
              <w:rPr>
                <w:rFonts w:ascii="Times New Roman" w:eastAsia="Arial" w:hAnsi="Times New Roman" w:cs="Times New Roman"/>
                <w:color w:val="000000" w:themeColor="text1"/>
                <w:sz w:val="20"/>
                <w:szCs w:val="20"/>
              </w:rPr>
              <w:t>Indicative year (202</w:t>
            </w:r>
            <w:r w:rsidR="007F2CA2">
              <w:rPr>
                <w:rFonts w:ascii="Times New Roman" w:eastAsia="Arial" w:hAnsi="Times New Roman" w:cs="Times New Roman"/>
                <w:color w:val="000000" w:themeColor="text1"/>
                <w:sz w:val="20"/>
                <w:szCs w:val="20"/>
              </w:rPr>
              <w:t>9</w:t>
            </w:r>
            <w:r w:rsidRPr="00473944">
              <w:rPr>
                <w:rFonts w:ascii="Times New Roman" w:eastAsia="Arial" w:hAnsi="Times New Roman" w:cs="Times New Roman"/>
                <w:color w:val="000000" w:themeColor="text1"/>
                <w:sz w:val="20"/>
                <w:szCs w:val="20"/>
              </w:rPr>
              <w:t>)</w:t>
            </w:r>
          </w:p>
        </w:tc>
      </w:tr>
      <w:tr w:rsidR="00D42030" w:rsidRPr="00D4428A" w14:paraId="0EE76637" w14:textId="77777777" w:rsidTr="00A57828">
        <w:trPr>
          <w:trHeight w:val="559"/>
        </w:trPr>
        <w:tc>
          <w:tcPr>
            <w:tcW w:w="1560" w:type="dxa"/>
            <w:vMerge/>
          </w:tcPr>
          <w:p w14:paraId="56DD01B8" w14:textId="77777777" w:rsidR="00D00A0E" w:rsidRPr="00D4428A" w:rsidRDefault="00D00A0E" w:rsidP="00AB4412">
            <w:pPr>
              <w:spacing w:line="360" w:lineRule="auto"/>
              <w:rPr>
                <w:rFonts w:ascii="Times New Roman" w:hAnsi="Times New Roman" w:cs="Times New Roman"/>
                <w:b/>
                <w:bCs/>
                <w:color w:val="000000" w:themeColor="text1"/>
                <w:sz w:val="24"/>
                <w:szCs w:val="24"/>
              </w:rPr>
            </w:pPr>
          </w:p>
        </w:tc>
        <w:tc>
          <w:tcPr>
            <w:tcW w:w="1559" w:type="dxa"/>
            <w:vMerge/>
            <w:vAlign w:val="center"/>
          </w:tcPr>
          <w:p w14:paraId="7797D4FE" w14:textId="77777777" w:rsidR="00D00A0E" w:rsidRPr="00D4428A" w:rsidRDefault="00D00A0E" w:rsidP="00AB4412">
            <w:pPr>
              <w:spacing w:after="160" w:line="259" w:lineRule="auto"/>
              <w:rPr>
                <w:rFonts w:ascii="Times New Roman" w:hAnsi="Times New Roman" w:cs="Times New Roman"/>
                <w:b/>
                <w:bCs/>
                <w:color w:val="000000" w:themeColor="text1"/>
                <w:sz w:val="24"/>
                <w:szCs w:val="24"/>
              </w:rPr>
            </w:pPr>
          </w:p>
        </w:tc>
        <w:tc>
          <w:tcPr>
            <w:tcW w:w="1701" w:type="dxa"/>
            <w:vMerge/>
            <w:vAlign w:val="center"/>
          </w:tcPr>
          <w:p w14:paraId="16D31CB8" w14:textId="77777777" w:rsidR="00D00A0E" w:rsidRPr="00D4428A" w:rsidRDefault="00D00A0E" w:rsidP="00AB4412">
            <w:pPr>
              <w:spacing w:line="360" w:lineRule="auto"/>
              <w:rPr>
                <w:rFonts w:ascii="Times New Roman" w:hAnsi="Times New Roman" w:cs="Times New Roman"/>
                <w:b/>
                <w:bCs/>
                <w:color w:val="000000" w:themeColor="text1"/>
                <w:sz w:val="24"/>
                <w:szCs w:val="24"/>
              </w:rPr>
            </w:pPr>
          </w:p>
        </w:tc>
        <w:tc>
          <w:tcPr>
            <w:tcW w:w="993" w:type="dxa"/>
          </w:tcPr>
          <w:p w14:paraId="22F81282" w14:textId="46EC00BA" w:rsidR="00D00A0E" w:rsidRPr="00D4428A" w:rsidRDefault="00B744C7" w:rsidP="00AB4412">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Target </w:t>
            </w:r>
          </w:p>
        </w:tc>
        <w:tc>
          <w:tcPr>
            <w:tcW w:w="1138" w:type="dxa"/>
          </w:tcPr>
          <w:p w14:paraId="0B44FF4F" w14:textId="540D476D" w:rsidR="00D00A0E" w:rsidRPr="00D4428A" w:rsidRDefault="00B744C7" w:rsidP="00AB4412">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actual</w:t>
            </w:r>
          </w:p>
        </w:tc>
        <w:tc>
          <w:tcPr>
            <w:tcW w:w="851" w:type="dxa"/>
          </w:tcPr>
          <w:p w14:paraId="488DF717" w14:textId="216C311B" w:rsidR="00D00A0E" w:rsidRPr="00D4428A" w:rsidRDefault="00B744C7" w:rsidP="00AB4412">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target</w:t>
            </w:r>
          </w:p>
        </w:tc>
        <w:tc>
          <w:tcPr>
            <w:tcW w:w="851" w:type="dxa"/>
          </w:tcPr>
          <w:p w14:paraId="5364C84E" w14:textId="7FA20D2E" w:rsidR="00D00A0E" w:rsidRPr="00D4428A" w:rsidRDefault="00B744C7" w:rsidP="00AB4412">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actual</w:t>
            </w:r>
          </w:p>
        </w:tc>
        <w:tc>
          <w:tcPr>
            <w:tcW w:w="850" w:type="dxa"/>
          </w:tcPr>
          <w:p w14:paraId="094D1908" w14:textId="644F5B0C" w:rsidR="00D00A0E" w:rsidRPr="00D4428A" w:rsidRDefault="00D00A0E" w:rsidP="00AB4412">
            <w:pPr>
              <w:spacing w:line="360" w:lineRule="auto"/>
              <w:rPr>
                <w:rFonts w:ascii="Times New Roman" w:eastAsia="Arial" w:hAnsi="Times New Roman" w:cs="Times New Roman"/>
                <w:color w:val="000000" w:themeColor="text1"/>
                <w:sz w:val="24"/>
                <w:szCs w:val="24"/>
              </w:rPr>
            </w:pPr>
          </w:p>
        </w:tc>
        <w:tc>
          <w:tcPr>
            <w:tcW w:w="851" w:type="dxa"/>
          </w:tcPr>
          <w:p w14:paraId="6DC5FC0E" w14:textId="77777777" w:rsidR="00D00A0E" w:rsidRPr="00D4428A" w:rsidRDefault="00D00A0E" w:rsidP="00AB4412">
            <w:pPr>
              <w:spacing w:line="360" w:lineRule="auto"/>
              <w:rPr>
                <w:rFonts w:ascii="Times New Roman" w:eastAsia="Arial" w:hAnsi="Times New Roman" w:cs="Times New Roman"/>
                <w:color w:val="000000" w:themeColor="text1"/>
                <w:sz w:val="24"/>
                <w:szCs w:val="24"/>
              </w:rPr>
            </w:pPr>
          </w:p>
        </w:tc>
        <w:tc>
          <w:tcPr>
            <w:tcW w:w="850" w:type="dxa"/>
          </w:tcPr>
          <w:p w14:paraId="5F638F1C" w14:textId="77777777" w:rsidR="00D00A0E" w:rsidRPr="00D4428A" w:rsidRDefault="00D00A0E" w:rsidP="00AB4412">
            <w:pPr>
              <w:spacing w:line="360" w:lineRule="auto"/>
              <w:rPr>
                <w:rFonts w:ascii="Times New Roman" w:eastAsia="Arial" w:hAnsi="Times New Roman" w:cs="Times New Roman"/>
                <w:color w:val="000000" w:themeColor="text1"/>
                <w:sz w:val="24"/>
                <w:szCs w:val="24"/>
              </w:rPr>
            </w:pPr>
          </w:p>
        </w:tc>
        <w:tc>
          <w:tcPr>
            <w:tcW w:w="704" w:type="dxa"/>
          </w:tcPr>
          <w:p w14:paraId="0975FFEA" w14:textId="77777777" w:rsidR="00D00A0E" w:rsidRPr="00D4428A" w:rsidRDefault="00D00A0E" w:rsidP="00AB4412">
            <w:pPr>
              <w:spacing w:line="360" w:lineRule="auto"/>
              <w:rPr>
                <w:rFonts w:ascii="Times New Roman" w:eastAsia="Arial" w:hAnsi="Times New Roman" w:cs="Times New Roman"/>
                <w:color w:val="000000" w:themeColor="text1"/>
                <w:sz w:val="24"/>
                <w:szCs w:val="24"/>
              </w:rPr>
            </w:pPr>
          </w:p>
        </w:tc>
      </w:tr>
      <w:tr w:rsidR="00D42030" w:rsidRPr="00304382" w14:paraId="0E57508F" w14:textId="77777777" w:rsidTr="00A57828">
        <w:trPr>
          <w:cantSplit/>
          <w:trHeight w:val="1134"/>
        </w:trPr>
        <w:tc>
          <w:tcPr>
            <w:tcW w:w="1560" w:type="dxa"/>
          </w:tcPr>
          <w:p w14:paraId="3471FBCB" w14:textId="5E56C671" w:rsidR="006C76E7" w:rsidRPr="00304382" w:rsidRDefault="006C76E7" w:rsidP="006C76E7">
            <w:pPr>
              <w:spacing w:line="360" w:lineRule="auto"/>
              <w:rPr>
                <w:rFonts w:ascii="Times New Roman" w:eastAsia="Arial" w:hAnsi="Times New Roman" w:cs="Times New Roman"/>
                <w:color w:val="000000" w:themeColor="text1"/>
              </w:rPr>
            </w:pPr>
            <w:r w:rsidRPr="00304382">
              <w:rPr>
                <w:rFonts w:ascii="Times New Roman" w:hAnsi="Times New Roman" w:cs="Times New Roman"/>
                <w:color w:val="000000" w:themeColor="text1"/>
                <w:lang w:val="en-US"/>
              </w:rPr>
              <w:t>Improved Retained IGF Management Services Delivery</w:t>
            </w:r>
          </w:p>
        </w:tc>
        <w:tc>
          <w:tcPr>
            <w:tcW w:w="1559" w:type="dxa"/>
          </w:tcPr>
          <w:p w14:paraId="13D56348" w14:textId="3FC2C6D5" w:rsidR="006C76E7" w:rsidRPr="00304382" w:rsidRDefault="006C76E7" w:rsidP="006C76E7">
            <w:pPr>
              <w:spacing w:line="360" w:lineRule="auto"/>
              <w:rPr>
                <w:rFonts w:ascii="Times New Roman" w:eastAsia="Arial" w:hAnsi="Times New Roman" w:cs="Times New Roman"/>
                <w:color w:val="000000" w:themeColor="text1"/>
              </w:rPr>
            </w:pPr>
            <w:r w:rsidRPr="00304382">
              <w:rPr>
                <w:rFonts w:ascii="Times New Roman" w:hAnsi="Times New Roman" w:cs="Times New Roman"/>
                <w:color w:val="000000" w:themeColor="text1"/>
                <w:lang w:val="en-US"/>
              </w:rPr>
              <w:t>Delivery of IGF Mobilization Services via automated platforms</w:t>
            </w:r>
          </w:p>
        </w:tc>
        <w:tc>
          <w:tcPr>
            <w:tcW w:w="1701" w:type="dxa"/>
          </w:tcPr>
          <w:p w14:paraId="7C06577F" w14:textId="6AF93439" w:rsidR="006C76E7" w:rsidRPr="00304382" w:rsidRDefault="006C76E7" w:rsidP="006C76E7">
            <w:pPr>
              <w:spacing w:line="360" w:lineRule="auto"/>
              <w:rPr>
                <w:rFonts w:ascii="Times New Roman" w:eastAsia="Arial" w:hAnsi="Times New Roman" w:cs="Times New Roman"/>
                <w:color w:val="000000" w:themeColor="text1"/>
              </w:rPr>
            </w:pPr>
            <w:r w:rsidRPr="00304382">
              <w:rPr>
                <w:rFonts w:ascii="Times New Roman" w:hAnsi="Times New Roman" w:cs="Times New Roman"/>
                <w:color w:val="000000" w:themeColor="text1"/>
                <w:lang w:val="en-US"/>
              </w:rPr>
              <w:t>Percentage of Rate Payers using automated services</w:t>
            </w:r>
          </w:p>
        </w:tc>
        <w:tc>
          <w:tcPr>
            <w:tcW w:w="993" w:type="dxa"/>
            <w:vAlign w:val="center"/>
          </w:tcPr>
          <w:p w14:paraId="7C4E6E09" w14:textId="4561DF54"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13</w:t>
            </w:r>
          </w:p>
        </w:tc>
        <w:tc>
          <w:tcPr>
            <w:tcW w:w="1138" w:type="dxa"/>
            <w:vAlign w:val="center"/>
          </w:tcPr>
          <w:p w14:paraId="67E047E7" w14:textId="4B42D0D1"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11</w:t>
            </w:r>
          </w:p>
        </w:tc>
        <w:tc>
          <w:tcPr>
            <w:tcW w:w="851" w:type="dxa"/>
            <w:vAlign w:val="center"/>
          </w:tcPr>
          <w:p w14:paraId="223353D8" w14:textId="24D0B20A"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15</w:t>
            </w:r>
          </w:p>
        </w:tc>
        <w:tc>
          <w:tcPr>
            <w:tcW w:w="851" w:type="dxa"/>
            <w:vAlign w:val="center"/>
          </w:tcPr>
          <w:p w14:paraId="262440AA" w14:textId="32547A46"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9.5</w:t>
            </w:r>
          </w:p>
        </w:tc>
        <w:tc>
          <w:tcPr>
            <w:tcW w:w="850" w:type="dxa"/>
            <w:vAlign w:val="center"/>
          </w:tcPr>
          <w:p w14:paraId="57D18044" w14:textId="4E2458CE"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25</w:t>
            </w:r>
          </w:p>
        </w:tc>
        <w:tc>
          <w:tcPr>
            <w:tcW w:w="851" w:type="dxa"/>
            <w:vAlign w:val="center"/>
          </w:tcPr>
          <w:p w14:paraId="1B32879F" w14:textId="4D7AFE4C"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35</w:t>
            </w:r>
          </w:p>
        </w:tc>
        <w:tc>
          <w:tcPr>
            <w:tcW w:w="850" w:type="dxa"/>
            <w:vAlign w:val="center"/>
          </w:tcPr>
          <w:p w14:paraId="7C89AD35" w14:textId="319B9E3E"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44</w:t>
            </w:r>
          </w:p>
        </w:tc>
        <w:tc>
          <w:tcPr>
            <w:tcW w:w="704" w:type="dxa"/>
            <w:vAlign w:val="center"/>
          </w:tcPr>
          <w:p w14:paraId="48C6D146" w14:textId="735BC594"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52</w:t>
            </w:r>
          </w:p>
        </w:tc>
      </w:tr>
      <w:tr w:rsidR="00D42030" w:rsidRPr="00304382" w14:paraId="0BCF986F" w14:textId="77777777" w:rsidTr="00A57828">
        <w:trPr>
          <w:cantSplit/>
          <w:trHeight w:val="1134"/>
        </w:trPr>
        <w:tc>
          <w:tcPr>
            <w:tcW w:w="1560" w:type="dxa"/>
          </w:tcPr>
          <w:p w14:paraId="46BA4787" w14:textId="72ED4A68" w:rsidR="006C76E7" w:rsidRPr="00304382" w:rsidRDefault="006C76E7" w:rsidP="006C76E7">
            <w:pPr>
              <w:spacing w:line="360" w:lineRule="auto"/>
              <w:rPr>
                <w:rFonts w:ascii="Times New Roman" w:eastAsia="Arial" w:hAnsi="Times New Roman" w:cs="Times New Roman"/>
                <w:color w:val="000000" w:themeColor="text1"/>
              </w:rPr>
            </w:pPr>
            <w:r w:rsidRPr="00304382">
              <w:rPr>
                <w:rFonts w:ascii="Times New Roman" w:hAnsi="Times New Roman" w:cs="Times New Roman"/>
                <w:color w:val="000000" w:themeColor="text1"/>
                <w:lang w:val="en-US"/>
              </w:rPr>
              <w:t>Increased Social Services Delivery</w:t>
            </w:r>
          </w:p>
        </w:tc>
        <w:tc>
          <w:tcPr>
            <w:tcW w:w="1559" w:type="dxa"/>
          </w:tcPr>
          <w:p w14:paraId="7356EE1E" w14:textId="04EC4F64" w:rsidR="006C76E7" w:rsidRPr="00304382" w:rsidRDefault="006C76E7" w:rsidP="006C76E7">
            <w:pPr>
              <w:spacing w:line="360" w:lineRule="auto"/>
              <w:rPr>
                <w:rFonts w:ascii="Times New Roman" w:eastAsia="Arial" w:hAnsi="Times New Roman" w:cs="Times New Roman"/>
                <w:color w:val="000000" w:themeColor="text1"/>
              </w:rPr>
            </w:pPr>
            <w:r w:rsidRPr="00304382">
              <w:rPr>
                <w:rFonts w:ascii="Times New Roman" w:hAnsi="Times New Roman" w:cs="Times New Roman"/>
                <w:color w:val="000000" w:themeColor="text1"/>
                <w:lang w:val="en-US"/>
              </w:rPr>
              <w:t>Attract all SIP in National Budget to STMA</w:t>
            </w:r>
          </w:p>
        </w:tc>
        <w:tc>
          <w:tcPr>
            <w:tcW w:w="1701" w:type="dxa"/>
          </w:tcPr>
          <w:p w14:paraId="2F4490CD" w14:textId="4A173C97" w:rsidR="006C76E7" w:rsidRPr="00304382" w:rsidRDefault="006C76E7" w:rsidP="006C76E7">
            <w:pPr>
              <w:spacing w:line="360" w:lineRule="auto"/>
              <w:rPr>
                <w:rFonts w:ascii="Times New Roman" w:eastAsia="Arial" w:hAnsi="Times New Roman" w:cs="Times New Roman"/>
                <w:color w:val="000000" w:themeColor="text1"/>
              </w:rPr>
            </w:pPr>
            <w:r w:rsidRPr="00304382">
              <w:rPr>
                <w:rFonts w:ascii="Times New Roman" w:hAnsi="Times New Roman" w:cs="Times New Roman"/>
                <w:color w:val="000000" w:themeColor="text1"/>
                <w:lang w:val="en-US"/>
              </w:rPr>
              <w:t>Percentage of SIP Delivered /Supported</w:t>
            </w:r>
          </w:p>
        </w:tc>
        <w:tc>
          <w:tcPr>
            <w:tcW w:w="993" w:type="dxa"/>
            <w:vAlign w:val="center"/>
          </w:tcPr>
          <w:p w14:paraId="68F9DA33" w14:textId="7E17A28F"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42</w:t>
            </w:r>
          </w:p>
        </w:tc>
        <w:tc>
          <w:tcPr>
            <w:tcW w:w="1138" w:type="dxa"/>
            <w:vAlign w:val="center"/>
          </w:tcPr>
          <w:p w14:paraId="5434C68B" w14:textId="636CF95C"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38</w:t>
            </w:r>
          </w:p>
        </w:tc>
        <w:tc>
          <w:tcPr>
            <w:tcW w:w="851" w:type="dxa"/>
            <w:vAlign w:val="center"/>
          </w:tcPr>
          <w:p w14:paraId="07B1B18B" w14:textId="3617F475"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45</w:t>
            </w:r>
          </w:p>
        </w:tc>
        <w:tc>
          <w:tcPr>
            <w:tcW w:w="851" w:type="dxa"/>
            <w:vAlign w:val="center"/>
          </w:tcPr>
          <w:p w14:paraId="46F4DC51" w14:textId="2A5A7E63"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38</w:t>
            </w:r>
          </w:p>
        </w:tc>
        <w:tc>
          <w:tcPr>
            <w:tcW w:w="850" w:type="dxa"/>
            <w:vAlign w:val="center"/>
          </w:tcPr>
          <w:p w14:paraId="3AB4D975" w14:textId="1DE06435"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50</w:t>
            </w:r>
          </w:p>
        </w:tc>
        <w:tc>
          <w:tcPr>
            <w:tcW w:w="851" w:type="dxa"/>
            <w:vAlign w:val="center"/>
          </w:tcPr>
          <w:p w14:paraId="470722AA" w14:textId="3D9868E2"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60</w:t>
            </w:r>
          </w:p>
        </w:tc>
        <w:tc>
          <w:tcPr>
            <w:tcW w:w="850" w:type="dxa"/>
            <w:vAlign w:val="center"/>
          </w:tcPr>
          <w:p w14:paraId="77C9A055" w14:textId="605579CB"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65</w:t>
            </w:r>
          </w:p>
        </w:tc>
        <w:tc>
          <w:tcPr>
            <w:tcW w:w="704" w:type="dxa"/>
            <w:vAlign w:val="center"/>
          </w:tcPr>
          <w:p w14:paraId="0D18CF26" w14:textId="6F7B2542"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72</w:t>
            </w:r>
          </w:p>
        </w:tc>
      </w:tr>
      <w:tr w:rsidR="00D42030" w:rsidRPr="00304382" w14:paraId="663230F8" w14:textId="77777777" w:rsidTr="00A57828">
        <w:trPr>
          <w:cantSplit/>
          <w:trHeight w:val="1134"/>
        </w:trPr>
        <w:tc>
          <w:tcPr>
            <w:tcW w:w="1560" w:type="dxa"/>
          </w:tcPr>
          <w:p w14:paraId="419B1882" w14:textId="77777777" w:rsidR="009B6772" w:rsidRPr="00304382" w:rsidRDefault="009B6772" w:rsidP="009B6772">
            <w:pPr>
              <w:spacing w:line="360" w:lineRule="auto"/>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lang w:val="en-US"/>
              </w:rPr>
              <w:t>Supervised Delivery of Climate Resilient Urban Infrastructure</w:t>
            </w:r>
          </w:p>
          <w:p w14:paraId="59FC1D25" w14:textId="77777777" w:rsidR="006C76E7" w:rsidRPr="00304382" w:rsidRDefault="006C76E7" w:rsidP="006C76E7">
            <w:pPr>
              <w:spacing w:line="360" w:lineRule="auto"/>
              <w:rPr>
                <w:rFonts w:ascii="Times New Roman" w:eastAsia="Arial" w:hAnsi="Times New Roman" w:cs="Times New Roman"/>
                <w:color w:val="000000" w:themeColor="text1"/>
              </w:rPr>
            </w:pPr>
          </w:p>
        </w:tc>
        <w:tc>
          <w:tcPr>
            <w:tcW w:w="1559" w:type="dxa"/>
          </w:tcPr>
          <w:p w14:paraId="2B091970" w14:textId="77777777" w:rsidR="009B6772" w:rsidRPr="00304382" w:rsidRDefault="009B6772" w:rsidP="009B6772">
            <w:pPr>
              <w:spacing w:line="360" w:lineRule="auto"/>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lang w:val="en-US"/>
              </w:rPr>
              <w:t>Approve Building permits guided by STMA Green Rating Policy.</w:t>
            </w:r>
          </w:p>
          <w:p w14:paraId="37F708F5" w14:textId="77777777" w:rsidR="006C76E7" w:rsidRPr="00304382" w:rsidRDefault="006C76E7" w:rsidP="006C76E7">
            <w:pPr>
              <w:spacing w:line="360" w:lineRule="auto"/>
              <w:rPr>
                <w:rFonts w:ascii="Times New Roman" w:eastAsia="Arial" w:hAnsi="Times New Roman" w:cs="Times New Roman"/>
                <w:color w:val="000000" w:themeColor="text1"/>
              </w:rPr>
            </w:pPr>
          </w:p>
        </w:tc>
        <w:tc>
          <w:tcPr>
            <w:tcW w:w="1701" w:type="dxa"/>
          </w:tcPr>
          <w:p w14:paraId="26B0251D" w14:textId="77777777" w:rsidR="009B6772" w:rsidRPr="00304382" w:rsidRDefault="009B6772" w:rsidP="009B6772">
            <w:pPr>
              <w:spacing w:line="360" w:lineRule="auto"/>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lang w:val="en-US"/>
              </w:rPr>
              <w:t>Percentage of building permits which are green and resilient.</w:t>
            </w:r>
          </w:p>
          <w:p w14:paraId="2402EAAB" w14:textId="77777777" w:rsidR="006C76E7" w:rsidRPr="00304382" w:rsidRDefault="006C76E7" w:rsidP="006C76E7">
            <w:pPr>
              <w:spacing w:line="360" w:lineRule="auto"/>
              <w:rPr>
                <w:rFonts w:ascii="Times New Roman" w:eastAsia="Arial" w:hAnsi="Times New Roman" w:cs="Times New Roman"/>
                <w:color w:val="000000" w:themeColor="text1"/>
              </w:rPr>
            </w:pPr>
          </w:p>
        </w:tc>
        <w:tc>
          <w:tcPr>
            <w:tcW w:w="993" w:type="dxa"/>
            <w:vAlign w:val="center"/>
          </w:tcPr>
          <w:p w14:paraId="1B1F63CA" w14:textId="63A569D2"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55</w:t>
            </w:r>
          </w:p>
        </w:tc>
        <w:tc>
          <w:tcPr>
            <w:tcW w:w="1138" w:type="dxa"/>
            <w:vAlign w:val="center"/>
          </w:tcPr>
          <w:p w14:paraId="1E440C7C" w14:textId="432BC299"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45</w:t>
            </w:r>
          </w:p>
        </w:tc>
        <w:tc>
          <w:tcPr>
            <w:tcW w:w="851" w:type="dxa"/>
            <w:vAlign w:val="center"/>
          </w:tcPr>
          <w:p w14:paraId="339FAB31" w14:textId="0E615340"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50</w:t>
            </w:r>
          </w:p>
        </w:tc>
        <w:tc>
          <w:tcPr>
            <w:tcW w:w="851" w:type="dxa"/>
            <w:vAlign w:val="center"/>
          </w:tcPr>
          <w:p w14:paraId="0F774ED8" w14:textId="51483CC1"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39</w:t>
            </w:r>
          </w:p>
        </w:tc>
        <w:tc>
          <w:tcPr>
            <w:tcW w:w="850" w:type="dxa"/>
            <w:vAlign w:val="center"/>
          </w:tcPr>
          <w:p w14:paraId="6F18785A" w14:textId="178DA495"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50</w:t>
            </w:r>
          </w:p>
        </w:tc>
        <w:tc>
          <w:tcPr>
            <w:tcW w:w="851" w:type="dxa"/>
            <w:vAlign w:val="center"/>
          </w:tcPr>
          <w:p w14:paraId="18CE0444" w14:textId="169BB633"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56</w:t>
            </w:r>
          </w:p>
        </w:tc>
        <w:tc>
          <w:tcPr>
            <w:tcW w:w="850" w:type="dxa"/>
            <w:vAlign w:val="center"/>
          </w:tcPr>
          <w:p w14:paraId="32866A03" w14:textId="7634F520"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62</w:t>
            </w:r>
          </w:p>
        </w:tc>
        <w:tc>
          <w:tcPr>
            <w:tcW w:w="704" w:type="dxa"/>
            <w:vAlign w:val="center"/>
          </w:tcPr>
          <w:p w14:paraId="699DCF9A" w14:textId="499962FC" w:rsidR="006C76E7" w:rsidRPr="00304382" w:rsidRDefault="00AD43B9" w:rsidP="00127771">
            <w:pPr>
              <w:spacing w:line="360" w:lineRule="auto"/>
              <w:jc w:val="center"/>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74</w:t>
            </w:r>
          </w:p>
        </w:tc>
      </w:tr>
      <w:tr w:rsidR="00D42030" w:rsidRPr="00304382" w14:paraId="12BB6A55" w14:textId="77777777" w:rsidTr="00A57828">
        <w:trPr>
          <w:trHeight w:val="1029"/>
        </w:trPr>
        <w:tc>
          <w:tcPr>
            <w:tcW w:w="1560" w:type="dxa"/>
          </w:tcPr>
          <w:p w14:paraId="17D6CC30" w14:textId="77777777" w:rsidR="002915B6" w:rsidRPr="00304382" w:rsidRDefault="002915B6" w:rsidP="002915B6">
            <w:pPr>
              <w:spacing w:after="160" w:line="259" w:lineRule="auto"/>
              <w:rPr>
                <w:rFonts w:ascii="Times New Roman" w:hAnsi="Times New Roman" w:cs="Times New Roman"/>
                <w:color w:val="000000" w:themeColor="text1"/>
              </w:rPr>
            </w:pPr>
            <w:r w:rsidRPr="00304382">
              <w:rPr>
                <w:rFonts w:ascii="Times New Roman" w:hAnsi="Times New Roman" w:cs="Times New Roman"/>
                <w:color w:val="000000" w:themeColor="text1"/>
              </w:rPr>
              <w:t>Environmental and Sanitation Management improved</w:t>
            </w:r>
          </w:p>
          <w:p w14:paraId="35FBA062" w14:textId="77777777" w:rsidR="002915B6" w:rsidRPr="00304382" w:rsidRDefault="002915B6" w:rsidP="002915B6">
            <w:pPr>
              <w:spacing w:line="360" w:lineRule="auto"/>
              <w:rPr>
                <w:rFonts w:ascii="Times New Roman" w:eastAsia="Arial" w:hAnsi="Times New Roman" w:cs="Times New Roman"/>
                <w:color w:val="000000" w:themeColor="text1"/>
              </w:rPr>
            </w:pPr>
          </w:p>
        </w:tc>
        <w:tc>
          <w:tcPr>
            <w:tcW w:w="1559" w:type="dxa"/>
          </w:tcPr>
          <w:p w14:paraId="4E3938CE" w14:textId="77777777" w:rsidR="002915B6" w:rsidRPr="00304382" w:rsidRDefault="002915B6" w:rsidP="002915B6">
            <w:pPr>
              <w:spacing w:line="360" w:lineRule="auto"/>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rPr>
              <w:t>Increase volumes to the Landfill Site</w:t>
            </w:r>
          </w:p>
          <w:p w14:paraId="1144B129" w14:textId="77777777" w:rsidR="002915B6" w:rsidRPr="00304382" w:rsidRDefault="002915B6" w:rsidP="002915B6">
            <w:pPr>
              <w:spacing w:line="360" w:lineRule="auto"/>
              <w:rPr>
                <w:rFonts w:ascii="Times New Roman" w:eastAsia="Arial" w:hAnsi="Times New Roman" w:cs="Times New Roman"/>
                <w:color w:val="000000" w:themeColor="text1"/>
              </w:rPr>
            </w:pPr>
          </w:p>
        </w:tc>
        <w:tc>
          <w:tcPr>
            <w:tcW w:w="1701" w:type="dxa"/>
          </w:tcPr>
          <w:p w14:paraId="0388060D" w14:textId="77777777" w:rsidR="009B6772" w:rsidRPr="00304382" w:rsidRDefault="009B6772" w:rsidP="009B6772">
            <w:pPr>
              <w:spacing w:line="360" w:lineRule="auto"/>
              <w:rPr>
                <w:rFonts w:ascii="Times New Roman" w:eastAsia="Arial" w:hAnsi="Times New Roman" w:cs="Times New Roman"/>
                <w:color w:val="000000" w:themeColor="text1"/>
              </w:rPr>
            </w:pPr>
            <w:r w:rsidRPr="00304382">
              <w:rPr>
                <w:rFonts w:ascii="Times New Roman" w:eastAsia="Arial" w:hAnsi="Times New Roman" w:cs="Times New Roman"/>
                <w:color w:val="000000" w:themeColor="text1"/>
                <w:lang w:val="en-US"/>
              </w:rPr>
              <w:t>Volume of Waste (Solid / Liquid) Disposed</w:t>
            </w:r>
          </w:p>
          <w:p w14:paraId="07F27C92" w14:textId="77777777" w:rsidR="002915B6" w:rsidRPr="00304382" w:rsidRDefault="002915B6" w:rsidP="002915B6">
            <w:pPr>
              <w:spacing w:line="360" w:lineRule="auto"/>
              <w:rPr>
                <w:rFonts w:ascii="Times New Roman" w:eastAsia="Arial" w:hAnsi="Times New Roman" w:cs="Times New Roman"/>
                <w:color w:val="000000" w:themeColor="text1"/>
              </w:rPr>
            </w:pPr>
          </w:p>
        </w:tc>
        <w:tc>
          <w:tcPr>
            <w:tcW w:w="993" w:type="dxa"/>
          </w:tcPr>
          <w:p w14:paraId="134D3868" w14:textId="0B26826A" w:rsidR="002915B6" w:rsidRPr="00A57828" w:rsidRDefault="00674A5B" w:rsidP="002915B6">
            <w:pPr>
              <w:spacing w:line="360" w:lineRule="auto"/>
              <w:rPr>
                <w:rFonts w:ascii="Times New Roman" w:eastAsia="Arial" w:hAnsi="Times New Roman" w:cs="Times New Roman"/>
                <w:color w:val="000000" w:themeColor="text1"/>
              </w:rPr>
            </w:pPr>
            <w:r w:rsidRPr="00A57828">
              <w:rPr>
                <w:rFonts w:ascii="Times New Roman" w:eastAsia="Arial" w:hAnsi="Times New Roman" w:cs="Times New Roman"/>
                <w:color w:val="000000" w:themeColor="text1"/>
              </w:rPr>
              <w:t>182,000</w:t>
            </w:r>
          </w:p>
        </w:tc>
        <w:tc>
          <w:tcPr>
            <w:tcW w:w="1138" w:type="dxa"/>
          </w:tcPr>
          <w:p w14:paraId="14799E56" w14:textId="577A3606" w:rsidR="002915B6" w:rsidRPr="00A57828" w:rsidRDefault="00674A5B" w:rsidP="002915B6">
            <w:pPr>
              <w:spacing w:line="360" w:lineRule="auto"/>
              <w:rPr>
                <w:rFonts w:ascii="Times New Roman" w:eastAsia="Arial" w:hAnsi="Times New Roman" w:cs="Times New Roman"/>
                <w:color w:val="000000" w:themeColor="text1"/>
              </w:rPr>
            </w:pPr>
            <w:r w:rsidRPr="00A57828">
              <w:rPr>
                <w:rFonts w:ascii="Times New Roman" w:eastAsia="Arial" w:hAnsi="Times New Roman" w:cs="Times New Roman"/>
                <w:color w:val="000000" w:themeColor="text1"/>
              </w:rPr>
              <w:t>125,800</w:t>
            </w:r>
          </w:p>
        </w:tc>
        <w:tc>
          <w:tcPr>
            <w:tcW w:w="851" w:type="dxa"/>
          </w:tcPr>
          <w:p w14:paraId="18BC17B2" w14:textId="183B46B1" w:rsidR="002915B6" w:rsidRPr="00A57828" w:rsidRDefault="00674A5B" w:rsidP="002915B6">
            <w:pPr>
              <w:spacing w:line="360" w:lineRule="auto"/>
              <w:rPr>
                <w:rFonts w:ascii="Times New Roman" w:eastAsia="Arial" w:hAnsi="Times New Roman" w:cs="Times New Roman"/>
                <w:color w:val="000000" w:themeColor="text1"/>
              </w:rPr>
            </w:pPr>
            <w:r w:rsidRPr="00A57828">
              <w:rPr>
                <w:rFonts w:ascii="Times New Roman" w:eastAsia="Arial" w:hAnsi="Times New Roman" w:cs="Times New Roman"/>
                <w:color w:val="000000" w:themeColor="text1"/>
              </w:rPr>
              <w:t>195,000</w:t>
            </w:r>
          </w:p>
        </w:tc>
        <w:tc>
          <w:tcPr>
            <w:tcW w:w="851" w:type="dxa"/>
          </w:tcPr>
          <w:p w14:paraId="02E5C1F6" w14:textId="043C2634" w:rsidR="002915B6" w:rsidRPr="00A57828" w:rsidRDefault="003C4F32" w:rsidP="002915B6">
            <w:pPr>
              <w:spacing w:line="360" w:lineRule="auto"/>
              <w:rPr>
                <w:rFonts w:ascii="Times New Roman" w:eastAsia="Arial" w:hAnsi="Times New Roman" w:cs="Times New Roman"/>
                <w:color w:val="000000" w:themeColor="text1"/>
              </w:rPr>
            </w:pPr>
            <w:r>
              <w:rPr>
                <w:rFonts w:ascii="Times New Roman" w:eastAsia="Arial" w:hAnsi="Times New Roman" w:cs="Times New Roman"/>
                <w:color w:val="000000" w:themeColor="text1"/>
              </w:rPr>
              <w:t>141,355</w:t>
            </w:r>
          </w:p>
        </w:tc>
        <w:tc>
          <w:tcPr>
            <w:tcW w:w="850" w:type="dxa"/>
          </w:tcPr>
          <w:p w14:paraId="434EB9FB" w14:textId="2DD12A1B" w:rsidR="002915B6" w:rsidRPr="00A57828" w:rsidRDefault="003C4F32" w:rsidP="002915B6">
            <w:pPr>
              <w:spacing w:line="360" w:lineRule="auto"/>
              <w:rPr>
                <w:rFonts w:ascii="Times New Roman" w:eastAsia="Arial" w:hAnsi="Times New Roman" w:cs="Times New Roman"/>
                <w:color w:val="000000" w:themeColor="text1"/>
              </w:rPr>
            </w:pPr>
            <w:r>
              <w:rPr>
                <w:rFonts w:ascii="Times New Roman" w:eastAsia="Arial" w:hAnsi="Times New Roman" w:cs="Times New Roman"/>
                <w:color w:val="000000" w:themeColor="text1"/>
              </w:rPr>
              <w:t>195,000</w:t>
            </w:r>
          </w:p>
        </w:tc>
        <w:tc>
          <w:tcPr>
            <w:tcW w:w="851" w:type="dxa"/>
          </w:tcPr>
          <w:p w14:paraId="3E41B431" w14:textId="1384BF76" w:rsidR="002915B6" w:rsidRPr="00A57828" w:rsidRDefault="003C4F32" w:rsidP="002915B6">
            <w:pPr>
              <w:spacing w:line="360" w:lineRule="auto"/>
              <w:rPr>
                <w:rFonts w:ascii="Times New Roman" w:eastAsia="Arial" w:hAnsi="Times New Roman" w:cs="Times New Roman"/>
                <w:color w:val="000000" w:themeColor="text1"/>
              </w:rPr>
            </w:pPr>
            <w:r>
              <w:rPr>
                <w:rFonts w:ascii="Times New Roman" w:eastAsia="Arial" w:hAnsi="Times New Roman" w:cs="Times New Roman"/>
                <w:color w:val="000000" w:themeColor="text1"/>
              </w:rPr>
              <w:t>196,300</w:t>
            </w:r>
          </w:p>
        </w:tc>
        <w:tc>
          <w:tcPr>
            <w:tcW w:w="850" w:type="dxa"/>
          </w:tcPr>
          <w:p w14:paraId="79AA9CC1" w14:textId="376E72B1" w:rsidR="002915B6" w:rsidRPr="00304382" w:rsidRDefault="003C4F32" w:rsidP="002915B6">
            <w:pPr>
              <w:spacing w:line="360" w:lineRule="auto"/>
              <w:rPr>
                <w:rFonts w:ascii="Times New Roman" w:eastAsia="Arial" w:hAnsi="Times New Roman" w:cs="Times New Roman"/>
                <w:color w:val="000000" w:themeColor="text1"/>
              </w:rPr>
            </w:pPr>
            <w:r>
              <w:rPr>
                <w:rFonts w:ascii="Times New Roman" w:eastAsia="Arial" w:hAnsi="Times New Roman" w:cs="Times New Roman"/>
                <w:color w:val="000000" w:themeColor="text1"/>
              </w:rPr>
              <w:t>198,120</w:t>
            </w:r>
          </w:p>
        </w:tc>
        <w:tc>
          <w:tcPr>
            <w:tcW w:w="704" w:type="dxa"/>
          </w:tcPr>
          <w:p w14:paraId="214C99F7" w14:textId="7BCF3A7C" w:rsidR="002915B6" w:rsidRPr="00304382" w:rsidRDefault="003C4F32" w:rsidP="002915B6">
            <w:pPr>
              <w:spacing w:line="360" w:lineRule="auto"/>
              <w:rPr>
                <w:rFonts w:ascii="Times New Roman" w:eastAsia="Arial" w:hAnsi="Times New Roman" w:cs="Times New Roman"/>
                <w:color w:val="000000" w:themeColor="text1"/>
              </w:rPr>
            </w:pPr>
            <w:r>
              <w:rPr>
                <w:rFonts w:ascii="Times New Roman" w:eastAsia="Arial" w:hAnsi="Times New Roman" w:cs="Times New Roman"/>
                <w:color w:val="000000" w:themeColor="text1"/>
              </w:rPr>
              <w:t>201,112</w:t>
            </w:r>
          </w:p>
        </w:tc>
      </w:tr>
    </w:tbl>
    <w:p w14:paraId="456812A5" w14:textId="77777777" w:rsidR="003A7899" w:rsidRPr="00304382" w:rsidRDefault="003A7899" w:rsidP="0036220B">
      <w:pPr>
        <w:spacing w:after="0" w:line="360" w:lineRule="auto"/>
        <w:rPr>
          <w:rFonts w:ascii="Times New Roman" w:eastAsia="Arial" w:hAnsi="Times New Roman" w:cs="Times New Roman"/>
          <w:color w:val="FF0000"/>
        </w:rPr>
      </w:pPr>
    </w:p>
    <w:p w14:paraId="795ADDFC" w14:textId="77777777" w:rsidR="00831C70" w:rsidRPr="00D4428A" w:rsidRDefault="00831C70" w:rsidP="0036220B">
      <w:pPr>
        <w:spacing w:after="0" w:line="360" w:lineRule="auto"/>
        <w:rPr>
          <w:rFonts w:ascii="Times New Roman" w:eastAsia="Arial" w:hAnsi="Times New Roman" w:cs="Times New Roman"/>
          <w:color w:val="FF0000"/>
          <w:sz w:val="24"/>
          <w:szCs w:val="24"/>
        </w:rPr>
      </w:pPr>
    </w:p>
    <w:p w14:paraId="2E0305DB" w14:textId="77777777" w:rsidR="00831C70" w:rsidRPr="00D4428A" w:rsidRDefault="00120A3E" w:rsidP="0036220B">
      <w:pPr>
        <w:pStyle w:val="Heading2"/>
        <w:spacing w:line="360" w:lineRule="auto"/>
        <w:rPr>
          <w:rFonts w:ascii="Times New Roman" w:eastAsia="Arial" w:hAnsi="Times New Roman" w:cs="Times New Roman"/>
          <w:b/>
          <w:color w:val="000000" w:themeColor="text1"/>
          <w:sz w:val="24"/>
          <w:szCs w:val="24"/>
        </w:rPr>
      </w:pPr>
      <w:bookmarkStart w:id="14" w:name="_Toc181895015"/>
      <w:r w:rsidRPr="00D4428A">
        <w:rPr>
          <w:rFonts w:ascii="Times New Roman" w:eastAsia="Arial" w:hAnsi="Times New Roman" w:cs="Times New Roman"/>
          <w:b/>
          <w:color w:val="000000" w:themeColor="text1"/>
          <w:sz w:val="24"/>
          <w:szCs w:val="24"/>
        </w:rPr>
        <w:lastRenderedPageBreak/>
        <w:t>Revenue Mobilization Strategies</w:t>
      </w:r>
      <w:bookmarkEnd w:id="14"/>
      <w:r w:rsidRPr="00D4428A">
        <w:rPr>
          <w:rFonts w:ascii="Times New Roman" w:eastAsia="Arial" w:hAnsi="Times New Roman" w:cs="Times New Roman"/>
          <w:b/>
          <w:color w:val="000000" w:themeColor="text1"/>
          <w:sz w:val="24"/>
          <w:szCs w:val="24"/>
        </w:rPr>
        <w:t xml:space="preserve"> </w:t>
      </w:r>
    </w:p>
    <w:p w14:paraId="2D043A77" w14:textId="0A4A06EE" w:rsidR="00B16427" w:rsidRDefault="00120A3E" w:rsidP="00DB4901">
      <w:pPr>
        <w:spacing w:after="5"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following are some key strategies adopted to pursue rigorous revenue mobilization in the Assembly.</w:t>
      </w:r>
    </w:p>
    <w:p w14:paraId="54F88471" w14:textId="3BA3F48E" w:rsidR="00DB4901" w:rsidRDefault="00DB4901" w:rsidP="00DB4901">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Improve citizen ownership of the fee fixing resolution</w:t>
      </w:r>
    </w:p>
    <w:p w14:paraId="1BE9BB76" w14:textId="1CDF7308" w:rsidR="00DB4901" w:rsidRDefault="00DB4901" w:rsidP="00DB4901">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Comprehensive revenue data collection initiative</w:t>
      </w:r>
    </w:p>
    <w:p w14:paraId="434CBB8B" w14:textId="3D8094AF" w:rsidR="00DB4901" w:rsidRDefault="00D75540" w:rsidP="00DB4901">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Roll out Twin City Connect to register all businesses in the city.</w:t>
      </w:r>
    </w:p>
    <w:p w14:paraId="08D4E4C1" w14:textId="023AC349" w:rsidR="00070CEB" w:rsidRDefault="00070CEB" w:rsidP="00DB4901">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Centralize bill management initiative</w:t>
      </w:r>
    </w:p>
    <w:p w14:paraId="23626C3D" w14:textId="324FD4E0" w:rsidR="00070CEB" w:rsidRDefault="009171E3" w:rsidP="00DB4901">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Sub metro ceded revenue resolution</w:t>
      </w:r>
    </w:p>
    <w:p w14:paraId="3BA6543E" w14:textId="0ECAD519" w:rsidR="009171E3" w:rsidRDefault="009171E3" w:rsidP="00DB4901">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Revenue monitoring programmes</w:t>
      </w:r>
    </w:p>
    <w:p w14:paraId="165DC77F" w14:textId="502BBFFD" w:rsidR="009171E3" w:rsidRDefault="009171E3" w:rsidP="00DB4901">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Automation of revenue payment (Cashless)</w:t>
      </w:r>
    </w:p>
    <w:p w14:paraId="24759C06" w14:textId="6AA103B6" w:rsidR="005F2373" w:rsidRDefault="009171E3" w:rsidP="005F2373">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Assembly members quarterly repor</w:t>
      </w:r>
      <w:r w:rsidR="005F2373">
        <w:rPr>
          <w:rFonts w:ascii="Times New Roman" w:eastAsia="Arial" w:hAnsi="Times New Roman" w:cs="Times New Roman"/>
          <w:color w:val="000000" w:themeColor="text1"/>
          <w:sz w:val="24"/>
          <w:szCs w:val="24"/>
        </w:rPr>
        <w:t>t</w:t>
      </w:r>
    </w:p>
    <w:p w14:paraId="3E184F3C" w14:textId="4B99D0FA" w:rsidR="005F2373" w:rsidRDefault="005F2373" w:rsidP="005F2373">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Mainstream MPs Annual Action Plan</w:t>
      </w:r>
    </w:p>
    <w:p w14:paraId="66F2F304" w14:textId="20CBF763" w:rsidR="005F2373" w:rsidRDefault="005F2373" w:rsidP="005F2373">
      <w:pPr>
        <w:pStyle w:val="ListParagraph"/>
        <w:numPr>
          <w:ilvl w:val="0"/>
          <w:numId w:val="37"/>
        </w:numPr>
        <w:spacing w:after="5"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Align sector specific transfers to planned activities</w:t>
      </w:r>
    </w:p>
    <w:p w14:paraId="4BDE61F6" w14:textId="115517EC"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08836DDD" w14:textId="351A6272"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503F7ADE" w14:textId="2E596D1E"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37BBE2E7" w14:textId="3DFC8AF0"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1C6AFCEB" w14:textId="4F759425"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6CC121EF" w14:textId="483FCD80"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52BB951F" w14:textId="01549624"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25108852" w14:textId="064A6FD6"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70B10CA4" w14:textId="533ED1FF"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2C0B00C6" w14:textId="3D297D4D"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7BB8D6D9" w14:textId="7D1747E7"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012E598A" w14:textId="6A2DB6E8"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76CECFD3" w14:textId="7707CC62"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0138B9D3" w14:textId="783D8E9E"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6C9541BA" w14:textId="35076B64"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78AFA7AD" w14:textId="05C09B93"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491D1677" w14:textId="7BF3B8AE" w:rsid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038B5A18" w14:textId="77777777" w:rsidR="006F78D0" w:rsidRPr="006F78D0" w:rsidRDefault="006F78D0" w:rsidP="006F78D0">
      <w:pPr>
        <w:spacing w:after="5" w:line="360" w:lineRule="auto"/>
        <w:jc w:val="both"/>
        <w:rPr>
          <w:rFonts w:ascii="Times New Roman" w:eastAsia="Arial" w:hAnsi="Times New Roman" w:cs="Times New Roman"/>
          <w:color w:val="000000" w:themeColor="text1"/>
          <w:sz w:val="24"/>
          <w:szCs w:val="24"/>
        </w:rPr>
      </w:pPr>
    </w:p>
    <w:p w14:paraId="47883BAD" w14:textId="77777777" w:rsidR="005F2373" w:rsidRPr="005F2373" w:rsidRDefault="005F2373" w:rsidP="005F2373">
      <w:pPr>
        <w:pStyle w:val="ListParagraph"/>
        <w:spacing w:after="5" w:line="360" w:lineRule="auto"/>
        <w:ind w:left="345"/>
        <w:jc w:val="both"/>
        <w:rPr>
          <w:rFonts w:ascii="Times New Roman" w:eastAsia="Arial" w:hAnsi="Times New Roman" w:cs="Times New Roman"/>
          <w:color w:val="000000" w:themeColor="text1"/>
          <w:sz w:val="24"/>
          <w:szCs w:val="24"/>
        </w:rPr>
      </w:pPr>
    </w:p>
    <w:p w14:paraId="06CCF87D" w14:textId="58FE40AE" w:rsidR="00831C70" w:rsidRPr="00D4428A" w:rsidRDefault="00120A3E" w:rsidP="006D4BF0">
      <w:pPr>
        <w:spacing w:after="160" w:line="360" w:lineRule="auto"/>
        <w:ind w:right="140"/>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PART B: BUDGET PROGRAMME/SUB-PROGRAMME SUMMARY</w:t>
      </w:r>
    </w:p>
    <w:p w14:paraId="54E70545" w14:textId="77777777" w:rsidR="00B16427" w:rsidRPr="00D4428A" w:rsidRDefault="00120A3E" w:rsidP="005F2373">
      <w:pPr>
        <w:keepNext/>
        <w:keepLines/>
        <w:spacing w:after="504" w:line="360" w:lineRule="auto"/>
        <w:ind w:left="-6" w:hanging="11"/>
        <w:contextualSpacing/>
        <w:rPr>
          <w:rFonts w:ascii="Times New Roman" w:eastAsia="Arial" w:hAnsi="Times New Roman" w:cs="Times New Roman"/>
          <w:b/>
          <w:color w:val="000000" w:themeColor="text1"/>
          <w:sz w:val="24"/>
          <w:szCs w:val="24"/>
        </w:rPr>
      </w:pPr>
      <w:bookmarkStart w:id="15" w:name="_heading=h.35nkun2" w:colFirst="0" w:colLast="0"/>
      <w:bookmarkEnd w:id="15"/>
      <w:r w:rsidRPr="00D4428A">
        <w:rPr>
          <w:rFonts w:ascii="Times New Roman" w:eastAsia="Arial" w:hAnsi="Times New Roman" w:cs="Times New Roman"/>
          <w:b/>
          <w:color w:val="000000" w:themeColor="text1"/>
          <w:sz w:val="24"/>
          <w:szCs w:val="24"/>
        </w:rPr>
        <w:t xml:space="preserve">PROGRAMME 1: MANAGEMENT AND ADMINISTRATION </w:t>
      </w:r>
    </w:p>
    <w:p w14:paraId="2C20B4C9" w14:textId="0927BF6A" w:rsidR="00831C70" w:rsidRPr="00D4428A" w:rsidRDefault="00120A3E" w:rsidP="005F2373">
      <w:pPr>
        <w:keepNext/>
        <w:keepLines/>
        <w:spacing w:after="504" w:line="360" w:lineRule="auto"/>
        <w:ind w:left="-6" w:hanging="11"/>
        <w:contextualSpacing/>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Programme Objectives</w:t>
      </w:r>
    </w:p>
    <w:p w14:paraId="7DC45BF5" w14:textId="77777777" w:rsidR="00831C70" w:rsidRPr="00D4428A" w:rsidRDefault="00120A3E" w:rsidP="0036220B">
      <w:pPr>
        <w:spacing w:after="113"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objectives under Management and Administration are:</w:t>
      </w:r>
    </w:p>
    <w:p w14:paraId="7108B725" w14:textId="77777777" w:rsidR="00831C70" w:rsidRPr="00D4428A" w:rsidRDefault="00120A3E" w:rsidP="0036220B">
      <w:pPr>
        <w:numPr>
          <w:ilvl w:val="2"/>
          <w:numId w:val="26"/>
        </w:numPr>
        <w:spacing w:after="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To provide administrative support and ensure effective coordination of the activities of the various departments and quasi-institutions under the Assembly. </w:t>
      </w:r>
    </w:p>
    <w:p w14:paraId="7666EB11" w14:textId="27D4A4A3" w:rsidR="00831C70" w:rsidRPr="00D4428A" w:rsidRDefault="00120A3E" w:rsidP="008E42F9">
      <w:pPr>
        <w:numPr>
          <w:ilvl w:val="2"/>
          <w:numId w:val="26"/>
        </w:numPr>
        <w:spacing w:after="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To ensure the effective functioning of all the sub-structures </w:t>
      </w:r>
      <w:r w:rsidR="00EF380C" w:rsidRPr="00D4428A">
        <w:rPr>
          <w:rFonts w:ascii="Times New Roman" w:eastAsia="Arial" w:hAnsi="Times New Roman" w:cs="Times New Roman"/>
          <w:color w:val="000000" w:themeColor="text1"/>
          <w:sz w:val="24"/>
          <w:szCs w:val="24"/>
        </w:rPr>
        <w:t xml:space="preserve">and general Assembly Committees and Sub Committees </w:t>
      </w:r>
      <w:r w:rsidRPr="00D4428A">
        <w:rPr>
          <w:rFonts w:ascii="Times New Roman" w:eastAsia="Arial" w:hAnsi="Times New Roman" w:cs="Times New Roman"/>
          <w:color w:val="000000" w:themeColor="text1"/>
          <w:sz w:val="24"/>
          <w:szCs w:val="24"/>
        </w:rPr>
        <w:t>to deepen the decentralizatio</w:t>
      </w:r>
      <w:r w:rsidR="00B16427" w:rsidRPr="00D4428A">
        <w:rPr>
          <w:rFonts w:ascii="Times New Roman" w:eastAsia="Arial" w:hAnsi="Times New Roman" w:cs="Times New Roman"/>
          <w:color w:val="000000" w:themeColor="text1"/>
          <w:sz w:val="24"/>
          <w:szCs w:val="24"/>
        </w:rPr>
        <w:t>n in the metropolis</w:t>
      </w:r>
      <w:r w:rsidRPr="00D4428A">
        <w:rPr>
          <w:rFonts w:ascii="Times New Roman" w:eastAsia="Arial" w:hAnsi="Times New Roman" w:cs="Times New Roman"/>
          <w:color w:val="000000" w:themeColor="text1"/>
          <w:sz w:val="24"/>
          <w:szCs w:val="24"/>
        </w:rPr>
        <w:t xml:space="preserve">. </w:t>
      </w:r>
    </w:p>
    <w:p w14:paraId="6554E947" w14:textId="745CB819" w:rsidR="00831C70" w:rsidRPr="00D4428A" w:rsidRDefault="00120A3E" w:rsidP="008E42F9">
      <w:pPr>
        <w:numPr>
          <w:ilvl w:val="2"/>
          <w:numId w:val="26"/>
        </w:numPr>
        <w:spacing w:after="0"/>
        <w:jc w:val="both"/>
        <w:rPr>
          <w:rFonts w:ascii="Times New Roman" w:eastAsia="Arial" w:hAnsi="Times New Roman" w:cs="Times New Roman"/>
          <w:color w:val="FF0000"/>
          <w:sz w:val="24"/>
          <w:szCs w:val="24"/>
        </w:rPr>
      </w:pPr>
      <w:r w:rsidRPr="00D4428A">
        <w:rPr>
          <w:rFonts w:ascii="Times New Roman" w:eastAsia="Arial" w:hAnsi="Times New Roman" w:cs="Times New Roman"/>
          <w:color w:val="000000" w:themeColor="text1"/>
          <w:sz w:val="24"/>
          <w:szCs w:val="24"/>
        </w:rPr>
        <w:t xml:space="preserve">To ensure </w:t>
      </w:r>
      <w:r w:rsidR="00F503D5" w:rsidRPr="00D4428A">
        <w:rPr>
          <w:rFonts w:ascii="Times New Roman" w:eastAsia="Arial" w:hAnsi="Times New Roman" w:cs="Times New Roman"/>
          <w:color w:val="000000" w:themeColor="text1"/>
          <w:sz w:val="24"/>
          <w:szCs w:val="24"/>
        </w:rPr>
        <w:t xml:space="preserve">accountable and transparent </w:t>
      </w:r>
      <w:r w:rsidRPr="00D4428A">
        <w:rPr>
          <w:rFonts w:ascii="Times New Roman" w:eastAsia="Arial" w:hAnsi="Times New Roman" w:cs="Times New Roman"/>
          <w:color w:val="000000" w:themeColor="text1"/>
          <w:sz w:val="24"/>
          <w:szCs w:val="24"/>
        </w:rPr>
        <w:t>financial managemen</w:t>
      </w:r>
      <w:r w:rsidR="008E42F9" w:rsidRPr="00D4428A">
        <w:rPr>
          <w:rFonts w:ascii="Times New Roman" w:eastAsia="Arial" w:hAnsi="Times New Roman" w:cs="Times New Roman"/>
          <w:color w:val="000000" w:themeColor="text1"/>
          <w:sz w:val="24"/>
          <w:szCs w:val="24"/>
        </w:rPr>
        <w:t>t</w:t>
      </w:r>
      <w:r w:rsidR="00F503D5" w:rsidRPr="00D4428A">
        <w:rPr>
          <w:rFonts w:ascii="Times New Roman" w:eastAsia="Arial" w:hAnsi="Times New Roman" w:cs="Times New Roman"/>
          <w:color w:val="000000" w:themeColor="text1"/>
          <w:sz w:val="24"/>
          <w:szCs w:val="24"/>
        </w:rPr>
        <w:t xml:space="preserve"> regime.</w:t>
      </w:r>
    </w:p>
    <w:p w14:paraId="5E0AC61D" w14:textId="77777777" w:rsidR="008E42F9" w:rsidRPr="00D4428A" w:rsidRDefault="008E42F9" w:rsidP="0036220B">
      <w:pPr>
        <w:spacing w:after="0" w:line="360" w:lineRule="auto"/>
        <w:jc w:val="both"/>
        <w:rPr>
          <w:rFonts w:ascii="Times New Roman" w:eastAsia="Arial" w:hAnsi="Times New Roman" w:cs="Times New Roman"/>
          <w:b/>
          <w:color w:val="FF0000"/>
          <w:sz w:val="24"/>
          <w:szCs w:val="24"/>
        </w:rPr>
      </w:pPr>
    </w:p>
    <w:p w14:paraId="05863D9C" w14:textId="468B034F" w:rsidR="00831C70" w:rsidRPr="00D4428A" w:rsidRDefault="00120A3E" w:rsidP="0036220B">
      <w:pP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Programme Description</w:t>
      </w:r>
    </w:p>
    <w:p w14:paraId="479A40B5" w14:textId="49B28A5C" w:rsidR="00831C70" w:rsidRPr="00D4428A" w:rsidRDefault="00120A3E" w:rsidP="00641F4D">
      <w:pPr>
        <w:spacing w:after="5"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This programme provides services such as policy implementation, maintenance of peace and security, planning and budgeting, revenue mobilization and capacity building. It seeks to coordinate, monitor and evaluate the activities of all departments and units within the Metropolis in the implementation of their respective </w:t>
      </w:r>
      <w:r w:rsidR="00641F4D" w:rsidRPr="00D4428A">
        <w:rPr>
          <w:rFonts w:ascii="Times New Roman" w:eastAsia="Arial" w:hAnsi="Times New Roman" w:cs="Times New Roman"/>
          <w:color w:val="000000" w:themeColor="text1"/>
          <w:sz w:val="24"/>
          <w:szCs w:val="24"/>
        </w:rPr>
        <w:t>Programmes</w:t>
      </w:r>
      <w:r w:rsidRPr="00D4428A">
        <w:rPr>
          <w:rFonts w:ascii="Times New Roman" w:eastAsia="Arial" w:hAnsi="Times New Roman" w:cs="Times New Roman"/>
          <w:color w:val="000000" w:themeColor="text1"/>
          <w:sz w:val="24"/>
          <w:szCs w:val="24"/>
        </w:rPr>
        <w:t xml:space="preserve"> and policies.</w:t>
      </w:r>
    </w:p>
    <w:p w14:paraId="6172CA94" w14:textId="35E70776" w:rsidR="00152B56" w:rsidRPr="00D4428A" w:rsidRDefault="00152B56" w:rsidP="00641F4D">
      <w:pPr>
        <w:spacing w:after="5"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Management and Administration Budget Programme will be implemented by 2</w:t>
      </w:r>
      <w:r w:rsidR="00F21B2C">
        <w:rPr>
          <w:rFonts w:ascii="Times New Roman" w:eastAsia="Arial" w:hAnsi="Times New Roman" w:cs="Times New Roman"/>
          <w:color w:val="000000" w:themeColor="text1"/>
          <w:sz w:val="24"/>
          <w:szCs w:val="24"/>
        </w:rPr>
        <w:t>48</w:t>
      </w:r>
      <w:r w:rsidRPr="00D4428A">
        <w:rPr>
          <w:rFonts w:ascii="Times New Roman" w:eastAsia="Arial" w:hAnsi="Times New Roman" w:cs="Times New Roman"/>
          <w:color w:val="000000" w:themeColor="text1"/>
          <w:sz w:val="24"/>
          <w:szCs w:val="24"/>
        </w:rPr>
        <w:t xml:space="preserve"> </w:t>
      </w:r>
      <w:r w:rsidR="00597522" w:rsidRPr="00D4428A">
        <w:rPr>
          <w:rFonts w:ascii="Times New Roman" w:eastAsia="Arial" w:hAnsi="Times New Roman" w:cs="Times New Roman"/>
          <w:color w:val="000000" w:themeColor="text1"/>
          <w:sz w:val="24"/>
          <w:szCs w:val="24"/>
        </w:rPr>
        <w:t>staff with</w:t>
      </w:r>
      <w:r w:rsidRPr="00D4428A">
        <w:rPr>
          <w:rFonts w:ascii="Times New Roman" w:eastAsia="Arial" w:hAnsi="Times New Roman" w:cs="Times New Roman"/>
          <w:color w:val="000000" w:themeColor="text1"/>
          <w:sz w:val="24"/>
          <w:szCs w:val="24"/>
        </w:rPr>
        <w:t xml:space="preserve"> </w:t>
      </w:r>
      <w:r w:rsidR="00F21B2C" w:rsidRPr="00D4428A">
        <w:rPr>
          <w:rFonts w:ascii="Times New Roman" w:eastAsia="Arial" w:hAnsi="Times New Roman" w:cs="Times New Roman"/>
          <w:color w:val="000000" w:themeColor="text1"/>
          <w:sz w:val="24"/>
          <w:szCs w:val="24"/>
        </w:rPr>
        <w:t>support Attachment</w:t>
      </w:r>
      <w:r w:rsidRPr="00D4428A">
        <w:rPr>
          <w:rFonts w:ascii="Times New Roman" w:eastAsia="Arial" w:hAnsi="Times New Roman" w:cs="Times New Roman"/>
          <w:color w:val="000000" w:themeColor="text1"/>
          <w:sz w:val="24"/>
          <w:szCs w:val="24"/>
        </w:rPr>
        <w:t xml:space="preserve"> Personnel. The Budget Programme is allocated a total of </w:t>
      </w:r>
      <w:r w:rsidRPr="00DB4216">
        <w:rPr>
          <w:rFonts w:ascii="Times New Roman" w:eastAsia="Arial" w:hAnsi="Times New Roman" w:cs="Times New Roman"/>
          <w:b/>
          <w:bCs/>
          <w:color w:val="000000" w:themeColor="text1"/>
          <w:sz w:val="24"/>
          <w:szCs w:val="24"/>
        </w:rPr>
        <w:t xml:space="preserve">GH¢ </w:t>
      </w:r>
      <w:r w:rsidR="009E737F" w:rsidRPr="00DB4216">
        <w:rPr>
          <w:rFonts w:ascii="Times New Roman" w:eastAsia="Arial" w:hAnsi="Times New Roman" w:cs="Times New Roman"/>
          <w:b/>
          <w:bCs/>
          <w:color w:val="000000" w:themeColor="text1"/>
          <w:sz w:val="24"/>
          <w:szCs w:val="24"/>
        </w:rPr>
        <w:t>36,</w:t>
      </w:r>
      <w:r w:rsidR="00DB4216" w:rsidRPr="00DB4216">
        <w:rPr>
          <w:rFonts w:ascii="Times New Roman" w:eastAsia="Arial" w:hAnsi="Times New Roman" w:cs="Times New Roman"/>
          <w:b/>
          <w:bCs/>
          <w:color w:val="000000" w:themeColor="text1"/>
          <w:sz w:val="24"/>
          <w:szCs w:val="24"/>
        </w:rPr>
        <w:t>8</w:t>
      </w:r>
      <w:r w:rsidR="009E737F" w:rsidRPr="00DB4216">
        <w:rPr>
          <w:rFonts w:ascii="Times New Roman" w:eastAsia="Arial" w:hAnsi="Times New Roman" w:cs="Times New Roman"/>
          <w:b/>
          <w:bCs/>
          <w:color w:val="000000" w:themeColor="text1"/>
          <w:sz w:val="24"/>
          <w:szCs w:val="24"/>
        </w:rPr>
        <w:t>60,152.00</w:t>
      </w:r>
    </w:p>
    <w:p w14:paraId="03B141C4" w14:textId="77777777" w:rsidR="00831C70" w:rsidRPr="00D4428A" w:rsidRDefault="00120A3E" w:rsidP="0036220B">
      <w:pPr>
        <w:spacing w:after="113"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There are seven (7) Budget Sub Programmes under this Budget Programme. </w:t>
      </w:r>
    </w:p>
    <w:p w14:paraId="42349FCB" w14:textId="77777777" w:rsidR="00831C70" w:rsidRPr="00D4428A" w:rsidRDefault="00120A3E" w:rsidP="0036220B">
      <w:pPr>
        <w:numPr>
          <w:ilvl w:val="1"/>
          <w:numId w:val="3"/>
        </w:numPr>
        <w:spacing w:after="8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General Administration </w:t>
      </w:r>
    </w:p>
    <w:p w14:paraId="77E3134C" w14:textId="77777777" w:rsidR="00831C70" w:rsidRPr="00D4428A" w:rsidRDefault="00120A3E" w:rsidP="0036220B">
      <w:pPr>
        <w:numPr>
          <w:ilvl w:val="1"/>
          <w:numId w:val="3"/>
        </w:numPr>
        <w:spacing w:after="8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Finance and Audit</w:t>
      </w:r>
    </w:p>
    <w:p w14:paraId="5D6841AB" w14:textId="77777777" w:rsidR="00831C70" w:rsidRPr="00D4428A" w:rsidRDefault="00120A3E" w:rsidP="0036220B">
      <w:pPr>
        <w:numPr>
          <w:ilvl w:val="1"/>
          <w:numId w:val="3"/>
        </w:numPr>
        <w:spacing w:after="8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Human Resource Unit</w:t>
      </w:r>
    </w:p>
    <w:p w14:paraId="03AC2F17" w14:textId="77777777" w:rsidR="00831C70" w:rsidRPr="00D4428A" w:rsidRDefault="00120A3E" w:rsidP="0036220B">
      <w:pPr>
        <w:numPr>
          <w:ilvl w:val="1"/>
          <w:numId w:val="3"/>
        </w:numPr>
        <w:spacing w:after="8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Planning, Co-ordination and Statistics </w:t>
      </w:r>
    </w:p>
    <w:p w14:paraId="7F974364" w14:textId="77777777" w:rsidR="00831C70" w:rsidRPr="00D4428A" w:rsidRDefault="00120A3E" w:rsidP="0036220B">
      <w:pPr>
        <w:numPr>
          <w:ilvl w:val="1"/>
          <w:numId w:val="3"/>
        </w:numPr>
        <w:spacing w:after="8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Legislative Oversights</w:t>
      </w:r>
    </w:p>
    <w:p w14:paraId="690162D0" w14:textId="77777777" w:rsidR="00831C70" w:rsidRPr="00D4428A" w:rsidRDefault="00120A3E" w:rsidP="0036220B">
      <w:pPr>
        <w:numPr>
          <w:ilvl w:val="1"/>
          <w:numId w:val="3"/>
        </w:numPr>
        <w:spacing w:after="8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Budgeting and Rating</w:t>
      </w:r>
    </w:p>
    <w:p w14:paraId="1D21CC39" w14:textId="0AC6E2C9" w:rsidR="00831C70" w:rsidRPr="00D4428A" w:rsidRDefault="00120A3E" w:rsidP="006D4BF0">
      <w:pPr>
        <w:numPr>
          <w:ilvl w:val="1"/>
          <w:numId w:val="3"/>
        </w:numPr>
        <w:spacing w:after="5" w:line="360" w:lineRule="auto"/>
        <w:jc w:val="both"/>
        <w:rPr>
          <w:rFonts w:ascii="Times New Roman" w:eastAsia="Arial" w:hAnsi="Times New Roman" w:cs="Times New Roman"/>
          <w:color w:val="000000" w:themeColor="text1"/>
          <w:sz w:val="24"/>
          <w:szCs w:val="24"/>
        </w:rPr>
        <w:sectPr w:rsidR="00831C70" w:rsidRPr="00D4428A" w:rsidSect="00097057">
          <w:footerReference w:type="even" r:id="rId18"/>
          <w:footerReference w:type="default" r:id="rId19"/>
          <w:footerReference w:type="first" r:id="rId20"/>
          <w:pgSz w:w="12240" w:h="15840"/>
          <w:pgMar w:top="1418" w:right="1080" w:bottom="1134" w:left="1080" w:header="720" w:footer="720" w:gutter="0"/>
          <w:pgNumType w:start="1"/>
          <w:cols w:space="720"/>
          <w:titlePg/>
        </w:sectPr>
      </w:pPr>
      <w:r w:rsidRPr="00D4428A">
        <w:rPr>
          <w:rFonts w:ascii="Times New Roman" w:eastAsia="Arial" w:hAnsi="Times New Roman" w:cs="Times New Roman"/>
          <w:color w:val="000000" w:themeColor="text1"/>
          <w:sz w:val="24"/>
          <w:szCs w:val="24"/>
        </w:rPr>
        <w:t>Legal</w:t>
      </w:r>
      <w:r w:rsidR="00A35B28" w:rsidRPr="00D4428A">
        <w:rPr>
          <w:rFonts w:ascii="Times New Roman" w:eastAsia="Arial" w:hAnsi="Times New Roman" w:cs="Times New Roman"/>
          <w:color w:val="000000" w:themeColor="text1"/>
          <w:sz w:val="24"/>
          <w:szCs w:val="24"/>
        </w:rPr>
        <w:tab/>
      </w:r>
      <w:r w:rsidRPr="00D4428A">
        <w:rPr>
          <w:rFonts w:ascii="Times New Roman" w:eastAsia="Arial" w:hAnsi="Times New Roman" w:cs="Times New Roman"/>
          <w:color w:val="000000" w:themeColor="text1"/>
          <w:sz w:val="24"/>
          <w:szCs w:val="24"/>
        </w:rPr>
        <w:t>Servic</w:t>
      </w:r>
      <w:r w:rsidR="006D4BF0" w:rsidRPr="00D4428A">
        <w:rPr>
          <w:rFonts w:ascii="Times New Roman" w:eastAsia="Arial" w:hAnsi="Times New Roman" w:cs="Times New Roman"/>
          <w:color w:val="000000" w:themeColor="text1"/>
          <w:sz w:val="24"/>
          <w:szCs w:val="24"/>
        </w:rPr>
        <w:t>e</w:t>
      </w:r>
    </w:p>
    <w:p w14:paraId="34A470AA" w14:textId="77777777" w:rsidR="00831C70" w:rsidRPr="00D4428A" w:rsidRDefault="00120A3E" w:rsidP="0036220B">
      <w:pPr>
        <w:spacing w:after="160" w:line="360" w:lineRule="auto"/>
        <w:jc w:val="both"/>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lastRenderedPageBreak/>
        <w:t>SUB-PROGRAMME 1.1 General Administration</w:t>
      </w:r>
    </w:p>
    <w:p w14:paraId="2382E7F3" w14:textId="77777777" w:rsidR="00831C70" w:rsidRPr="00D4428A" w:rsidRDefault="00120A3E" w:rsidP="0036220B">
      <w:pP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Objective</w:t>
      </w:r>
    </w:p>
    <w:p w14:paraId="700925F9" w14:textId="77777777" w:rsidR="00831C70" w:rsidRPr="00D4428A" w:rsidRDefault="00120A3E" w:rsidP="0036220B">
      <w:pPr>
        <w:numPr>
          <w:ilvl w:val="1"/>
          <w:numId w:val="8"/>
        </w:numPr>
        <w:spacing w:after="5" w:line="360" w:lineRule="auto"/>
        <w:ind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To provide administrative support and ensure effective coordination of the activities of the various departments and quasi-institutions under the District Assembly. </w:t>
      </w:r>
    </w:p>
    <w:p w14:paraId="2A02B35A" w14:textId="77777777" w:rsidR="00831C70" w:rsidRPr="00D4428A" w:rsidRDefault="00120A3E" w:rsidP="0036220B">
      <w:pPr>
        <w:numPr>
          <w:ilvl w:val="1"/>
          <w:numId w:val="8"/>
        </w:numPr>
        <w:spacing w:after="393" w:line="360" w:lineRule="auto"/>
        <w:ind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To ensure the effective functioning of all the sub-structures to deepen the decentralization process.</w:t>
      </w:r>
    </w:p>
    <w:p w14:paraId="44A73AC5" w14:textId="77777777" w:rsidR="00831C70" w:rsidRPr="00D4428A" w:rsidRDefault="00120A3E" w:rsidP="0036220B">
      <w:pP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Description</w:t>
      </w:r>
    </w:p>
    <w:p w14:paraId="5E865E72" w14:textId="4AE30CDD" w:rsidR="00831C70" w:rsidRPr="00D4428A" w:rsidRDefault="00120A3E" w:rsidP="0036220B">
      <w:pPr>
        <w:spacing w:after="0"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General Administration Sub-Programme looks at the provision of administrative support and effective coordination of the activities of the various departments through the Office of the Metro</w:t>
      </w:r>
      <w:r w:rsidR="000C6D6F" w:rsidRPr="00D4428A">
        <w:rPr>
          <w:rFonts w:ascii="Times New Roman" w:eastAsia="Arial" w:hAnsi="Times New Roman" w:cs="Times New Roman"/>
          <w:color w:val="000000" w:themeColor="text1"/>
          <w:sz w:val="24"/>
          <w:szCs w:val="24"/>
        </w:rPr>
        <w:t>politan</w:t>
      </w:r>
      <w:r w:rsidRPr="00D4428A">
        <w:rPr>
          <w:rFonts w:ascii="Times New Roman" w:eastAsia="Arial" w:hAnsi="Times New Roman" w:cs="Times New Roman"/>
          <w:color w:val="000000" w:themeColor="text1"/>
          <w:sz w:val="24"/>
          <w:szCs w:val="24"/>
        </w:rPr>
        <w:t xml:space="preserve"> Co-ordinating Director. The Sub-Programme is responsible for all activities and programmes relat</w:t>
      </w:r>
      <w:r w:rsidR="000C6D6F" w:rsidRPr="00D4428A">
        <w:rPr>
          <w:rFonts w:ascii="Times New Roman" w:eastAsia="Arial" w:hAnsi="Times New Roman" w:cs="Times New Roman"/>
          <w:color w:val="000000" w:themeColor="text1"/>
          <w:sz w:val="24"/>
          <w:szCs w:val="24"/>
        </w:rPr>
        <w:t xml:space="preserve">ed </w:t>
      </w:r>
      <w:r w:rsidRPr="00D4428A">
        <w:rPr>
          <w:rFonts w:ascii="Times New Roman" w:eastAsia="Arial" w:hAnsi="Times New Roman" w:cs="Times New Roman"/>
          <w:color w:val="000000" w:themeColor="text1"/>
          <w:sz w:val="24"/>
          <w:szCs w:val="24"/>
        </w:rPr>
        <w:t xml:space="preserve">to general </w:t>
      </w:r>
      <w:r w:rsidR="000C6D6F" w:rsidRPr="00D4428A">
        <w:rPr>
          <w:rFonts w:ascii="Times New Roman" w:eastAsia="Arial" w:hAnsi="Times New Roman" w:cs="Times New Roman"/>
          <w:color w:val="000000" w:themeColor="text1"/>
          <w:sz w:val="24"/>
          <w:szCs w:val="24"/>
        </w:rPr>
        <w:t xml:space="preserve">administrative </w:t>
      </w:r>
      <w:r w:rsidRPr="00D4428A">
        <w:rPr>
          <w:rFonts w:ascii="Times New Roman" w:eastAsia="Arial" w:hAnsi="Times New Roman" w:cs="Times New Roman"/>
          <w:color w:val="000000" w:themeColor="text1"/>
          <w:sz w:val="24"/>
          <w:szCs w:val="24"/>
        </w:rPr>
        <w:t xml:space="preserve">services, internal controls, procurement/stores, </w:t>
      </w:r>
      <w:r w:rsidR="000C6D6F" w:rsidRPr="00D4428A">
        <w:rPr>
          <w:rFonts w:ascii="Times New Roman" w:eastAsia="Arial" w:hAnsi="Times New Roman" w:cs="Times New Roman"/>
          <w:color w:val="000000" w:themeColor="text1"/>
          <w:sz w:val="24"/>
          <w:szCs w:val="24"/>
        </w:rPr>
        <w:t>light vehicle management</w:t>
      </w:r>
      <w:r w:rsidRPr="00D4428A">
        <w:rPr>
          <w:rFonts w:ascii="Times New Roman" w:eastAsia="Arial" w:hAnsi="Times New Roman" w:cs="Times New Roman"/>
          <w:color w:val="000000" w:themeColor="text1"/>
          <w:sz w:val="24"/>
          <w:szCs w:val="24"/>
        </w:rPr>
        <w:t>, public relation</w:t>
      </w:r>
      <w:r w:rsidR="009973D2" w:rsidRPr="00D4428A">
        <w:rPr>
          <w:rFonts w:ascii="Times New Roman" w:eastAsia="Arial" w:hAnsi="Times New Roman" w:cs="Times New Roman"/>
          <w:color w:val="000000" w:themeColor="text1"/>
          <w:sz w:val="24"/>
          <w:szCs w:val="24"/>
        </w:rPr>
        <w:t>, s</w:t>
      </w:r>
      <w:r w:rsidRPr="00D4428A">
        <w:rPr>
          <w:rFonts w:ascii="Times New Roman" w:eastAsia="Arial" w:hAnsi="Times New Roman" w:cs="Times New Roman"/>
          <w:color w:val="000000" w:themeColor="text1"/>
          <w:sz w:val="24"/>
          <w:szCs w:val="24"/>
        </w:rPr>
        <w:t>ecurity</w:t>
      </w:r>
      <w:r w:rsidR="009973D2" w:rsidRPr="00D4428A">
        <w:rPr>
          <w:rFonts w:ascii="Times New Roman" w:eastAsia="Arial" w:hAnsi="Times New Roman" w:cs="Times New Roman"/>
          <w:color w:val="000000" w:themeColor="text1"/>
          <w:sz w:val="24"/>
          <w:szCs w:val="24"/>
        </w:rPr>
        <w:t>, records management, management information system, protocol services</w:t>
      </w:r>
      <w:r w:rsidR="00314AB7" w:rsidRPr="00D4428A">
        <w:rPr>
          <w:rFonts w:ascii="Times New Roman" w:eastAsia="Arial" w:hAnsi="Times New Roman" w:cs="Times New Roman"/>
          <w:color w:val="000000" w:themeColor="text1"/>
          <w:sz w:val="24"/>
          <w:szCs w:val="24"/>
        </w:rPr>
        <w:t xml:space="preserve">, </w:t>
      </w:r>
      <w:r w:rsidR="00614964" w:rsidRPr="00D4428A">
        <w:rPr>
          <w:rFonts w:ascii="Times New Roman" w:eastAsia="Arial" w:hAnsi="Times New Roman" w:cs="Times New Roman"/>
          <w:color w:val="000000" w:themeColor="text1"/>
          <w:sz w:val="24"/>
          <w:szCs w:val="24"/>
        </w:rPr>
        <w:t>client services</w:t>
      </w:r>
      <w:r w:rsidR="00314AB7" w:rsidRPr="00D4428A">
        <w:rPr>
          <w:rFonts w:ascii="Times New Roman" w:eastAsia="Arial" w:hAnsi="Times New Roman" w:cs="Times New Roman"/>
          <w:color w:val="000000" w:themeColor="text1"/>
          <w:sz w:val="24"/>
          <w:szCs w:val="24"/>
        </w:rPr>
        <w:t xml:space="preserve"> and radio operations.</w:t>
      </w:r>
    </w:p>
    <w:p w14:paraId="63E2352C" w14:textId="6D3EBA72" w:rsidR="00831C70" w:rsidRPr="00D4428A" w:rsidRDefault="00FB08F8" w:rsidP="00FB08F8">
      <w:pPr>
        <w:spacing w:after="0"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This Budget sub-programme facilitates </w:t>
      </w:r>
      <w:r w:rsidR="00120A3E" w:rsidRPr="00D4428A">
        <w:rPr>
          <w:rFonts w:ascii="Times New Roman" w:eastAsia="Arial" w:hAnsi="Times New Roman" w:cs="Times New Roman"/>
          <w:color w:val="000000" w:themeColor="text1"/>
          <w:sz w:val="24"/>
          <w:szCs w:val="24"/>
        </w:rPr>
        <w:t xml:space="preserve">the Assembly’s activities with the various departments, quasi-institution, and Traditional Authorities and also mandated to carry out regular maintenance of the Assembly’s properties. </w:t>
      </w:r>
    </w:p>
    <w:p w14:paraId="781EB930" w14:textId="3F7E48CF" w:rsidR="00831C70" w:rsidRPr="00D4428A" w:rsidRDefault="00120A3E" w:rsidP="0036220B">
      <w:pPr>
        <w:spacing w:after="5"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It also deals with all activities of </w:t>
      </w:r>
      <w:r w:rsidR="00A727D5" w:rsidRPr="00D4428A">
        <w:rPr>
          <w:rFonts w:ascii="Times New Roman" w:eastAsia="Arial" w:hAnsi="Times New Roman" w:cs="Times New Roman"/>
          <w:color w:val="000000" w:themeColor="text1"/>
          <w:sz w:val="24"/>
          <w:szCs w:val="24"/>
        </w:rPr>
        <w:t>the 3</w:t>
      </w:r>
      <w:r w:rsidR="00C917F8" w:rsidRPr="00D4428A">
        <w:rPr>
          <w:rFonts w:ascii="Times New Roman" w:eastAsia="Arial" w:hAnsi="Times New Roman" w:cs="Times New Roman"/>
          <w:color w:val="000000" w:themeColor="text1"/>
          <w:sz w:val="24"/>
          <w:szCs w:val="24"/>
        </w:rPr>
        <w:t xml:space="preserve"> </w:t>
      </w:r>
      <w:r w:rsidRPr="00D4428A">
        <w:rPr>
          <w:rFonts w:ascii="Times New Roman" w:eastAsia="Arial" w:hAnsi="Times New Roman" w:cs="Times New Roman"/>
          <w:color w:val="000000" w:themeColor="text1"/>
          <w:sz w:val="24"/>
          <w:szCs w:val="24"/>
        </w:rPr>
        <w:t>sub</w:t>
      </w:r>
      <w:r w:rsidR="00C917F8" w:rsidRPr="00D4428A">
        <w:rPr>
          <w:rFonts w:ascii="Times New Roman" w:eastAsia="Arial" w:hAnsi="Times New Roman" w:cs="Times New Roman"/>
          <w:color w:val="000000" w:themeColor="text1"/>
          <w:sz w:val="24"/>
          <w:szCs w:val="24"/>
        </w:rPr>
        <w:t xml:space="preserve">-metropolitan district councils </w:t>
      </w:r>
      <w:r w:rsidR="00A727D5" w:rsidRPr="00D4428A">
        <w:rPr>
          <w:rFonts w:ascii="Times New Roman" w:eastAsia="Arial" w:hAnsi="Times New Roman" w:cs="Times New Roman"/>
          <w:color w:val="000000" w:themeColor="text1"/>
          <w:sz w:val="24"/>
          <w:szCs w:val="24"/>
        </w:rPr>
        <w:t>namely; Takoradi</w:t>
      </w:r>
      <w:r w:rsidR="00A042A9" w:rsidRPr="00D4428A">
        <w:rPr>
          <w:rFonts w:ascii="Times New Roman" w:eastAsia="Arial" w:hAnsi="Times New Roman" w:cs="Times New Roman"/>
          <w:color w:val="000000" w:themeColor="text1"/>
          <w:sz w:val="24"/>
          <w:szCs w:val="24"/>
        </w:rPr>
        <w:t>, Sekondi and Essikado-Ketan Sub Metropolitan District Councils.</w:t>
      </w:r>
    </w:p>
    <w:p w14:paraId="4DB36F55" w14:textId="77777777" w:rsidR="00831C70" w:rsidRPr="00D4428A" w:rsidRDefault="00120A3E" w:rsidP="0036220B">
      <w:pPr>
        <w:spacing w:after="5"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Under the Sub-Programme the procurement processes of Goods and Services and Assets for the Assembly and the duty of ensuring inventory and stores management is being led by the Procurement/Stores Unit.</w:t>
      </w:r>
    </w:p>
    <w:p w14:paraId="4C924693" w14:textId="4305C648" w:rsidR="00902FE1" w:rsidRDefault="00120A3E" w:rsidP="009F5FCB">
      <w:pPr>
        <w:spacing w:after="276" w:line="360" w:lineRule="auto"/>
        <w:ind w:left="-5" w:hanging="10"/>
        <w:jc w:val="both"/>
        <w:rPr>
          <w:rFonts w:ascii="Times New Roman" w:eastAsia="Arial" w:hAnsi="Times New Roman" w:cs="Times New Roman"/>
          <w:b/>
          <w:bCs/>
          <w:color w:val="000000" w:themeColor="text1"/>
          <w:sz w:val="24"/>
          <w:szCs w:val="24"/>
        </w:rPr>
      </w:pPr>
      <w:r w:rsidRPr="00D4428A">
        <w:rPr>
          <w:rFonts w:ascii="Times New Roman" w:eastAsia="Arial" w:hAnsi="Times New Roman" w:cs="Times New Roman"/>
          <w:color w:val="000000" w:themeColor="text1"/>
          <w:sz w:val="24"/>
          <w:szCs w:val="24"/>
        </w:rPr>
        <w:t>The number of staff delivering the sub program</w:t>
      </w:r>
      <w:r w:rsidR="00A727D5" w:rsidRPr="00D4428A">
        <w:rPr>
          <w:rFonts w:ascii="Times New Roman" w:eastAsia="Arial" w:hAnsi="Times New Roman" w:cs="Times New Roman"/>
          <w:color w:val="000000" w:themeColor="text1"/>
          <w:sz w:val="24"/>
          <w:szCs w:val="24"/>
        </w:rPr>
        <w:t>me</w:t>
      </w:r>
      <w:r w:rsidRPr="00D4428A">
        <w:rPr>
          <w:rFonts w:ascii="Times New Roman" w:eastAsia="Arial" w:hAnsi="Times New Roman" w:cs="Times New Roman"/>
          <w:color w:val="000000" w:themeColor="text1"/>
          <w:sz w:val="24"/>
          <w:szCs w:val="24"/>
        </w:rPr>
        <w:t xml:space="preserve"> is </w:t>
      </w:r>
      <w:r w:rsidR="00161FC2">
        <w:rPr>
          <w:rFonts w:ascii="Times New Roman" w:eastAsia="Arial" w:hAnsi="Times New Roman" w:cs="Times New Roman"/>
          <w:color w:val="000000" w:themeColor="text1"/>
          <w:sz w:val="24"/>
          <w:szCs w:val="24"/>
        </w:rPr>
        <w:t>141</w:t>
      </w:r>
      <w:r w:rsidR="00A042A9" w:rsidRPr="00D4428A">
        <w:rPr>
          <w:rFonts w:ascii="Times New Roman" w:eastAsia="Arial" w:hAnsi="Times New Roman" w:cs="Times New Roman"/>
          <w:color w:val="000000" w:themeColor="text1"/>
          <w:sz w:val="24"/>
          <w:szCs w:val="24"/>
        </w:rPr>
        <w:t xml:space="preserve"> </w:t>
      </w:r>
      <w:r w:rsidRPr="00D4428A">
        <w:rPr>
          <w:rFonts w:ascii="Times New Roman" w:eastAsia="Arial" w:hAnsi="Times New Roman" w:cs="Times New Roman"/>
          <w:color w:val="000000" w:themeColor="text1"/>
          <w:sz w:val="24"/>
          <w:szCs w:val="24"/>
        </w:rPr>
        <w:t xml:space="preserve">with funding from GoG transfer, DACF and IGF. The main challenges of this Sub -Programme include untimely release of funds, </w:t>
      </w:r>
      <w:r w:rsidR="00722AED" w:rsidRPr="00D4428A">
        <w:rPr>
          <w:rFonts w:ascii="Times New Roman" w:eastAsia="Arial" w:hAnsi="Times New Roman" w:cs="Times New Roman"/>
          <w:color w:val="000000" w:themeColor="text1"/>
          <w:sz w:val="24"/>
          <w:szCs w:val="24"/>
        </w:rPr>
        <w:t xml:space="preserve">and </w:t>
      </w:r>
      <w:r w:rsidRPr="00D4428A">
        <w:rPr>
          <w:rFonts w:ascii="Times New Roman" w:eastAsia="Arial" w:hAnsi="Times New Roman" w:cs="Times New Roman"/>
          <w:color w:val="000000" w:themeColor="text1"/>
          <w:sz w:val="24"/>
          <w:szCs w:val="24"/>
        </w:rPr>
        <w:t>inadequate office space</w:t>
      </w:r>
      <w:r w:rsidR="00163F6D" w:rsidRPr="00D4428A">
        <w:rPr>
          <w:rFonts w:ascii="Times New Roman" w:eastAsia="Arial" w:hAnsi="Times New Roman" w:cs="Times New Roman"/>
          <w:color w:val="000000" w:themeColor="text1"/>
          <w:sz w:val="24"/>
          <w:szCs w:val="24"/>
        </w:rPr>
        <w:t xml:space="preserve">. Total allocation for this sub programme is </w:t>
      </w:r>
      <w:r w:rsidR="008856B5" w:rsidRPr="00D4428A">
        <w:rPr>
          <w:rFonts w:ascii="Times New Roman" w:eastAsia="Arial" w:hAnsi="Times New Roman" w:cs="Times New Roman"/>
          <w:b/>
          <w:bCs/>
          <w:color w:val="000000" w:themeColor="text1"/>
          <w:sz w:val="24"/>
          <w:szCs w:val="24"/>
        </w:rPr>
        <w:t>GH¢ 2</w:t>
      </w:r>
      <w:r w:rsidR="0093701B">
        <w:rPr>
          <w:rFonts w:ascii="Times New Roman" w:eastAsia="Arial" w:hAnsi="Times New Roman" w:cs="Times New Roman"/>
          <w:b/>
          <w:bCs/>
          <w:color w:val="000000" w:themeColor="text1"/>
          <w:sz w:val="24"/>
          <w:szCs w:val="24"/>
        </w:rPr>
        <w:t>9, 878, 949.00</w:t>
      </w:r>
    </w:p>
    <w:p w14:paraId="4F94A327" w14:textId="1443F7B2" w:rsidR="00130508" w:rsidRDefault="00130508" w:rsidP="009F5FCB">
      <w:pPr>
        <w:spacing w:after="276" w:line="360" w:lineRule="auto"/>
        <w:ind w:left="-5" w:hanging="10"/>
        <w:jc w:val="both"/>
        <w:rPr>
          <w:rFonts w:ascii="Times New Roman" w:eastAsia="Arial" w:hAnsi="Times New Roman" w:cs="Times New Roman"/>
          <w:b/>
          <w:bCs/>
          <w:color w:val="000000" w:themeColor="text1"/>
          <w:sz w:val="24"/>
          <w:szCs w:val="24"/>
        </w:rPr>
      </w:pPr>
    </w:p>
    <w:p w14:paraId="0E822A0E" w14:textId="32940C04" w:rsidR="00130508" w:rsidRDefault="00130508" w:rsidP="009F5FCB">
      <w:pPr>
        <w:spacing w:after="276" w:line="360" w:lineRule="auto"/>
        <w:ind w:left="-5" w:hanging="10"/>
        <w:jc w:val="both"/>
        <w:rPr>
          <w:rFonts w:ascii="Times New Roman" w:eastAsia="Arial" w:hAnsi="Times New Roman" w:cs="Times New Roman"/>
          <w:b/>
          <w:bCs/>
          <w:color w:val="000000" w:themeColor="text1"/>
          <w:sz w:val="24"/>
          <w:szCs w:val="24"/>
        </w:rPr>
      </w:pPr>
    </w:p>
    <w:p w14:paraId="749DC061" w14:textId="77777777" w:rsidR="00130508" w:rsidRPr="00D4428A" w:rsidRDefault="00130508" w:rsidP="009F5FCB">
      <w:pPr>
        <w:spacing w:after="276" w:line="360" w:lineRule="auto"/>
        <w:ind w:left="-5" w:hanging="10"/>
        <w:jc w:val="both"/>
        <w:rPr>
          <w:rFonts w:ascii="Times New Roman" w:eastAsia="Arial" w:hAnsi="Times New Roman" w:cs="Times New Roman"/>
          <w:color w:val="000000" w:themeColor="text1"/>
          <w:sz w:val="24"/>
          <w:szCs w:val="24"/>
        </w:rPr>
      </w:pPr>
    </w:p>
    <w:tbl>
      <w:tblPr>
        <w:tblStyle w:val="a3"/>
        <w:tblpPr w:leftFromText="180" w:rightFromText="180" w:vertAnchor="text" w:horzAnchor="margin" w:tblpXSpec="center" w:tblpY="362"/>
        <w:tblW w:w="11719" w:type="dxa"/>
        <w:tblLayout w:type="fixed"/>
        <w:tblLook w:val="0400" w:firstRow="0" w:lastRow="0" w:firstColumn="0" w:lastColumn="0" w:noHBand="0" w:noVBand="1"/>
      </w:tblPr>
      <w:tblGrid>
        <w:gridCol w:w="1619"/>
        <w:gridCol w:w="1373"/>
        <w:gridCol w:w="1874"/>
        <w:gridCol w:w="1233"/>
        <w:gridCol w:w="15"/>
        <w:gridCol w:w="1375"/>
        <w:gridCol w:w="1373"/>
        <w:gridCol w:w="999"/>
        <w:gridCol w:w="875"/>
        <w:gridCol w:w="983"/>
      </w:tblGrid>
      <w:tr w:rsidR="00EB4E8A" w:rsidRPr="00D4428A" w14:paraId="645E8CD1" w14:textId="4901FE41" w:rsidTr="00EB4E8A">
        <w:trPr>
          <w:trHeight w:val="616"/>
        </w:trPr>
        <w:tc>
          <w:tcPr>
            <w:tcW w:w="1619" w:type="dxa"/>
            <w:vMerge w:val="restart"/>
            <w:tcBorders>
              <w:top w:val="single" w:sz="4" w:space="0" w:color="000000"/>
              <w:left w:val="single" w:sz="4" w:space="0" w:color="000000"/>
              <w:bottom w:val="single" w:sz="4" w:space="0" w:color="000000"/>
              <w:right w:val="single" w:sz="4" w:space="0" w:color="000000"/>
            </w:tcBorders>
            <w:vAlign w:val="center"/>
          </w:tcPr>
          <w:p w14:paraId="7E329CC6" w14:textId="77777777" w:rsidR="00EB4E8A" w:rsidRPr="00D4428A" w:rsidRDefault="00EB4E8A" w:rsidP="006C404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Main Outputs</w:t>
            </w:r>
          </w:p>
        </w:tc>
        <w:tc>
          <w:tcPr>
            <w:tcW w:w="1373" w:type="dxa"/>
            <w:vMerge w:val="restart"/>
            <w:tcBorders>
              <w:top w:val="single" w:sz="4" w:space="0" w:color="000000"/>
              <w:left w:val="single" w:sz="4" w:space="0" w:color="000000"/>
              <w:right w:val="single" w:sz="4" w:space="0" w:color="000000"/>
            </w:tcBorders>
          </w:tcPr>
          <w:p w14:paraId="76B55BA7" w14:textId="77777777" w:rsidR="00EB4E8A" w:rsidRPr="00D4428A" w:rsidRDefault="00EB4E8A" w:rsidP="006C404B">
            <w:pPr>
              <w:spacing w:line="360" w:lineRule="auto"/>
              <w:ind w:left="13"/>
              <w:jc w:val="center"/>
              <w:rPr>
                <w:rFonts w:ascii="Times New Roman" w:eastAsia="Arial" w:hAnsi="Times New Roman" w:cs="Times New Roman"/>
                <w:b/>
                <w:color w:val="000000" w:themeColor="text1"/>
                <w:sz w:val="24"/>
                <w:szCs w:val="24"/>
              </w:rPr>
            </w:pPr>
          </w:p>
          <w:p w14:paraId="2689FC19" w14:textId="77777777" w:rsidR="00EB4E8A" w:rsidRPr="00D4428A" w:rsidRDefault="00EB4E8A" w:rsidP="006C404B">
            <w:pPr>
              <w:rPr>
                <w:rFonts w:ascii="Times New Roman" w:eastAsia="Arial" w:hAnsi="Times New Roman" w:cs="Times New Roman"/>
                <w:b/>
                <w:bCs/>
                <w:sz w:val="24"/>
                <w:szCs w:val="24"/>
              </w:rPr>
            </w:pPr>
          </w:p>
          <w:p w14:paraId="16990A40" w14:textId="77777777" w:rsidR="00EB4E8A" w:rsidRPr="00D4428A" w:rsidRDefault="00EB4E8A" w:rsidP="006C404B">
            <w:pPr>
              <w:rPr>
                <w:rFonts w:ascii="Times New Roman" w:eastAsia="Arial" w:hAnsi="Times New Roman" w:cs="Times New Roman"/>
                <w:b/>
                <w:bCs/>
                <w:sz w:val="24"/>
                <w:szCs w:val="24"/>
              </w:rPr>
            </w:pPr>
            <w:r w:rsidRPr="00D4428A">
              <w:rPr>
                <w:rFonts w:ascii="Times New Roman" w:eastAsia="Arial" w:hAnsi="Times New Roman" w:cs="Times New Roman"/>
                <w:b/>
                <w:bCs/>
                <w:sz w:val="24"/>
                <w:szCs w:val="24"/>
              </w:rPr>
              <w:t xml:space="preserve">Output Indicator </w:t>
            </w:r>
          </w:p>
          <w:p w14:paraId="082AF173" w14:textId="77777777" w:rsidR="00EB4E8A" w:rsidRPr="00D4428A" w:rsidRDefault="00EB4E8A" w:rsidP="006C404B">
            <w:pPr>
              <w:rPr>
                <w:rFonts w:ascii="Times New Roman" w:eastAsia="Arial" w:hAnsi="Times New Roman" w:cs="Times New Roman"/>
                <w:b/>
                <w:bCs/>
                <w:sz w:val="24"/>
                <w:szCs w:val="24"/>
              </w:rPr>
            </w:pPr>
          </w:p>
          <w:p w14:paraId="727D8518" w14:textId="77777777" w:rsidR="00EB4E8A" w:rsidRPr="00D4428A" w:rsidRDefault="00EB4E8A" w:rsidP="006C404B">
            <w:pPr>
              <w:rPr>
                <w:rFonts w:ascii="Times New Roman" w:eastAsia="Arial" w:hAnsi="Times New Roman" w:cs="Times New Roman"/>
                <w:b/>
                <w:bCs/>
                <w:sz w:val="24"/>
                <w:szCs w:val="24"/>
              </w:rPr>
            </w:pPr>
            <w:r w:rsidRPr="00D4428A">
              <w:rPr>
                <w:rFonts w:ascii="Times New Roman" w:eastAsia="Arial" w:hAnsi="Times New Roman" w:cs="Times New Roman"/>
                <w:b/>
                <w:bCs/>
                <w:sz w:val="24"/>
                <w:szCs w:val="24"/>
              </w:rPr>
              <w:t>Description</w:t>
            </w:r>
          </w:p>
          <w:p w14:paraId="5467CC06" w14:textId="77777777" w:rsidR="00EB4E8A" w:rsidRPr="00D4428A" w:rsidRDefault="00EB4E8A" w:rsidP="006C404B">
            <w:pPr>
              <w:rPr>
                <w:rFonts w:ascii="Times New Roman" w:eastAsia="Arial" w:hAnsi="Times New Roman" w:cs="Times New Roman"/>
                <w:sz w:val="24"/>
                <w:szCs w:val="24"/>
              </w:rPr>
            </w:pPr>
          </w:p>
        </w:tc>
        <w:tc>
          <w:tcPr>
            <w:tcW w:w="1874" w:type="dxa"/>
            <w:vMerge w:val="restart"/>
            <w:tcBorders>
              <w:top w:val="single" w:sz="4" w:space="0" w:color="000000"/>
              <w:left w:val="single" w:sz="4" w:space="0" w:color="000000"/>
              <w:bottom w:val="single" w:sz="4" w:space="0" w:color="000000"/>
              <w:right w:val="single" w:sz="4" w:space="0" w:color="000000"/>
            </w:tcBorders>
            <w:vAlign w:val="center"/>
          </w:tcPr>
          <w:p w14:paraId="2D0AE802" w14:textId="77777777" w:rsidR="00EB4E8A" w:rsidRPr="00D4428A" w:rsidRDefault="00EB4E8A" w:rsidP="006C404B">
            <w:pPr>
              <w:spacing w:line="360" w:lineRule="auto"/>
              <w:ind w:left="1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167368CD" w14:textId="77777777" w:rsidR="00EB4E8A" w:rsidRPr="00D4428A" w:rsidRDefault="00EB4E8A" w:rsidP="006C404B">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1233" w:type="dxa"/>
            <w:tcBorders>
              <w:top w:val="single" w:sz="4" w:space="0" w:color="000000"/>
              <w:left w:val="single" w:sz="4" w:space="0" w:color="000000"/>
              <w:bottom w:val="single" w:sz="4" w:space="0" w:color="000000"/>
              <w:right w:val="single" w:sz="4" w:space="0" w:color="auto"/>
            </w:tcBorders>
          </w:tcPr>
          <w:p w14:paraId="64882C4E" w14:textId="517E6BAF" w:rsidR="00EB4E8A" w:rsidRPr="00D4428A" w:rsidRDefault="00EB4E8A" w:rsidP="006C404B">
            <w:pPr>
              <w:spacing w:after="160" w:line="360" w:lineRule="auto"/>
              <w:jc w:val="center"/>
              <w:rPr>
                <w:rFonts w:ascii="Times New Roman" w:eastAsia="Arial" w:hAnsi="Times New Roman" w:cs="Times New Roman"/>
                <w:b/>
                <w:color w:val="000000" w:themeColor="text1"/>
                <w:sz w:val="24"/>
                <w:szCs w:val="24"/>
              </w:rPr>
            </w:pPr>
          </w:p>
        </w:tc>
        <w:tc>
          <w:tcPr>
            <w:tcW w:w="1390" w:type="dxa"/>
            <w:gridSpan w:val="2"/>
            <w:tcBorders>
              <w:top w:val="single" w:sz="4" w:space="0" w:color="000000"/>
              <w:left w:val="single" w:sz="4" w:space="0" w:color="auto"/>
              <w:bottom w:val="single" w:sz="4" w:space="0" w:color="000000"/>
              <w:right w:val="single" w:sz="4" w:space="0" w:color="000000"/>
            </w:tcBorders>
          </w:tcPr>
          <w:p w14:paraId="57D4C381" w14:textId="77777777" w:rsidR="00EB4E8A" w:rsidRPr="00D4428A" w:rsidRDefault="00EB4E8A" w:rsidP="006C404B">
            <w:pPr>
              <w:spacing w:after="160" w:line="360" w:lineRule="auto"/>
              <w:jc w:val="center"/>
              <w:rPr>
                <w:rFonts w:ascii="Times New Roman" w:eastAsia="Arial" w:hAnsi="Times New Roman" w:cs="Times New Roman"/>
                <w:b/>
                <w:color w:val="000000" w:themeColor="text1"/>
                <w:sz w:val="24"/>
                <w:szCs w:val="24"/>
              </w:rPr>
            </w:pPr>
          </w:p>
        </w:tc>
        <w:tc>
          <w:tcPr>
            <w:tcW w:w="4230" w:type="dxa"/>
            <w:gridSpan w:val="4"/>
            <w:tcBorders>
              <w:top w:val="single" w:sz="4" w:space="0" w:color="000000"/>
              <w:left w:val="single" w:sz="4" w:space="0" w:color="000000"/>
              <w:bottom w:val="single" w:sz="4" w:space="0" w:color="000000"/>
              <w:right w:val="single" w:sz="4" w:space="0" w:color="000000"/>
            </w:tcBorders>
            <w:vAlign w:val="center"/>
          </w:tcPr>
          <w:p w14:paraId="6C83EADD" w14:textId="77777777" w:rsidR="00EB4E8A" w:rsidRPr="00D4428A" w:rsidRDefault="00EB4E8A" w:rsidP="006C404B">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5665FD" w:rsidRPr="00D4428A" w14:paraId="6CB30793" w14:textId="77777777" w:rsidTr="00EB4E8A">
        <w:trPr>
          <w:trHeight w:val="377"/>
        </w:trPr>
        <w:tc>
          <w:tcPr>
            <w:tcW w:w="1619" w:type="dxa"/>
            <w:vMerge/>
            <w:tcBorders>
              <w:top w:val="single" w:sz="4" w:space="0" w:color="000000"/>
              <w:left w:val="single" w:sz="4" w:space="0" w:color="000000"/>
              <w:bottom w:val="single" w:sz="4" w:space="0" w:color="000000"/>
              <w:right w:val="single" w:sz="4" w:space="0" w:color="000000"/>
            </w:tcBorders>
            <w:vAlign w:val="center"/>
          </w:tcPr>
          <w:p w14:paraId="1A4D22AB" w14:textId="77777777" w:rsidR="005665FD" w:rsidRPr="00D4428A" w:rsidRDefault="005665FD" w:rsidP="006C404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373" w:type="dxa"/>
            <w:vMerge/>
            <w:tcBorders>
              <w:left w:val="single" w:sz="4" w:space="0" w:color="000000"/>
              <w:bottom w:val="single" w:sz="4" w:space="0" w:color="000000"/>
              <w:right w:val="single" w:sz="4" w:space="0" w:color="000000"/>
            </w:tcBorders>
          </w:tcPr>
          <w:p w14:paraId="1C37AD73" w14:textId="77777777" w:rsidR="005665FD" w:rsidRPr="00D4428A" w:rsidRDefault="005665FD" w:rsidP="006C404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874" w:type="dxa"/>
            <w:vMerge/>
            <w:tcBorders>
              <w:top w:val="single" w:sz="4" w:space="0" w:color="000000"/>
              <w:left w:val="single" w:sz="4" w:space="0" w:color="000000"/>
              <w:bottom w:val="single" w:sz="4" w:space="0" w:color="000000"/>
              <w:right w:val="single" w:sz="4" w:space="0" w:color="000000"/>
            </w:tcBorders>
            <w:vAlign w:val="center"/>
          </w:tcPr>
          <w:p w14:paraId="1F05D884" w14:textId="77777777" w:rsidR="005665FD" w:rsidRPr="00D4428A" w:rsidRDefault="005665FD" w:rsidP="006C404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14:paraId="3E4FFB39" w14:textId="1D5488BD" w:rsidR="005665FD" w:rsidRPr="00D4428A" w:rsidRDefault="005665FD" w:rsidP="006C404B">
            <w:pPr>
              <w:spacing w:line="360" w:lineRule="auto"/>
              <w:ind w:left="1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ED0783">
              <w:rPr>
                <w:rFonts w:ascii="Times New Roman" w:eastAsia="Arial" w:hAnsi="Times New Roman" w:cs="Times New Roman"/>
                <w:b/>
                <w:color w:val="000000" w:themeColor="text1"/>
                <w:sz w:val="24"/>
                <w:szCs w:val="24"/>
              </w:rPr>
              <w:t>5</w:t>
            </w:r>
          </w:p>
          <w:p w14:paraId="1D65872F" w14:textId="77777777" w:rsidR="005665FD" w:rsidRPr="00D4428A" w:rsidRDefault="005665FD" w:rsidP="006C404B">
            <w:pPr>
              <w:spacing w:line="360" w:lineRule="auto"/>
              <w:ind w:left="13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375" w:type="dxa"/>
            <w:tcBorders>
              <w:top w:val="single" w:sz="4" w:space="0" w:color="000000"/>
              <w:left w:val="single" w:sz="4" w:space="0" w:color="000000"/>
              <w:bottom w:val="single" w:sz="4" w:space="0" w:color="000000"/>
              <w:right w:val="single" w:sz="4" w:space="0" w:color="000000"/>
            </w:tcBorders>
            <w:vAlign w:val="center"/>
          </w:tcPr>
          <w:p w14:paraId="5AFFE8DE" w14:textId="7A0B2AB5" w:rsidR="005665FD" w:rsidRPr="00D4428A" w:rsidRDefault="005665FD" w:rsidP="006C404B">
            <w:pPr>
              <w:spacing w:line="360" w:lineRule="auto"/>
              <w:ind w:left="14"/>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ED0783">
              <w:rPr>
                <w:rFonts w:ascii="Times New Roman" w:eastAsia="Arial" w:hAnsi="Times New Roman" w:cs="Times New Roman"/>
                <w:b/>
                <w:color w:val="000000" w:themeColor="text1"/>
                <w:sz w:val="24"/>
                <w:szCs w:val="24"/>
              </w:rPr>
              <w:t>5</w:t>
            </w:r>
          </w:p>
          <w:p w14:paraId="70C2E998" w14:textId="060735D6" w:rsidR="00EB4E8A" w:rsidRPr="00D4428A" w:rsidRDefault="00EB4E8A"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Actual</w:t>
            </w:r>
          </w:p>
          <w:p w14:paraId="269581D7" w14:textId="5D8EFFFA" w:rsidR="005665FD" w:rsidRPr="00D4428A" w:rsidRDefault="005665FD" w:rsidP="006C404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as </w:t>
            </w:r>
            <w:r w:rsidR="002F6C3A" w:rsidRPr="00D4428A">
              <w:rPr>
                <w:rFonts w:ascii="Times New Roman" w:eastAsia="Arial" w:hAnsi="Times New Roman" w:cs="Times New Roman"/>
                <w:b/>
                <w:color w:val="000000" w:themeColor="text1"/>
                <w:sz w:val="24"/>
                <w:szCs w:val="24"/>
              </w:rPr>
              <w:t>a</w:t>
            </w:r>
            <w:r w:rsidRPr="00D4428A">
              <w:rPr>
                <w:rFonts w:ascii="Times New Roman" w:eastAsia="Arial" w:hAnsi="Times New Roman" w:cs="Times New Roman"/>
                <w:b/>
                <w:color w:val="000000" w:themeColor="text1"/>
                <w:sz w:val="24"/>
                <w:szCs w:val="24"/>
              </w:rPr>
              <w:t>t Sept</w:t>
            </w:r>
          </w:p>
        </w:tc>
        <w:tc>
          <w:tcPr>
            <w:tcW w:w="1373" w:type="dxa"/>
            <w:tcBorders>
              <w:top w:val="single" w:sz="4" w:space="0" w:color="000000"/>
              <w:left w:val="single" w:sz="4" w:space="0" w:color="000000"/>
              <w:bottom w:val="single" w:sz="4" w:space="0" w:color="000000"/>
              <w:right w:val="single" w:sz="4" w:space="0" w:color="000000"/>
            </w:tcBorders>
            <w:vAlign w:val="center"/>
          </w:tcPr>
          <w:p w14:paraId="50A2CBE1" w14:textId="5424C5C0" w:rsidR="005665FD" w:rsidRPr="00D4428A" w:rsidRDefault="005665FD" w:rsidP="006C404B">
            <w:pPr>
              <w:spacing w:line="360" w:lineRule="auto"/>
              <w:ind w:left="11"/>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ED0783">
              <w:rPr>
                <w:rFonts w:ascii="Times New Roman" w:eastAsia="Arial" w:hAnsi="Times New Roman" w:cs="Times New Roman"/>
                <w:b/>
                <w:color w:val="000000" w:themeColor="text1"/>
                <w:sz w:val="24"/>
                <w:szCs w:val="24"/>
              </w:rPr>
              <w:t>6</w:t>
            </w:r>
          </w:p>
        </w:tc>
        <w:tc>
          <w:tcPr>
            <w:tcW w:w="999" w:type="dxa"/>
            <w:tcBorders>
              <w:top w:val="single" w:sz="4" w:space="0" w:color="000000"/>
              <w:left w:val="single" w:sz="4" w:space="0" w:color="000000"/>
              <w:bottom w:val="single" w:sz="4" w:space="0" w:color="000000"/>
              <w:right w:val="single" w:sz="4" w:space="0" w:color="000000"/>
            </w:tcBorders>
            <w:vAlign w:val="center"/>
          </w:tcPr>
          <w:p w14:paraId="1074481D" w14:textId="0044EC15" w:rsidR="005665FD" w:rsidRPr="00D4428A" w:rsidRDefault="00ED0783" w:rsidP="006C404B">
            <w:pPr>
              <w:spacing w:line="360" w:lineRule="auto"/>
              <w:ind w:left="14"/>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2027</w:t>
            </w:r>
          </w:p>
        </w:tc>
        <w:tc>
          <w:tcPr>
            <w:tcW w:w="875" w:type="dxa"/>
            <w:tcBorders>
              <w:top w:val="single" w:sz="4" w:space="0" w:color="000000"/>
              <w:left w:val="single" w:sz="4" w:space="0" w:color="000000"/>
              <w:bottom w:val="single" w:sz="4" w:space="0" w:color="000000"/>
              <w:right w:val="single" w:sz="4" w:space="0" w:color="000000"/>
            </w:tcBorders>
            <w:vAlign w:val="center"/>
          </w:tcPr>
          <w:p w14:paraId="57FF3E0D" w14:textId="1A887EA6" w:rsidR="005665FD" w:rsidRPr="00D4428A" w:rsidRDefault="00ED0783" w:rsidP="006C404B">
            <w:pPr>
              <w:spacing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2028</w:t>
            </w:r>
          </w:p>
        </w:tc>
        <w:tc>
          <w:tcPr>
            <w:tcW w:w="983" w:type="dxa"/>
            <w:tcBorders>
              <w:top w:val="single" w:sz="4" w:space="0" w:color="000000"/>
              <w:left w:val="single" w:sz="4" w:space="0" w:color="000000"/>
              <w:bottom w:val="single" w:sz="4" w:space="0" w:color="000000"/>
              <w:right w:val="single" w:sz="4" w:space="0" w:color="000000"/>
            </w:tcBorders>
            <w:vAlign w:val="center"/>
          </w:tcPr>
          <w:p w14:paraId="75FC576E" w14:textId="78861A87" w:rsidR="005665FD" w:rsidRPr="00D4428A" w:rsidRDefault="00ED0783" w:rsidP="006C404B">
            <w:pPr>
              <w:spacing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2029</w:t>
            </w:r>
          </w:p>
        </w:tc>
      </w:tr>
      <w:tr w:rsidR="005665FD" w:rsidRPr="00D4428A" w14:paraId="1A850A10" w14:textId="77777777" w:rsidTr="00EB4E8A">
        <w:trPr>
          <w:trHeight w:val="615"/>
        </w:trPr>
        <w:tc>
          <w:tcPr>
            <w:tcW w:w="1619" w:type="dxa"/>
            <w:tcBorders>
              <w:top w:val="single" w:sz="4" w:space="0" w:color="000000"/>
              <w:left w:val="single" w:sz="4" w:space="0" w:color="000000"/>
              <w:bottom w:val="single" w:sz="4" w:space="0" w:color="000000"/>
              <w:right w:val="single" w:sz="4" w:space="0" w:color="000000"/>
            </w:tcBorders>
          </w:tcPr>
          <w:p w14:paraId="2B3692E8" w14:textId="5D5B57C7" w:rsidR="005665FD" w:rsidRPr="00D4428A" w:rsidRDefault="005665FD"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management meetings</w:t>
            </w:r>
            <w:r w:rsidR="00C50CF0" w:rsidRPr="00D4428A">
              <w:rPr>
                <w:rFonts w:ascii="Times New Roman" w:eastAsia="Arial" w:hAnsi="Times New Roman" w:cs="Times New Roman"/>
                <w:color w:val="000000" w:themeColor="text1"/>
                <w:sz w:val="24"/>
                <w:szCs w:val="24"/>
              </w:rPr>
              <w:t>.</w:t>
            </w:r>
          </w:p>
        </w:tc>
        <w:tc>
          <w:tcPr>
            <w:tcW w:w="1373" w:type="dxa"/>
            <w:tcBorders>
              <w:top w:val="single" w:sz="4" w:space="0" w:color="000000"/>
              <w:left w:val="single" w:sz="4" w:space="0" w:color="000000"/>
              <w:bottom w:val="single" w:sz="4" w:space="0" w:color="000000"/>
              <w:right w:val="single" w:sz="4" w:space="0" w:color="000000"/>
            </w:tcBorders>
          </w:tcPr>
          <w:p w14:paraId="67AE9589" w14:textId="04F9B94E" w:rsidR="005665FD" w:rsidRPr="00D4428A" w:rsidRDefault="003204AA"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Management meetings required monthly</w:t>
            </w:r>
          </w:p>
        </w:tc>
        <w:tc>
          <w:tcPr>
            <w:tcW w:w="1874" w:type="dxa"/>
            <w:tcBorders>
              <w:top w:val="single" w:sz="4" w:space="0" w:color="000000"/>
              <w:left w:val="single" w:sz="4" w:space="0" w:color="000000"/>
              <w:bottom w:val="single" w:sz="4" w:space="0" w:color="000000"/>
              <w:right w:val="single" w:sz="4" w:space="0" w:color="000000"/>
            </w:tcBorders>
          </w:tcPr>
          <w:p w14:paraId="2FAB9F02" w14:textId="06B05A6D" w:rsidR="005665FD" w:rsidRPr="00D4428A" w:rsidRDefault="00F0119D"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The number of meetings organized </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14:paraId="65FFDB54" w14:textId="77777777" w:rsidR="005665FD" w:rsidRPr="00D4428A" w:rsidRDefault="005665FD" w:rsidP="006C404B">
            <w:pPr>
              <w:spacing w:line="360" w:lineRule="auto"/>
              <w:ind w:left="1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375" w:type="dxa"/>
            <w:tcBorders>
              <w:top w:val="single" w:sz="4" w:space="0" w:color="000000"/>
              <w:left w:val="single" w:sz="4" w:space="0" w:color="000000"/>
              <w:bottom w:val="single" w:sz="4" w:space="0" w:color="000000"/>
              <w:right w:val="single" w:sz="4" w:space="0" w:color="000000"/>
            </w:tcBorders>
            <w:vAlign w:val="center"/>
          </w:tcPr>
          <w:p w14:paraId="238E09EC" w14:textId="18BD35F8" w:rsidR="005665FD" w:rsidRPr="00D4428A" w:rsidRDefault="00247B3C" w:rsidP="006C404B">
            <w:pPr>
              <w:spacing w:line="360" w:lineRule="auto"/>
              <w:ind w:left="14"/>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7</w:t>
            </w:r>
          </w:p>
        </w:tc>
        <w:tc>
          <w:tcPr>
            <w:tcW w:w="1373" w:type="dxa"/>
            <w:tcBorders>
              <w:top w:val="single" w:sz="4" w:space="0" w:color="000000"/>
              <w:left w:val="single" w:sz="4" w:space="0" w:color="000000"/>
              <w:bottom w:val="single" w:sz="4" w:space="0" w:color="000000"/>
              <w:right w:val="single" w:sz="4" w:space="0" w:color="000000"/>
            </w:tcBorders>
            <w:vAlign w:val="center"/>
          </w:tcPr>
          <w:p w14:paraId="1B1F6580" w14:textId="77777777" w:rsidR="005665FD" w:rsidRPr="00D4428A" w:rsidRDefault="005665FD"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999" w:type="dxa"/>
            <w:tcBorders>
              <w:top w:val="single" w:sz="4" w:space="0" w:color="000000"/>
              <w:left w:val="single" w:sz="4" w:space="0" w:color="000000"/>
              <w:bottom w:val="single" w:sz="4" w:space="0" w:color="000000"/>
              <w:right w:val="single" w:sz="4" w:space="0" w:color="000000"/>
            </w:tcBorders>
            <w:vAlign w:val="center"/>
          </w:tcPr>
          <w:p w14:paraId="1E858CE9" w14:textId="77777777" w:rsidR="005665FD" w:rsidRPr="00D4428A" w:rsidRDefault="005665FD"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875" w:type="dxa"/>
            <w:tcBorders>
              <w:top w:val="single" w:sz="4" w:space="0" w:color="000000"/>
              <w:left w:val="single" w:sz="4" w:space="0" w:color="000000"/>
              <w:bottom w:val="single" w:sz="4" w:space="0" w:color="000000"/>
              <w:right w:val="single" w:sz="4" w:space="0" w:color="000000"/>
            </w:tcBorders>
            <w:vAlign w:val="center"/>
          </w:tcPr>
          <w:p w14:paraId="047B7CF9" w14:textId="77777777" w:rsidR="005665FD" w:rsidRPr="00D4428A" w:rsidRDefault="005665FD"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983" w:type="dxa"/>
            <w:tcBorders>
              <w:top w:val="single" w:sz="4" w:space="0" w:color="000000"/>
              <w:left w:val="single" w:sz="4" w:space="0" w:color="000000"/>
              <w:bottom w:val="single" w:sz="4" w:space="0" w:color="000000"/>
              <w:right w:val="single" w:sz="4" w:space="0" w:color="000000"/>
            </w:tcBorders>
            <w:vAlign w:val="center"/>
          </w:tcPr>
          <w:p w14:paraId="10760406" w14:textId="77777777" w:rsidR="005665FD" w:rsidRPr="00D4428A" w:rsidRDefault="005665FD"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r>
      <w:tr w:rsidR="000D75B6" w:rsidRPr="00D4428A" w14:paraId="46ACF511" w14:textId="77777777" w:rsidTr="00EB4E8A">
        <w:trPr>
          <w:trHeight w:val="299"/>
        </w:trPr>
        <w:tc>
          <w:tcPr>
            <w:tcW w:w="1619" w:type="dxa"/>
            <w:tcBorders>
              <w:top w:val="single" w:sz="4" w:space="0" w:color="000000"/>
              <w:left w:val="single" w:sz="4" w:space="0" w:color="000000"/>
              <w:bottom w:val="single" w:sz="4" w:space="0" w:color="000000"/>
              <w:right w:val="single" w:sz="4" w:space="0" w:color="000000"/>
            </w:tcBorders>
          </w:tcPr>
          <w:p w14:paraId="509AB639" w14:textId="08381F26" w:rsidR="005665FD" w:rsidRPr="00D4428A" w:rsidRDefault="008D6E2D"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Perform Routine Maintenance of Office </w:t>
            </w:r>
            <w:r w:rsidR="00FA00D4" w:rsidRPr="00D4428A">
              <w:rPr>
                <w:rFonts w:ascii="Times New Roman" w:eastAsia="Arial" w:hAnsi="Times New Roman" w:cs="Times New Roman"/>
                <w:color w:val="000000" w:themeColor="text1"/>
                <w:sz w:val="24"/>
                <w:szCs w:val="24"/>
              </w:rPr>
              <w:t xml:space="preserve">ICT </w:t>
            </w:r>
            <w:r w:rsidRPr="00D4428A">
              <w:rPr>
                <w:rFonts w:ascii="Times New Roman" w:eastAsia="Arial" w:hAnsi="Times New Roman" w:cs="Times New Roman"/>
                <w:color w:val="000000" w:themeColor="text1"/>
                <w:sz w:val="24"/>
                <w:szCs w:val="24"/>
              </w:rPr>
              <w:t xml:space="preserve">Equipment </w:t>
            </w:r>
          </w:p>
        </w:tc>
        <w:tc>
          <w:tcPr>
            <w:tcW w:w="1373" w:type="dxa"/>
            <w:tcBorders>
              <w:top w:val="single" w:sz="4" w:space="0" w:color="000000"/>
              <w:left w:val="single" w:sz="4" w:space="0" w:color="000000"/>
              <w:bottom w:val="single" w:sz="4" w:space="0" w:color="000000"/>
              <w:right w:val="single" w:sz="4" w:space="0" w:color="000000"/>
            </w:tcBorders>
          </w:tcPr>
          <w:p w14:paraId="5A4D8B03" w14:textId="3443848A" w:rsidR="005665FD" w:rsidRPr="00D4428A" w:rsidRDefault="008D6E2D"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Routine maintenance required quarterly</w:t>
            </w:r>
          </w:p>
        </w:tc>
        <w:tc>
          <w:tcPr>
            <w:tcW w:w="1874" w:type="dxa"/>
            <w:tcBorders>
              <w:top w:val="single" w:sz="4" w:space="0" w:color="000000"/>
              <w:left w:val="single" w:sz="4" w:space="0" w:color="000000"/>
              <w:bottom w:val="single" w:sz="4" w:space="0" w:color="000000"/>
              <w:right w:val="single" w:sz="4" w:space="0" w:color="000000"/>
            </w:tcBorders>
          </w:tcPr>
          <w:p w14:paraId="7DC8EC56" w14:textId="77777777" w:rsidR="000D75B6" w:rsidRPr="00D4428A" w:rsidRDefault="000D75B6" w:rsidP="006C404B">
            <w:pPr>
              <w:spacing w:line="360" w:lineRule="auto"/>
              <w:rPr>
                <w:rFonts w:ascii="Times New Roman" w:eastAsia="Arial" w:hAnsi="Times New Roman" w:cs="Times New Roman"/>
                <w:color w:val="000000" w:themeColor="text1"/>
                <w:sz w:val="24"/>
                <w:szCs w:val="24"/>
              </w:rPr>
            </w:pPr>
          </w:p>
          <w:p w14:paraId="459A2671" w14:textId="72881538" w:rsidR="005665FD" w:rsidRPr="00D4428A" w:rsidRDefault="008D6E2D"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The number of </w:t>
            </w:r>
            <w:r w:rsidR="008052C9" w:rsidRPr="00D4428A">
              <w:rPr>
                <w:rFonts w:ascii="Times New Roman" w:eastAsia="Arial" w:hAnsi="Times New Roman" w:cs="Times New Roman"/>
                <w:color w:val="000000" w:themeColor="text1"/>
                <w:sz w:val="24"/>
                <w:szCs w:val="24"/>
              </w:rPr>
              <w:t>maintenances</w:t>
            </w:r>
            <w:r w:rsidRPr="00D4428A">
              <w:rPr>
                <w:rFonts w:ascii="Times New Roman" w:eastAsia="Arial" w:hAnsi="Times New Roman" w:cs="Times New Roman"/>
                <w:color w:val="000000" w:themeColor="text1"/>
                <w:sz w:val="24"/>
                <w:szCs w:val="24"/>
              </w:rPr>
              <w:t xml:space="preserve"> carried out</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14:paraId="45C18F66" w14:textId="507A9E2E" w:rsidR="005665FD" w:rsidRPr="00D4428A" w:rsidRDefault="0097497C" w:rsidP="006C404B">
            <w:pPr>
              <w:spacing w:line="360" w:lineRule="auto"/>
              <w:ind w:left="1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375" w:type="dxa"/>
            <w:tcBorders>
              <w:top w:val="single" w:sz="4" w:space="0" w:color="000000"/>
              <w:left w:val="single" w:sz="4" w:space="0" w:color="000000"/>
              <w:bottom w:val="single" w:sz="4" w:space="0" w:color="000000"/>
              <w:right w:val="single" w:sz="4" w:space="0" w:color="000000"/>
            </w:tcBorders>
            <w:vAlign w:val="center"/>
          </w:tcPr>
          <w:p w14:paraId="2DA7076F" w14:textId="546A7E3C" w:rsidR="005665FD" w:rsidRPr="00D4428A" w:rsidRDefault="00237D6F" w:rsidP="006C404B">
            <w:pPr>
              <w:spacing w:line="360" w:lineRule="auto"/>
              <w:ind w:left="14"/>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w:t>
            </w:r>
          </w:p>
        </w:tc>
        <w:tc>
          <w:tcPr>
            <w:tcW w:w="1373" w:type="dxa"/>
            <w:tcBorders>
              <w:top w:val="single" w:sz="4" w:space="0" w:color="000000"/>
              <w:left w:val="single" w:sz="4" w:space="0" w:color="000000"/>
              <w:bottom w:val="single" w:sz="4" w:space="0" w:color="000000"/>
              <w:right w:val="single" w:sz="4" w:space="0" w:color="000000"/>
            </w:tcBorders>
            <w:vAlign w:val="center"/>
          </w:tcPr>
          <w:p w14:paraId="7BD4FCD2" w14:textId="6102AB97" w:rsidR="005665FD" w:rsidRPr="00D4428A" w:rsidRDefault="0097497C"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99" w:type="dxa"/>
            <w:tcBorders>
              <w:top w:val="single" w:sz="4" w:space="0" w:color="000000"/>
              <w:left w:val="single" w:sz="4" w:space="0" w:color="000000"/>
              <w:bottom w:val="single" w:sz="4" w:space="0" w:color="000000"/>
              <w:right w:val="single" w:sz="4" w:space="0" w:color="000000"/>
            </w:tcBorders>
            <w:vAlign w:val="center"/>
          </w:tcPr>
          <w:p w14:paraId="34F3F9C7" w14:textId="768BF028" w:rsidR="005665FD" w:rsidRPr="00D4428A" w:rsidRDefault="0097497C"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875" w:type="dxa"/>
            <w:tcBorders>
              <w:top w:val="single" w:sz="4" w:space="0" w:color="000000"/>
              <w:left w:val="single" w:sz="4" w:space="0" w:color="000000"/>
              <w:bottom w:val="single" w:sz="4" w:space="0" w:color="000000"/>
              <w:right w:val="single" w:sz="4" w:space="0" w:color="000000"/>
            </w:tcBorders>
            <w:vAlign w:val="center"/>
          </w:tcPr>
          <w:p w14:paraId="0EC219F1" w14:textId="357F834E" w:rsidR="005665FD" w:rsidRPr="00D4428A" w:rsidRDefault="0097497C"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83" w:type="dxa"/>
            <w:tcBorders>
              <w:top w:val="single" w:sz="4" w:space="0" w:color="000000"/>
              <w:left w:val="single" w:sz="4" w:space="0" w:color="000000"/>
              <w:bottom w:val="single" w:sz="4" w:space="0" w:color="000000"/>
              <w:right w:val="single" w:sz="4" w:space="0" w:color="000000"/>
            </w:tcBorders>
            <w:vAlign w:val="center"/>
          </w:tcPr>
          <w:p w14:paraId="4769F370" w14:textId="786E571B" w:rsidR="005665FD" w:rsidRPr="00D4428A" w:rsidRDefault="0097497C"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5665FD" w:rsidRPr="00D4428A" w14:paraId="0AF64773" w14:textId="77777777" w:rsidTr="00EB4E8A">
        <w:trPr>
          <w:trHeight w:val="686"/>
        </w:trPr>
        <w:tc>
          <w:tcPr>
            <w:tcW w:w="1619" w:type="dxa"/>
            <w:tcBorders>
              <w:top w:val="single" w:sz="4" w:space="0" w:color="000000"/>
              <w:left w:val="single" w:sz="4" w:space="0" w:color="000000"/>
              <w:bottom w:val="single" w:sz="4" w:space="0" w:color="000000"/>
              <w:right w:val="single" w:sz="4" w:space="0" w:color="000000"/>
            </w:tcBorders>
          </w:tcPr>
          <w:p w14:paraId="74425DCC" w14:textId="033C442E" w:rsidR="005665FD" w:rsidRPr="00D4428A" w:rsidRDefault="007053EF"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Undertake Public Education and Sensitization Exercise</w:t>
            </w:r>
          </w:p>
        </w:tc>
        <w:tc>
          <w:tcPr>
            <w:tcW w:w="1373" w:type="dxa"/>
            <w:tcBorders>
              <w:top w:val="single" w:sz="4" w:space="0" w:color="000000"/>
              <w:left w:val="single" w:sz="4" w:space="0" w:color="000000"/>
              <w:bottom w:val="single" w:sz="4" w:space="0" w:color="000000"/>
              <w:right w:val="single" w:sz="4" w:space="0" w:color="000000"/>
            </w:tcBorders>
          </w:tcPr>
          <w:p w14:paraId="31154609" w14:textId="37D5F92C" w:rsidR="005665FD" w:rsidRPr="00D4428A" w:rsidRDefault="00FC0EC4"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Public education and sensitization organized monthly</w:t>
            </w:r>
          </w:p>
        </w:tc>
        <w:tc>
          <w:tcPr>
            <w:tcW w:w="1874" w:type="dxa"/>
            <w:tcBorders>
              <w:top w:val="single" w:sz="4" w:space="0" w:color="000000"/>
              <w:left w:val="single" w:sz="4" w:space="0" w:color="000000"/>
              <w:bottom w:val="single" w:sz="4" w:space="0" w:color="000000"/>
              <w:right w:val="single" w:sz="4" w:space="0" w:color="000000"/>
            </w:tcBorders>
          </w:tcPr>
          <w:p w14:paraId="182C828A" w14:textId="683E5DC8" w:rsidR="005665FD" w:rsidRPr="00D4428A" w:rsidRDefault="00FC0EC4" w:rsidP="006C404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number of publicity exercise undertaken</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14:paraId="7E98B59B" w14:textId="7AC1C854" w:rsidR="005665FD" w:rsidRPr="00D4428A" w:rsidRDefault="009F5FCB" w:rsidP="006C404B">
            <w:pPr>
              <w:spacing w:line="360" w:lineRule="auto"/>
              <w:ind w:left="1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375" w:type="dxa"/>
            <w:tcBorders>
              <w:top w:val="single" w:sz="4" w:space="0" w:color="000000"/>
              <w:left w:val="single" w:sz="4" w:space="0" w:color="000000"/>
              <w:bottom w:val="single" w:sz="4" w:space="0" w:color="000000"/>
              <w:right w:val="single" w:sz="4" w:space="0" w:color="000000"/>
            </w:tcBorders>
            <w:vAlign w:val="center"/>
          </w:tcPr>
          <w:p w14:paraId="437BF478" w14:textId="028703D7" w:rsidR="005665FD" w:rsidRPr="00D4428A" w:rsidRDefault="00237D6F" w:rsidP="00DA0ADD">
            <w:pPr>
              <w:spacing w:line="360" w:lineRule="auto"/>
              <w:ind w:left="70"/>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14</w:t>
            </w:r>
          </w:p>
        </w:tc>
        <w:tc>
          <w:tcPr>
            <w:tcW w:w="1373" w:type="dxa"/>
            <w:tcBorders>
              <w:top w:val="single" w:sz="4" w:space="0" w:color="000000"/>
              <w:left w:val="single" w:sz="4" w:space="0" w:color="000000"/>
              <w:bottom w:val="single" w:sz="4" w:space="0" w:color="000000"/>
              <w:right w:val="single" w:sz="4" w:space="0" w:color="000000"/>
            </w:tcBorders>
            <w:vAlign w:val="center"/>
          </w:tcPr>
          <w:p w14:paraId="055E6E7F" w14:textId="1D5047ED" w:rsidR="005665FD" w:rsidRPr="00D4428A" w:rsidRDefault="009F5FCB"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999" w:type="dxa"/>
            <w:tcBorders>
              <w:top w:val="single" w:sz="4" w:space="0" w:color="000000"/>
              <w:left w:val="single" w:sz="4" w:space="0" w:color="000000"/>
              <w:bottom w:val="single" w:sz="4" w:space="0" w:color="000000"/>
              <w:right w:val="single" w:sz="4" w:space="0" w:color="000000"/>
            </w:tcBorders>
            <w:vAlign w:val="center"/>
          </w:tcPr>
          <w:p w14:paraId="12C1BBE1" w14:textId="1B4A9DE5" w:rsidR="005665FD" w:rsidRPr="00D4428A" w:rsidRDefault="009F5FCB"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875" w:type="dxa"/>
            <w:tcBorders>
              <w:top w:val="single" w:sz="4" w:space="0" w:color="000000"/>
              <w:left w:val="single" w:sz="4" w:space="0" w:color="000000"/>
              <w:bottom w:val="single" w:sz="4" w:space="0" w:color="000000"/>
              <w:right w:val="single" w:sz="4" w:space="0" w:color="000000"/>
            </w:tcBorders>
            <w:vAlign w:val="center"/>
          </w:tcPr>
          <w:p w14:paraId="2D5173FE" w14:textId="09BC3914" w:rsidR="005665FD" w:rsidRPr="00D4428A" w:rsidRDefault="009F5FCB"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983" w:type="dxa"/>
            <w:tcBorders>
              <w:top w:val="single" w:sz="4" w:space="0" w:color="000000"/>
              <w:left w:val="single" w:sz="4" w:space="0" w:color="000000"/>
              <w:bottom w:val="single" w:sz="4" w:space="0" w:color="000000"/>
              <w:right w:val="single" w:sz="4" w:space="0" w:color="000000"/>
            </w:tcBorders>
            <w:vAlign w:val="center"/>
          </w:tcPr>
          <w:p w14:paraId="28DB952A" w14:textId="7A5F839B" w:rsidR="005665FD" w:rsidRPr="00D4428A" w:rsidRDefault="009F5FCB" w:rsidP="006C404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r>
    </w:tbl>
    <w:p w14:paraId="48CABD56" w14:textId="77777777" w:rsidR="00831C70" w:rsidRPr="00D4428A"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5: Budget Sub-Programme Results Statement</w:t>
      </w:r>
    </w:p>
    <w:p w14:paraId="08D02DD5" w14:textId="77777777" w:rsidR="00831C70" w:rsidRPr="00D4428A" w:rsidRDefault="00831C70" w:rsidP="0036220B">
      <w:pPr>
        <w:spacing w:after="0" w:line="360" w:lineRule="auto"/>
        <w:rPr>
          <w:rFonts w:ascii="Times New Roman" w:eastAsia="Arial" w:hAnsi="Times New Roman" w:cs="Times New Roman"/>
          <w:color w:val="FF0000"/>
          <w:sz w:val="24"/>
          <w:szCs w:val="24"/>
        </w:rPr>
      </w:pPr>
    </w:p>
    <w:p w14:paraId="4B664881" w14:textId="518D0A33" w:rsidR="00831C70" w:rsidRPr="00EF3250" w:rsidRDefault="00120A3E" w:rsidP="00EF3250">
      <w:pPr>
        <w:spacing w:after="16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2DF85475" w14:textId="77777777" w:rsidR="00831C70" w:rsidRPr="00D4428A"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6: Budget Sub-Programme Standardized Operations and Projects</w:t>
      </w:r>
    </w:p>
    <w:tbl>
      <w:tblPr>
        <w:tblStyle w:val="a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848"/>
      </w:tblGrid>
      <w:tr w:rsidR="00500AF6" w:rsidRPr="00D4428A" w14:paraId="432E2708" w14:textId="77777777" w:rsidTr="0045759F">
        <w:tc>
          <w:tcPr>
            <w:tcW w:w="5495" w:type="dxa"/>
          </w:tcPr>
          <w:p w14:paraId="2ACCCCF2"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848" w:type="dxa"/>
          </w:tcPr>
          <w:p w14:paraId="0DDF1B7C" w14:textId="77777777" w:rsidR="00831C70" w:rsidRPr="00D4428A" w:rsidRDefault="00120A3E" w:rsidP="0036220B">
            <w:pPr>
              <w:spacing w:line="360" w:lineRule="auto"/>
              <w:jc w:val="center"/>
              <w:rPr>
                <w:rFonts w:ascii="Times New Roman" w:eastAsia="Arial" w:hAnsi="Times New Roman" w:cs="Times New Roman"/>
                <w:b/>
                <w:i/>
                <w:iCs/>
                <w:color w:val="000000" w:themeColor="text1"/>
                <w:sz w:val="24"/>
                <w:szCs w:val="24"/>
              </w:rPr>
            </w:pPr>
            <w:r w:rsidRPr="00D4428A">
              <w:rPr>
                <w:rFonts w:ascii="Times New Roman" w:eastAsia="Arial" w:hAnsi="Times New Roman" w:cs="Times New Roman"/>
                <w:b/>
                <w:i/>
                <w:iCs/>
                <w:color w:val="000000" w:themeColor="text1"/>
                <w:sz w:val="24"/>
                <w:szCs w:val="24"/>
              </w:rPr>
              <w:t>Standardized Projects</w:t>
            </w:r>
          </w:p>
        </w:tc>
      </w:tr>
      <w:tr w:rsidR="00500AF6" w:rsidRPr="00D4428A" w14:paraId="7E9B3B30" w14:textId="77777777" w:rsidTr="0045759F">
        <w:tc>
          <w:tcPr>
            <w:tcW w:w="5495" w:type="dxa"/>
          </w:tcPr>
          <w:p w14:paraId="5C9C4694" w14:textId="5E1A1B53" w:rsidR="00E66D8F" w:rsidRPr="00D4428A" w:rsidRDefault="00E66D8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Facilitate the organization of annual masquerading carnivals.</w:t>
            </w:r>
          </w:p>
        </w:tc>
        <w:tc>
          <w:tcPr>
            <w:tcW w:w="4848" w:type="dxa"/>
          </w:tcPr>
          <w:p w14:paraId="724C9273" w14:textId="36547E10" w:rsidR="00E66D8F" w:rsidRPr="00D4428A" w:rsidRDefault="00E66D8F" w:rsidP="0036220B">
            <w:pPr>
              <w:spacing w:line="360" w:lineRule="auto"/>
              <w:rPr>
                <w:rFonts w:ascii="Times New Roman" w:eastAsia="Arial" w:hAnsi="Times New Roman" w:cs="Times New Roman"/>
                <w:i/>
                <w:iCs/>
                <w:color w:val="000000" w:themeColor="text1"/>
                <w:sz w:val="24"/>
                <w:szCs w:val="24"/>
              </w:rPr>
            </w:pPr>
          </w:p>
        </w:tc>
      </w:tr>
      <w:tr w:rsidR="00500AF6" w:rsidRPr="00D4428A" w14:paraId="231EDE11" w14:textId="77777777" w:rsidTr="0045759F">
        <w:tc>
          <w:tcPr>
            <w:tcW w:w="5495" w:type="dxa"/>
          </w:tcPr>
          <w:p w14:paraId="243A928E" w14:textId="0563CEE2" w:rsidR="00E66D8F" w:rsidRPr="00D4428A" w:rsidRDefault="00E66D8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Facilitate the organization of "Yesu Asor" Easter carnivals.</w:t>
            </w:r>
          </w:p>
        </w:tc>
        <w:tc>
          <w:tcPr>
            <w:tcW w:w="4848" w:type="dxa"/>
          </w:tcPr>
          <w:p w14:paraId="76151DA3" w14:textId="3A784802" w:rsidR="00E66D8F" w:rsidRPr="00D4428A" w:rsidRDefault="0081612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Rehabilitation of </w:t>
            </w:r>
            <w:r w:rsidR="0045759F" w:rsidRPr="00D4428A">
              <w:rPr>
                <w:rFonts w:ascii="Times New Roman" w:eastAsia="Arial" w:hAnsi="Times New Roman" w:cs="Times New Roman"/>
                <w:color w:val="000000" w:themeColor="text1"/>
                <w:sz w:val="24"/>
                <w:szCs w:val="24"/>
              </w:rPr>
              <w:t>Office</w:t>
            </w:r>
            <w:r w:rsidRPr="00D4428A">
              <w:rPr>
                <w:rFonts w:ascii="Times New Roman" w:eastAsia="Arial" w:hAnsi="Times New Roman" w:cs="Times New Roman"/>
                <w:color w:val="000000" w:themeColor="text1"/>
                <w:sz w:val="24"/>
                <w:szCs w:val="24"/>
              </w:rPr>
              <w:t xml:space="preserve"> Building at Essikado Sub Metro</w:t>
            </w:r>
          </w:p>
        </w:tc>
      </w:tr>
      <w:tr w:rsidR="00500AF6" w:rsidRPr="00D4428A" w14:paraId="0127A5BA" w14:textId="77777777" w:rsidTr="0045759F">
        <w:tc>
          <w:tcPr>
            <w:tcW w:w="5495" w:type="dxa"/>
          </w:tcPr>
          <w:p w14:paraId="723A02B9" w14:textId="02457C16" w:rsidR="00E66D8F" w:rsidRPr="00D4428A" w:rsidRDefault="00E66D8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Support the celebration of Kundum Festival.</w:t>
            </w:r>
          </w:p>
        </w:tc>
        <w:tc>
          <w:tcPr>
            <w:tcW w:w="4848" w:type="dxa"/>
          </w:tcPr>
          <w:p w14:paraId="3687572A" w14:textId="2B73997E" w:rsidR="00E66D8F" w:rsidRPr="00D4428A" w:rsidRDefault="0045759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Acquisition of Land</w:t>
            </w:r>
          </w:p>
        </w:tc>
      </w:tr>
      <w:tr w:rsidR="00500AF6" w:rsidRPr="00D4428A" w14:paraId="09D9D358" w14:textId="77777777" w:rsidTr="0045759F">
        <w:tc>
          <w:tcPr>
            <w:tcW w:w="5495" w:type="dxa"/>
          </w:tcPr>
          <w:p w14:paraId="5C41DC6F" w14:textId="53BD3839" w:rsidR="00E66D8F" w:rsidRPr="00D4428A" w:rsidRDefault="00E66D8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 xml:space="preserve">Organize at least 3 General Assembly and Metropolitan Authority meeting, and organize bi-monthly Education </w:t>
            </w:r>
            <w:r w:rsidR="00593DA2" w:rsidRPr="00D4428A">
              <w:rPr>
                <w:rFonts w:ascii="Times New Roman" w:eastAsia="Arial" w:hAnsi="Times New Roman" w:cs="Times New Roman"/>
                <w:color w:val="000000" w:themeColor="text1"/>
                <w:sz w:val="24"/>
                <w:szCs w:val="24"/>
              </w:rPr>
              <w:t>subcommittee</w:t>
            </w:r>
            <w:r w:rsidRPr="00D4428A">
              <w:rPr>
                <w:rFonts w:ascii="Times New Roman" w:eastAsia="Arial" w:hAnsi="Times New Roman" w:cs="Times New Roman"/>
                <w:color w:val="000000" w:themeColor="text1"/>
                <w:sz w:val="24"/>
                <w:szCs w:val="24"/>
              </w:rPr>
              <w:t>.</w:t>
            </w:r>
          </w:p>
        </w:tc>
        <w:tc>
          <w:tcPr>
            <w:tcW w:w="4848" w:type="dxa"/>
          </w:tcPr>
          <w:p w14:paraId="65B2725A" w14:textId="77777777" w:rsidR="00E66D8F" w:rsidRPr="00D4428A" w:rsidRDefault="00E66D8F" w:rsidP="0036220B">
            <w:pPr>
              <w:spacing w:line="360" w:lineRule="auto"/>
              <w:rPr>
                <w:rFonts w:ascii="Times New Roman" w:eastAsia="Arial" w:hAnsi="Times New Roman" w:cs="Times New Roman"/>
                <w:color w:val="000000" w:themeColor="text1"/>
                <w:sz w:val="24"/>
                <w:szCs w:val="24"/>
              </w:rPr>
            </w:pPr>
          </w:p>
        </w:tc>
      </w:tr>
      <w:tr w:rsidR="00500AF6" w:rsidRPr="00D4428A" w14:paraId="7E96A92B" w14:textId="77777777" w:rsidTr="0045759F">
        <w:tc>
          <w:tcPr>
            <w:tcW w:w="5495" w:type="dxa"/>
          </w:tcPr>
          <w:p w14:paraId="048D98FC" w14:textId="29938143" w:rsidR="00E66D8F" w:rsidRPr="00D4428A" w:rsidRDefault="00E66D8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Procure stationery tyre, batteries and chemicals.</w:t>
            </w:r>
          </w:p>
        </w:tc>
        <w:tc>
          <w:tcPr>
            <w:tcW w:w="4848" w:type="dxa"/>
          </w:tcPr>
          <w:p w14:paraId="4732AFFF" w14:textId="77777777" w:rsidR="00E66D8F" w:rsidRPr="00D4428A" w:rsidRDefault="00E66D8F" w:rsidP="0036220B">
            <w:pPr>
              <w:spacing w:line="360" w:lineRule="auto"/>
              <w:rPr>
                <w:rFonts w:ascii="Times New Roman" w:eastAsia="Arial" w:hAnsi="Times New Roman" w:cs="Times New Roman"/>
                <w:color w:val="000000" w:themeColor="text1"/>
                <w:sz w:val="24"/>
                <w:szCs w:val="24"/>
              </w:rPr>
            </w:pPr>
          </w:p>
        </w:tc>
      </w:tr>
    </w:tbl>
    <w:p w14:paraId="62BB24D9" w14:textId="0576431F" w:rsidR="00F748DB" w:rsidRDefault="00F748DB" w:rsidP="0036220B">
      <w:pPr>
        <w:spacing w:after="160" w:line="360" w:lineRule="auto"/>
        <w:rPr>
          <w:rFonts w:ascii="Times New Roman" w:hAnsi="Times New Roman" w:cs="Times New Roman"/>
          <w:color w:val="FF0000"/>
          <w:sz w:val="24"/>
          <w:szCs w:val="24"/>
        </w:rPr>
      </w:pPr>
    </w:p>
    <w:p w14:paraId="6BB65A8A" w14:textId="77777777" w:rsidR="00CD5FC3" w:rsidRPr="00D4428A" w:rsidRDefault="00CD5FC3" w:rsidP="0036220B">
      <w:pPr>
        <w:spacing w:after="160" w:line="360" w:lineRule="auto"/>
        <w:rPr>
          <w:rFonts w:ascii="Times New Roman" w:hAnsi="Times New Roman" w:cs="Times New Roman"/>
          <w:color w:val="FF0000"/>
          <w:sz w:val="24"/>
          <w:szCs w:val="24"/>
        </w:rPr>
      </w:pPr>
    </w:p>
    <w:p w14:paraId="3905CC49" w14:textId="0A7D1E68"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SUB-PROGRAMME 1.2 Finance and Audit</w:t>
      </w:r>
    </w:p>
    <w:p w14:paraId="2E7AE995" w14:textId="77777777" w:rsidR="00831C70" w:rsidRPr="00D4428A" w:rsidRDefault="00120A3E" w:rsidP="0036220B">
      <w:pP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Objective</w:t>
      </w:r>
    </w:p>
    <w:p w14:paraId="3C5FC389" w14:textId="23CB2B78" w:rsidR="00831C70" w:rsidRPr="00D4428A" w:rsidRDefault="008828B6" w:rsidP="0036220B">
      <w:pPr>
        <w:spacing w:after="10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To ensure accountable and transparent financial management regime </w:t>
      </w:r>
      <w:r w:rsidR="008959C2" w:rsidRPr="00D4428A">
        <w:rPr>
          <w:rFonts w:ascii="Times New Roman" w:eastAsia="Arial" w:hAnsi="Times New Roman" w:cs="Times New Roman"/>
          <w:color w:val="000000" w:themeColor="text1"/>
          <w:sz w:val="24"/>
          <w:szCs w:val="24"/>
        </w:rPr>
        <w:t xml:space="preserve">and </w:t>
      </w:r>
      <w:r w:rsidR="008959C2" w:rsidRPr="00D4428A">
        <w:rPr>
          <w:rFonts w:ascii="Times New Roman" w:hAnsi="Times New Roman" w:cs="Times New Roman"/>
          <w:color w:val="000000" w:themeColor="text1"/>
          <w:sz w:val="24"/>
          <w:szCs w:val="24"/>
        </w:rPr>
        <w:t>advise Management on the effectiveness of risk management controls and governance processes.</w:t>
      </w:r>
    </w:p>
    <w:p w14:paraId="7E31141D"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3BDD90AD" w14:textId="75578306" w:rsidR="00831C70" w:rsidRPr="00D4428A" w:rsidRDefault="00120A3E" w:rsidP="00982B7A">
      <w:pPr>
        <w:rPr>
          <w:rFonts w:ascii="Times New Roman"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The </w:t>
      </w:r>
      <w:r w:rsidR="00982B7A" w:rsidRPr="00D4428A">
        <w:rPr>
          <w:rFonts w:ascii="Times New Roman" w:eastAsia="Arial" w:hAnsi="Times New Roman" w:cs="Times New Roman"/>
          <w:color w:val="000000" w:themeColor="text1"/>
          <w:sz w:val="24"/>
          <w:szCs w:val="24"/>
        </w:rPr>
        <w:t>Sub-Programme</w:t>
      </w:r>
      <w:r w:rsidRPr="00D4428A">
        <w:rPr>
          <w:rFonts w:ascii="Times New Roman" w:eastAsia="Arial" w:hAnsi="Times New Roman" w:cs="Times New Roman"/>
          <w:color w:val="000000" w:themeColor="text1"/>
          <w:sz w:val="24"/>
          <w:szCs w:val="24"/>
        </w:rPr>
        <w:t xml:space="preserve"> looks at the provision of </w:t>
      </w:r>
      <w:r w:rsidR="00931810" w:rsidRPr="00D4428A">
        <w:rPr>
          <w:rFonts w:ascii="Times New Roman" w:eastAsia="Arial" w:hAnsi="Times New Roman" w:cs="Times New Roman"/>
          <w:color w:val="000000" w:themeColor="text1"/>
          <w:sz w:val="24"/>
          <w:szCs w:val="24"/>
        </w:rPr>
        <w:t>accountable and transparent</w:t>
      </w:r>
      <w:r w:rsidRPr="00D4428A">
        <w:rPr>
          <w:rFonts w:ascii="Times New Roman" w:eastAsia="Arial" w:hAnsi="Times New Roman" w:cs="Times New Roman"/>
          <w:color w:val="000000" w:themeColor="text1"/>
          <w:sz w:val="24"/>
          <w:szCs w:val="24"/>
        </w:rPr>
        <w:t xml:space="preserve"> management</w:t>
      </w:r>
      <w:r w:rsidR="008959C2" w:rsidRPr="00D4428A">
        <w:rPr>
          <w:rFonts w:ascii="Times New Roman" w:eastAsia="Arial" w:hAnsi="Times New Roman" w:cs="Times New Roman"/>
          <w:color w:val="000000" w:themeColor="text1"/>
          <w:sz w:val="24"/>
          <w:szCs w:val="24"/>
        </w:rPr>
        <w:t xml:space="preserve"> </w:t>
      </w:r>
      <w:r w:rsidR="00931810" w:rsidRPr="00D4428A">
        <w:rPr>
          <w:rFonts w:ascii="Times New Roman" w:eastAsia="Arial" w:hAnsi="Times New Roman" w:cs="Times New Roman"/>
          <w:color w:val="000000" w:themeColor="text1"/>
          <w:sz w:val="24"/>
          <w:szCs w:val="24"/>
        </w:rPr>
        <w:t xml:space="preserve">of resources </w:t>
      </w:r>
      <w:r w:rsidR="008959C2" w:rsidRPr="00D4428A">
        <w:rPr>
          <w:rFonts w:ascii="Times New Roman" w:eastAsia="Arial" w:hAnsi="Times New Roman" w:cs="Times New Roman"/>
          <w:color w:val="000000" w:themeColor="text1"/>
          <w:sz w:val="24"/>
          <w:szCs w:val="24"/>
        </w:rPr>
        <w:t xml:space="preserve">and </w:t>
      </w:r>
      <w:r w:rsidR="00931810" w:rsidRPr="00D4428A">
        <w:rPr>
          <w:rFonts w:ascii="Times New Roman" w:hAnsi="Times New Roman" w:cs="Times New Roman"/>
          <w:color w:val="000000" w:themeColor="text1"/>
          <w:sz w:val="24"/>
          <w:szCs w:val="24"/>
        </w:rPr>
        <w:t>p</w:t>
      </w:r>
      <w:r w:rsidR="008959C2" w:rsidRPr="00D4428A">
        <w:rPr>
          <w:rFonts w:ascii="Times New Roman" w:hAnsi="Times New Roman" w:cs="Times New Roman"/>
          <w:color w:val="000000" w:themeColor="text1"/>
          <w:sz w:val="24"/>
          <w:szCs w:val="24"/>
        </w:rPr>
        <w:t>rovision of reliable assurance and consulting services to management on the effectiveness of the control system in place to mitigate risk and promote the control culture of the institution</w:t>
      </w:r>
      <w:r w:rsidR="00982B7A" w:rsidRPr="00D4428A">
        <w:rPr>
          <w:rFonts w:ascii="Times New Roman" w:hAnsi="Times New Roman" w:cs="Times New Roman"/>
          <w:color w:val="000000" w:themeColor="text1"/>
          <w:sz w:val="24"/>
          <w:szCs w:val="24"/>
        </w:rPr>
        <w:t xml:space="preserve"> </w:t>
      </w:r>
      <w:r w:rsidRPr="00D4428A">
        <w:rPr>
          <w:rFonts w:ascii="Times New Roman" w:eastAsia="Arial" w:hAnsi="Times New Roman" w:cs="Times New Roman"/>
          <w:color w:val="000000" w:themeColor="text1"/>
          <w:sz w:val="24"/>
          <w:szCs w:val="24"/>
        </w:rPr>
        <w:t>which includes:</w:t>
      </w:r>
    </w:p>
    <w:p w14:paraId="3E04054E" w14:textId="77777777" w:rsidR="00831C70" w:rsidRPr="00D4428A" w:rsidRDefault="00120A3E" w:rsidP="0036220B">
      <w:pPr>
        <w:numPr>
          <w:ilvl w:val="1"/>
          <w:numId w:val="11"/>
        </w:numPr>
        <w:spacing w:line="360" w:lineRule="auto"/>
        <w:ind w:hanging="42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ensuring access at all reasonable times to files, documents and other records of the Metropolitan Assembly;</w:t>
      </w:r>
    </w:p>
    <w:p w14:paraId="3B4C4D9D" w14:textId="77777777" w:rsidR="00831C70" w:rsidRPr="00D4428A" w:rsidRDefault="00120A3E" w:rsidP="0036220B">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keeping, rendering and publishing statements on Public Accounts, </w:t>
      </w:r>
    </w:p>
    <w:p w14:paraId="794A566D" w14:textId="77777777" w:rsidR="00831C70" w:rsidRPr="00D4428A" w:rsidRDefault="00120A3E" w:rsidP="0036220B">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keeping receipts and custody of all public and trust monies payable into the consolidated Fund; </w:t>
      </w:r>
    </w:p>
    <w:p w14:paraId="33E27DFF" w14:textId="77777777" w:rsidR="00831C70" w:rsidRPr="00D4428A" w:rsidRDefault="00120A3E" w:rsidP="0036220B">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facilitating the disbursement of legitimate and authorized funds</w:t>
      </w:r>
    </w:p>
    <w:p w14:paraId="130876C8" w14:textId="77777777" w:rsidR="00831C70" w:rsidRPr="00D4428A" w:rsidRDefault="00120A3E" w:rsidP="0036220B">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preparing financial reports at specific periods of the Assembly</w:t>
      </w:r>
    </w:p>
    <w:p w14:paraId="46C193A6" w14:textId="77777777" w:rsidR="00831C70" w:rsidRPr="00D4428A" w:rsidRDefault="00120A3E" w:rsidP="0036220B">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preparing payment vouchers and financial encumbrances</w:t>
      </w:r>
    </w:p>
    <w:p w14:paraId="74BF255E" w14:textId="77777777" w:rsidR="008959C2" w:rsidRPr="00D4428A" w:rsidRDefault="00120A3E" w:rsidP="008959C2">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undertake revenue mobilization activities of the Assembly and assisting other departments of the Assembly in their financial reports</w:t>
      </w:r>
    </w:p>
    <w:p w14:paraId="50D5D908" w14:textId="501AA353" w:rsidR="008959C2" w:rsidRPr="00D4428A" w:rsidRDefault="008959C2" w:rsidP="008959C2">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t>Reviews and updates of audit programs;</w:t>
      </w:r>
    </w:p>
    <w:p w14:paraId="096EAF03" w14:textId="0CFDA522" w:rsidR="008959C2" w:rsidRPr="00D4428A" w:rsidRDefault="008959C2" w:rsidP="008959C2">
      <w:pPr>
        <w:numPr>
          <w:ilvl w:val="1"/>
          <w:numId w:val="11"/>
        </w:numPr>
        <w:spacing w:line="360" w:lineRule="auto"/>
        <w:ind w:hanging="420"/>
        <w:jc w:val="both"/>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t xml:space="preserve"> Provides technical leadership in setting up of a functional Audit Report Implementation Committee </w:t>
      </w:r>
    </w:p>
    <w:p w14:paraId="3511A3AF" w14:textId="77777777" w:rsidR="00831C70" w:rsidRPr="00D4428A" w:rsidRDefault="00120A3E" w:rsidP="0036220B">
      <w:pPr>
        <w:spacing w:line="360" w:lineRule="auto"/>
        <w:ind w:left="-5"/>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The Sub-program operations and major services delivered include: undertaking revenue mobilization activities of the Assembly; keep, render and publish statements on Public Accounts; keep receipts and custody of all public and trust monies payable into the Assembly’s Fund; and facilitates the disbursement of legitimate and authorized funds.</w:t>
      </w:r>
    </w:p>
    <w:p w14:paraId="0766AAB2" w14:textId="0930A96D" w:rsidR="00B3769C" w:rsidRPr="00D4428A" w:rsidRDefault="00120A3E" w:rsidP="005753E0">
      <w:pPr>
        <w:spacing w:line="360" w:lineRule="auto"/>
        <w:ind w:left="-5"/>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Sub-Programme is manned by thirty-seven (</w:t>
      </w:r>
      <w:r w:rsidR="006840EE">
        <w:rPr>
          <w:rFonts w:ascii="Times New Roman" w:eastAsia="Arial" w:hAnsi="Times New Roman" w:cs="Times New Roman"/>
          <w:color w:val="000000" w:themeColor="text1"/>
          <w:sz w:val="24"/>
          <w:szCs w:val="24"/>
        </w:rPr>
        <w:t>41</w:t>
      </w:r>
      <w:r w:rsidRPr="00D4428A">
        <w:rPr>
          <w:rFonts w:ascii="Times New Roman" w:eastAsia="Arial" w:hAnsi="Times New Roman" w:cs="Times New Roman"/>
          <w:color w:val="000000" w:themeColor="text1"/>
          <w:sz w:val="24"/>
          <w:szCs w:val="24"/>
        </w:rPr>
        <w:t xml:space="preserve">) officers comprising of Accountants, </w:t>
      </w:r>
      <w:r w:rsidR="008C71AC" w:rsidRPr="00D4428A">
        <w:rPr>
          <w:rFonts w:ascii="Times New Roman" w:eastAsia="Arial" w:hAnsi="Times New Roman" w:cs="Times New Roman"/>
          <w:color w:val="000000" w:themeColor="text1"/>
          <w:sz w:val="24"/>
          <w:szCs w:val="24"/>
        </w:rPr>
        <w:t xml:space="preserve">Internal Auditors, </w:t>
      </w:r>
      <w:r w:rsidRPr="00D4428A">
        <w:rPr>
          <w:rFonts w:ascii="Times New Roman" w:eastAsia="Arial" w:hAnsi="Times New Roman" w:cs="Times New Roman"/>
          <w:color w:val="000000" w:themeColor="text1"/>
          <w:sz w:val="24"/>
          <w:szCs w:val="24"/>
        </w:rPr>
        <w:t xml:space="preserve">Revenue Officers and Commission collectors with funding from GoG transfers and Internally Generated Fund (IGF). This Sub-Programme in delivering its objectives is confronted by inadequate office space for accounts officers, inadequate data on ratable items and inadequate logistics for revenue mobilization and public </w:t>
      </w:r>
      <w:r w:rsidR="008C1EF9" w:rsidRPr="00D4428A">
        <w:rPr>
          <w:rFonts w:ascii="Times New Roman" w:eastAsia="Arial" w:hAnsi="Times New Roman" w:cs="Times New Roman"/>
          <w:color w:val="000000" w:themeColor="text1"/>
          <w:sz w:val="24"/>
          <w:szCs w:val="24"/>
        </w:rPr>
        <w:t xml:space="preserve">education and </w:t>
      </w:r>
      <w:r w:rsidRPr="00D4428A">
        <w:rPr>
          <w:rFonts w:ascii="Times New Roman" w:eastAsia="Arial" w:hAnsi="Times New Roman" w:cs="Times New Roman"/>
          <w:color w:val="000000" w:themeColor="text1"/>
          <w:sz w:val="24"/>
          <w:szCs w:val="24"/>
        </w:rPr>
        <w:t>sensitization.</w:t>
      </w:r>
      <w:r w:rsidR="005051D1" w:rsidRPr="00D4428A">
        <w:rPr>
          <w:rFonts w:ascii="Times New Roman" w:hAnsi="Times New Roman" w:cs="Times New Roman"/>
          <w:sz w:val="24"/>
          <w:szCs w:val="24"/>
        </w:rPr>
        <w:t xml:space="preserve"> Total allocation for this sub programme is </w:t>
      </w:r>
      <w:r w:rsidR="005051D1" w:rsidRPr="00D4428A">
        <w:rPr>
          <w:rFonts w:ascii="Times New Roman" w:eastAsia="Arial" w:hAnsi="Times New Roman" w:cs="Times New Roman"/>
          <w:b/>
          <w:bCs/>
          <w:color w:val="000000" w:themeColor="text1"/>
          <w:sz w:val="24"/>
          <w:szCs w:val="24"/>
        </w:rPr>
        <w:t>GH¢ 3,</w:t>
      </w:r>
      <w:r w:rsidR="003C3AE6">
        <w:rPr>
          <w:rFonts w:ascii="Times New Roman" w:eastAsia="Arial" w:hAnsi="Times New Roman" w:cs="Times New Roman"/>
          <w:b/>
          <w:bCs/>
          <w:color w:val="000000" w:themeColor="text1"/>
          <w:sz w:val="24"/>
          <w:szCs w:val="24"/>
        </w:rPr>
        <w:t>169, 637.00</w:t>
      </w:r>
    </w:p>
    <w:p w14:paraId="11F49A52" w14:textId="77777777" w:rsidR="00831C70" w:rsidRPr="00D4428A" w:rsidRDefault="00120A3E" w:rsidP="0036220B">
      <w:pPr>
        <w:spacing w:after="0" w:line="360" w:lineRule="auto"/>
        <w:jc w:val="both"/>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Table 7: Budget Sub-Programme Results Statement</w:t>
      </w:r>
    </w:p>
    <w:tbl>
      <w:tblPr>
        <w:tblStyle w:val="a5"/>
        <w:tblW w:w="113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1"/>
        <w:gridCol w:w="1551"/>
        <w:gridCol w:w="1036"/>
        <w:gridCol w:w="1122"/>
        <w:gridCol w:w="1208"/>
        <w:gridCol w:w="1121"/>
        <w:gridCol w:w="948"/>
        <w:gridCol w:w="864"/>
      </w:tblGrid>
      <w:tr w:rsidR="00795DCB" w:rsidRPr="00D4428A" w14:paraId="17E3ABCF" w14:textId="77777777" w:rsidTr="005A3799">
        <w:trPr>
          <w:trHeight w:val="362"/>
        </w:trPr>
        <w:tc>
          <w:tcPr>
            <w:tcW w:w="1843" w:type="dxa"/>
            <w:vMerge w:val="restart"/>
            <w:vAlign w:val="center"/>
          </w:tcPr>
          <w:p w14:paraId="6FD0FF99" w14:textId="77777777" w:rsidR="00982B7A" w:rsidRPr="005A3799" w:rsidRDefault="00982B7A" w:rsidP="0036220B">
            <w:pPr>
              <w:spacing w:line="360" w:lineRule="auto"/>
              <w:ind w:left="17"/>
              <w:jc w:val="center"/>
              <w:rPr>
                <w:rFonts w:ascii="Times New Roman" w:eastAsia="Arial" w:hAnsi="Times New Roman" w:cs="Times New Roman"/>
                <w:color w:val="000000" w:themeColor="text1"/>
              </w:rPr>
            </w:pPr>
            <w:r w:rsidRPr="005A3799">
              <w:rPr>
                <w:rFonts w:ascii="Times New Roman" w:eastAsia="Arial" w:hAnsi="Times New Roman" w:cs="Times New Roman"/>
                <w:b/>
                <w:color w:val="000000" w:themeColor="text1"/>
              </w:rPr>
              <w:t>Main Outputs</w:t>
            </w:r>
          </w:p>
        </w:tc>
        <w:tc>
          <w:tcPr>
            <w:tcW w:w="1701" w:type="dxa"/>
            <w:vMerge w:val="restart"/>
          </w:tcPr>
          <w:p w14:paraId="6F24FCC8" w14:textId="472CD2D7" w:rsidR="00982B7A" w:rsidRPr="005A3799" w:rsidRDefault="007C748A" w:rsidP="0036220B">
            <w:pPr>
              <w:spacing w:line="360" w:lineRule="auto"/>
              <w:ind w:left="26"/>
              <w:jc w:val="center"/>
              <w:rPr>
                <w:rFonts w:ascii="Times New Roman" w:eastAsia="Arial" w:hAnsi="Times New Roman" w:cs="Times New Roman"/>
                <w:b/>
                <w:color w:val="000000" w:themeColor="text1"/>
              </w:rPr>
            </w:pPr>
            <w:r w:rsidRPr="005A3799">
              <w:rPr>
                <w:rFonts w:ascii="Times New Roman" w:eastAsia="Arial" w:hAnsi="Times New Roman" w:cs="Times New Roman"/>
                <w:b/>
                <w:color w:val="000000" w:themeColor="text1"/>
              </w:rPr>
              <w:t>OUTPUT INDICATOR DESCRIPTION</w:t>
            </w:r>
          </w:p>
        </w:tc>
        <w:tc>
          <w:tcPr>
            <w:tcW w:w="1551" w:type="dxa"/>
            <w:vMerge w:val="restart"/>
            <w:vAlign w:val="center"/>
          </w:tcPr>
          <w:p w14:paraId="3FEA84AF" w14:textId="37B9D4C9" w:rsidR="00982B7A" w:rsidRPr="005A3799" w:rsidRDefault="00982B7A" w:rsidP="0036220B">
            <w:pPr>
              <w:spacing w:line="360" w:lineRule="auto"/>
              <w:ind w:left="26"/>
              <w:jc w:val="center"/>
              <w:rPr>
                <w:rFonts w:ascii="Times New Roman" w:eastAsia="Arial" w:hAnsi="Times New Roman" w:cs="Times New Roman"/>
                <w:color w:val="000000" w:themeColor="text1"/>
              </w:rPr>
            </w:pPr>
            <w:r w:rsidRPr="005A3799">
              <w:rPr>
                <w:rFonts w:ascii="Times New Roman" w:eastAsia="Arial" w:hAnsi="Times New Roman" w:cs="Times New Roman"/>
                <w:b/>
                <w:color w:val="000000" w:themeColor="text1"/>
              </w:rPr>
              <w:t>Output</w:t>
            </w:r>
          </w:p>
          <w:p w14:paraId="22F1059E" w14:textId="77777777" w:rsidR="00982B7A" w:rsidRPr="005A3799" w:rsidRDefault="00982B7A" w:rsidP="0036220B">
            <w:pPr>
              <w:spacing w:line="360" w:lineRule="auto"/>
              <w:ind w:left="28"/>
              <w:jc w:val="center"/>
              <w:rPr>
                <w:rFonts w:ascii="Times New Roman" w:eastAsia="Arial" w:hAnsi="Times New Roman" w:cs="Times New Roman"/>
                <w:color w:val="000000" w:themeColor="text1"/>
              </w:rPr>
            </w:pPr>
            <w:r w:rsidRPr="005A3799">
              <w:rPr>
                <w:rFonts w:ascii="Times New Roman" w:eastAsia="Arial" w:hAnsi="Times New Roman" w:cs="Times New Roman"/>
                <w:b/>
                <w:color w:val="000000" w:themeColor="text1"/>
              </w:rPr>
              <w:t>Indicator</w:t>
            </w:r>
          </w:p>
        </w:tc>
        <w:tc>
          <w:tcPr>
            <w:tcW w:w="2158" w:type="dxa"/>
            <w:gridSpan w:val="2"/>
            <w:vAlign w:val="center"/>
          </w:tcPr>
          <w:p w14:paraId="13714249" w14:textId="77777777" w:rsidR="00982B7A" w:rsidRPr="005A3799" w:rsidRDefault="00982B7A" w:rsidP="0036220B">
            <w:pPr>
              <w:spacing w:line="360" w:lineRule="auto"/>
              <w:jc w:val="center"/>
              <w:rPr>
                <w:rFonts w:ascii="Times New Roman" w:eastAsia="Arial" w:hAnsi="Times New Roman" w:cs="Times New Roman"/>
                <w:b/>
                <w:color w:val="000000" w:themeColor="text1"/>
              </w:rPr>
            </w:pPr>
            <w:r w:rsidRPr="005A3799">
              <w:rPr>
                <w:rFonts w:ascii="Times New Roman" w:eastAsia="Arial" w:hAnsi="Times New Roman" w:cs="Times New Roman"/>
                <w:b/>
                <w:color w:val="000000" w:themeColor="text1"/>
              </w:rPr>
              <w:t>Past Years</w:t>
            </w:r>
          </w:p>
        </w:tc>
        <w:tc>
          <w:tcPr>
            <w:tcW w:w="4141" w:type="dxa"/>
            <w:gridSpan w:val="4"/>
            <w:vAlign w:val="center"/>
          </w:tcPr>
          <w:p w14:paraId="7B08B3B9" w14:textId="46A75B8A" w:rsidR="00982B7A" w:rsidRPr="00D4428A" w:rsidRDefault="007C748A"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 xml:space="preserve">                                        </w:t>
            </w:r>
            <w:r w:rsidR="00982B7A" w:rsidRPr="00D4428A">
              <w:rPr>
                <w:rFonts w:ascii="Times New Roman" w:eastAsia="Arial" w:hAnsi="Times New Roman" w:cs="Times New Roman"/>
                <w:b/>
                <w:color w:val="000000" w:themeColor="text1"/>
                <w:sz w:val="24"/>
                <w:szCs w:val="24"/>
              </w:rPr>
              <w:t>Projections</w:t>
            </w:r>
          </w:p>
        </w:tc>
      </w:tr>
      <w:tr w:rsidR="00795DCB" w:rsidRPr="00D4428A" w14:paraId="6D387D5F" w14:textId="77777777" w:rsidTr="005A3799">
        <w:trPr>
          <w:trHeight w:val="614"/>
        </w:trPr>
        <w:tc>
          <w:tcPr>
            <w:tcW w:w="1843" w:type="dxa"/>
            <w:vMerge/>
            <w:vAlign w:val="center"/>
          </w:tcPr>
          <w:p w14:paraId="1442D162" w14:textId="77777777" w:rsidR="00982B7A" w:rsidRPr="005A3799" w:rsidRDefault="00982B7A"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rPr>
            </w:pPr>
          </w:p>
        </w:tc>
        <w:tc>
          <w:tcPr>
            <w:tcW w:w="1701" w:type="dxa"/>
            <w:vMerge/>
          </w:tcPr>
          <w:p w14:paraId="6E6B17CA" w14:textId="77777777" w:rsidR="00982B7A" w:rsidRPr="005A3799" w:rsidRDefault="00982B7A"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rPr>
            </w:pPr>
          </w:p>
        </w:tc>
        <w:tc>
          <w:tcPr>
            <w:tcW w:w="1551" w:type="dxa"/>
            <w:vMerge/>
            <w:vAlign w:val="center"/>
          </w:tcPr>
          <w:p w14:paraId="62676462" w14:textId="790275B8" w:rsidR="00982B7A" w:rsidRPr="005A3799" w:rsidRDefault="00982B7A"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rPr>
            </w:pPr>
          </w:p>
        </w:tc>
        <w:tc>
          <w:tcPr>
            <w:tcW w:w="1036" w:type="dxa"/>
            <w:vAlign w:val="center"/>
          </w:tcPr>
          <w:p w14:paraId="3382DDE4" w14:textId="4B56BE0C" w:rsidR="00982B7A" w:rsidRPr="005A3799" w:rsidRDefault="00982B7A" w:rsidP="0036220B">
            <w:pPr>
              <w:spacing w:line="360" w:lineRule="auto"/>
              <w:ind w:left="31"/>
              <w:jc w:val="center"/>
              <w:rPr>
                <w:rFonts w:ascii="Times New Roman" w:eastAsia="Arial" w:hAnsi="Times New Roman" w:cs="Times New Roman"/>
                <w:b/>
                <w:color w:val="000000" w:themeColor="text1"/>
              </w:rPr>
            </w:pPr>
            <w:r w:rsidRPr="005A3799">
              <w:rPr>
                <w:rFonts w:ascii="Times New Roman" w:eastAsia="Arial" w:hAnsi="Times New Roman" w:cs="Times New Roman"/>
                <w:b/>
                <w:color w:val="000000" w:themeColor="text1"/>
              </w:rPr>
              <w:t>202</w:t>
            </w:r>
            <w:r w:rsidR="0054609C">
              <w:rPr>
                <w:rFonts w:ascii="Times New Roman" w:eastAsia="Arial" w:hAnsi="Times New Roman" w:cs="Times New Roman"/>
                <w:b/>
                <w:color w:val="000000" w:themeColor="text1"/>
              </w:rPr>
              <w:t>5</w:t>
            </w:r>
          </w:p>
          <w:p w14:paraId="3E8748F2" w14:textId="77777777" w:rsidR="00982B7A" w:rsidRPr="005A3799" w:rsidRDefault="00982B7A" w:rsidP="0036220B">
            <w:pPr>
              <w:spacing w:line="360" w:lineRule="auto"/>
              <w:ind w:left="138"/>
              <w:jc w:val="center"/>
              <w:rPr>
                <w:rFonts w:ascii="Times New Roman" w:eastAsia="Arial" w:hAnsi="Times New Roman" w:cs="Times New Roman"/>
                <w:b/>
                <w:color w:val="000000" w:themeColor="text1"/>
              </w:rPr>
            </w:pPr>
            <w:r w:rsidRPr="005A3799">
              <w:rPr>
                <w:rFonts w:ascii="Times New Roman" w:eastAsia="Arial" w:hAnsi="Times New Roman" w:cs="Times New Roman"/>
                <w:b/>
                <w:color w:val="000000" w:themeColor="text1"/>
              </w:rPr>
              <w:t>Target</w:t>
            </w:r>
          </w:p>
        </w:tc>
        <w:tc>
          <w:tcPr>
            <w:tcW w:w="1122" w:type="dxa"/>
            <w:vAlign w:val="center"/>
          </w:tcPr>
          <w:p w14:paraId="670652F0" w14:textId="0D66A07C" w:rsidR="00982B7A" w:rsidRPr="00D4428A" w:rsidRDefault="00982B7A" w:rsidP="0036220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54609C">
              <w:rPr>
                <w:rFonts w:ascii="Times New Roman" w:eastAsia="Arial" w:hAnsi="Times New Roman" w:cs="Times New Roman"/>
                <w:b/>
                <w:color w:val="000000" w:themeColor="text1"/>
                <w:sz w:val="24"/>
                <w:szCs w:val="24"/>
              </w:rPr>
              <w:t>5</w:t>
            </w:r>
          </w:p>
          <w:p w14:paraId="78A8B805" w14:textId="4C52DB67" w:rsidR="00982B7A" w:rsidRPr="00D4428A" w:rsidRDefault="00982B7A"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 xml:space="preserve">Actual as At </w:t>
            </w:r>
            <w:r w:rsidR="000C50A0" w:rsidRPr="00D4428A">
              <w:rPr>
                <w:rFonts w:ascii="Times New Roman" w:eastAsia="Arial" w:hAnsi="Times New Roman" w:cs="Times New Roman"/>
                <w:b/>
                <w:color w:val="000000" w:themeColor="text1"/>
                <w:sz w:val="24"/>
                <w:szCs w:val="24"/>
              </w:rPr>
              <w:t>Sept</w:t>
            </w:r>
          </w:p>
        </w:tc>
        <w:tc>
          <w:tcPr>
            <w:tcW w:w="1208" w:type="dxa"/>
            <w:vAlign w:val="center"/>
          </w:tcPr>
          <w:p w14:paraId="7BA89B2A" w14:textId="44630888" w:rsidR="00982B7A" w:rsidRPr="00D4428A" w:rsidRDefault="00982B7A" w:rsidP="0036220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54609C">
              <w:rPr>
                <w:rFonts w:ascii="Times New Roman" w:eastAsia="Arial" w:hAnsi="Times New Roman" w:cs="Times New Roman"/>
                <w:b/>
                <w:color w:val="000000" w:themeColor="text1"/>
                <w:sz w:val="24"/>
                <w:szCs w:val="24"/>
              </w:rPr>
              <w:t>6</w:t>
            </w:r>
          </w:p>
        </w:tc>
        <w:tc>
          <w:tcPr>
            <w:tcW w:w="1121" w:type="dxa"/>
            <w:vAlign w:val="center"/>
          </w:tcPr>
          <w:p w14:paraId="0E558423" w14:textId="2C770F58" w:rsidR="00982B7A" w:rsidRPr="00D4428A" w:rsidRDefault="00982B7A" w:rsidP="0036220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54609C">
              <w:rPr>
                <w:rFonts w:ascii="Times New Roman" w:eastAsia="Arial" w:hAnsi="Times New Roman" w:cs="Times New Roman"/>
                <w:b/>
                <w:color w:val="000000" w:themeColor="text1"/>
                <w:sz w:val="24"/>
                <w:szCs w:val="24"/>
              </w:rPr>
              <w:t>7</w:t>
            </w:r>
          </w:p>
        </w:tc>
        <w:tc>
          <w:tcPr>
            <w:tcW w:w="948" w:type="dxa"/>
            <w:vAlign w:val="center"/>
          </w:tcPr>
          <w:p w14:paraId="01BAD928" w14:textId="4EA7E3D9" w:rsidR="00982B7A" w:rsidRPr="00D4428A" w:rsidRDefault="00982B7A"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54609C">
              <w:rPr>
                <w:rFonts w:ascii="Times New Roman" w:eastAsia="Arial" w:hAnsi="Times New Roman" w:cs="Times New Roman"/>
                <w:b/>
                <w:color w:val="000000" w:themeColor="text1"/>
                <w:sz w:val="24"/>
                <w:szCs w:val="24"/>
              </w:rPr>
              <w:t>8</w:t>
            </w:r>
          </w:p>
        </w:tc>
        <w:tc>
          <w:tcPr>
            <w:tcW w:w="864" w:type="dxa"/>
            <w:vAlign w:val="center"/>
          </w:tcPr>
          <w:p w14:paraId="78298DF9" w14:textId="4A315FCF" w:rsidR="00982B7A" w:rsidRPr="00D4428A" w:rsidRDefault="00982B7A" w:rsidP="0036220B">
            <w:pPr>
              <w:spacing w:line="360" w:lineRule="auto"/>
              <w:ind w:left="154"/>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54609C">
              <w:rPr>
                <w:rFonts w:ascii="Times New Roman" w:eastAsia="Arial" w:hAnsi="Times New Roman" w:cs="Times New Roman"/>
                <w:b/>
                <w:color w:val="000000" w:themeColor="text1"/>
                <w:sz w:val="24"/>
                <w:szCs w:val="24"/>
              </w:rPr>
              <w:t>9</w:t>
            </w:r>
          </w:p>
        </w:tc>
      </w:tr>
      <w:tr w:rsidR="00795DCB" w:rsidRPr="00D4428A" w14:paraId="68212728" w14:textId="77777777" w:rsidTr="005A3799">
        <w:trPr>
          <w:trHeight w:val="225"/>
        </w:trPr>
        <w:tc>
          <w:tcPr>
            <w:tcW w:w="1843" w:type="dxa"/>
          </w:tcPr>
          <w:p w14:paraId="2B2E9648" w14:textId="77777777" w:rsidR="00795DCB" w:rsidRPr="00D4428A" w:rsidRDefault="00795DCB" w:rsidP="00795DC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Annual and monthly financial reports prepared and submitted.</w:t>
            </w:r>
          </w:p>
        </w:tc>
        <w:tc>
          <w:tcPr>
            <w:tcW w:w="1701" w:type="dxa"/>
          </w:tcPr>
          <w:p w14:paraId="506BB4C6" w14:textId="5D9B27FD" w:rsidR="00795DCB" w:rsidRPr="00D4428A" w:rsidRDefault="000138F8" w:rsidP="00795DC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Preparation of Financial Statement </w:t>
            </w:r>
            <w:r w:rsidR="00EE2220" w:rsidRPr="00D4428A">
              <w:rPr>
                <w:rFonts w:ascii="Times New Roman" w:eastAsia="Arial" w:hAnsi="Times New Roman" w:cs="Times New Roman"/>
                <w:color w:val="000000" w:themeColor="text1"/>
                <w:sz w:val="24"/>
                <w:szCs w:val="24"/>
              </w:rPr>
              <w:t>required</w:t>
            </w:r>
            <w:r w:rsidRPr="00D4428A">
              <w:rPr>
                <w:rFonts w:ascii="Times New Roman" w:eastAsia="Arial" w:hAnsi="Times New Roman" w:cs="Times New Roman"/>
                <w:color w:val="000000" w:themeColor="text1"/>
                <w:sz w:val="24"/>
                <w:szCs w:val="24"/>
              </w:rPr>
              <w:t xml:space="preserve"> </w:t>
            </w:r>
            <w:r w:rsidR="00DC73E5" w:rsidRPr="00D4428A">
              <w:rPr>
                <w:rFonts w:ascii="Times New Roman" w:eastAsia="Arial" w:hAnsi="Times New Roman" w:cs="Times New Roman"/>
                <w:color w:val="000000" w:themeColor="text1"/>
                <w:sz w:val="24"/>
                <w:szCs w:val="24"/>
              </w:rPr>
              <w:t>monthly</w:t>
            </w:r>
          </w:p>
        </w:tc>
        <w:tc>
          <w:tcPr>
            <w:tcW w:w="1551" w:type="dxa"/>
            <w:vAlign w:val="center"/>
          </w:tcPr>
          <w:p w14:paraId="354809DF" w14:textId="1D7C9BA4" w:rsidR="00795DCB" w:rsidRPr="00D4428A" w:rsidRDefault="00795DCB" w:rsidP="00795DC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Reports prepared and submitted</w:t>
            </w:r>
          </w:p>
        </w:tc>
        <w:tc>
          <w:tcPr>
            <w:tcW w:w="1036" w:type="dxa"/>
            <w:vAlign w:val="center"/>
          </w:tcPr>
          <w:p w14:paraId="27AF6EF4" w14:textId="4D302AEA" w:rsidR="00795DCB" w:rsidRPr="00D4428A" w:rsidRDefault="00795DCB" w:rsidP="00795DCB">
            <w:pPr>
              <w:spacing w:line="360" w:lineRule="auto"/>
              <w:ind w:left="31"/>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1</w:t>
            </w:r>
            <w:r w:rsidR="00EE2220" w:rsidRPr="00D4428A">
              <w:rPr>
                <w:rFonts w:ascii="Times New Roman" w:eastAsia="Arial" w:hAnsi="Times New Roman" w:cs="Times New Roman"/>
                <w:b/>
                <w:color w:val="000000" w:themeColor="text1"/>
                <w:sz w:val="24"/>
                <w:szCs w:val="24"/>
              </w:rPr>
              <w:t>2</w:t>
            </w:r>
          </w:p>
        </w:tc>
        <w:tc>
          <w:tcPr>
            <w:tcW w:w="1122" w:type="dxa"/>
            <w:vAlign w:val="center"/>
          </w:tcPr>
          <w:p w14:paraId="1040504C" w14:textId="519FA4FC" w:rsidR="00795DCB" w:rsidRPr="00D4428A" w:rsidRDefault="009B3A31" w:rsidP="00795DCB">
            <w:pPr>
              <w:spacing w:line="360" w:lineRule="auto"/>
              <w:ind w:left="27"/>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8</w:t>
            </w:r>
          </w:p>
        </w:tc>
        <w:tc>
          <w:tcPr>
            <w:tcW w:w="1208" w:type="dxa"/>
            <w:vAlign w:val="center"/>
          </w:tcPr>
          <w:p w14:paraId="0E553C4B" w14:textId="46283AFC" w:rsidR="00795DCB" w:rsidRPr="00D4428A" w:rsidRDefault="00EE2220" w:rsidP="00795DCB">
            <w:pPr>
              <w:spacing w:line="360" w:lineRule="auto"/>
              <w:ind w:left="29"/>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12</w:t>
            </w:r>
          </w:p>
        </w:tc>
        <w:tc>
          <w:tcPr>
            <w:tcW w:w="1121" w:type="dxa"/>
            <w:vAlign w:val="center"/>
          </w:tcPr>
          <w:p w14:paraId="76F6C410" w14:textId="55BEB6E5" w:rsidR="00795DCB" w:rsidRPr="00D4428A" w:rsidRDefault="00EE2220" w:rsidP="00795DC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12</w:t>
            </w:r>
          </w:p>
        </w:tc>
        <w:tc>
          <w:tcPr>
            <w:tcW w:w="948" w:type="dxa"/>
            <w:vAlign w:val="center"/>
          </w:tcPr>
          <w:p w14:paraId="73CC8A34" w14:textId="5A9F1699" w:rsidR="00795DCB" w:rsidRPr="00D4428A" w:rsidRDefault="00EE2220" w:rsidP="00795DC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12</w:t>
            </w:r>
          </w:p>
        </w:tc>
        <w:tc>
          <w:tcPr>
            <w:tcW w:w="864" w:type="dxa"/>
            <w:vAlign w:val="center"/>
          </w:tcPr>
          <w:p w14:paraId="08DED86B" w14:textId="6618D9CF" w:rsidR="00795DCB" w:rsidRPr="00D4428A" w:rsidRDefault="00EE2220" w:rsidP="00795DCB">
            <w:pPr>
              <w:spacing w:line="360" w:lineRule="auto"/>
              <w:ind w:left="29"/>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12</w:t>
            </w:r>
          </w:p>
        </w:tc>
      </w:tr>
      <w:tr w:rsidR="00795DCB" w:rsidRPr="00D4428A" w14:paraId="785997E0" w14:textId="77777777" w:rsidTr="005A3799">
        <w:trPr>
          <w:trHeight w:val="352"/>
        </w:trPr>
        <w:tc>
          <w:tcPr>
            <w:tcW w:w="1843" w:type="dxa"/>
          </w:tcPr>
          <w:p w14:paraId="5AE822C4" w14:textId="4EA3D497" w:rsidR="00795DCB" w:rsidRPr="00D4428A" w:rsidRDefault="00AE5E11" w:rsidP="00795DCB">
            <w:pPr>
              <w:spacing w:line="360" w:lineRule="auto"/>
              <w:ind w:left="2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Build </w:t>
            </w:r>
            <w:r w:rsidR="00795DCB" w:rsidRPr="00D4428A">
              <w:rPr>
                <w:rFonts w:ascii="Times New Roman" w:eastAsia="Arial" w:hAnsi="Times New Roman" w:cs="Times New Roman"/>
                <w:color w:val="000000" w:themeColor="text1"/>
                <w:sz w:val="24"/>
                <w:szCs w:val="24"/>
              </w:rPr>
              <w:t>Capacity of</w:t>
            </w:r>
          </w:p>
          <w:p w14:paraId="168A8F00" w14:textId="77777777" w:rsidR="00795DCB" w:rsidRPr="00D4428A" w:rsidRDefault="00795DCB" w:rsidP="00795DCB">
            <w:pPr>
              <w:spacing w:line="360" w:lineRule="auto"/>
              <w:ind w:left="25"/>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Revenue</w:t>
            </w:r>
          </w:p>
          <w:p w14:paraId="5C9CA5A6" w14:textId="0EA9F9B5" w:rsidR="00795DCB" w:rsidRPr="00D4428A" w:rsidRDefault="00795DCB" w:rsidP="00795DC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Collectors </w:t>
            </w:r>
          </w:p>
        </w:tc>
        <w:tc>
          <w:tcPr>
            <w:tcW w:w="1701" w:type="dxa"/>
          </w:tcPr>
          <w:p w14:paraId="3F4D4B0A" w14:textId="44C0B61A" w:rsidR="00795DCB" w:rsidRPr="00D4428A" w:rsidRDefault="00AE5E11" w:rsidP="00795DCB">
            <w:pPr>
              <w:spacing w:line="360" w:lineRule="auto"/>
              <w:ind w:left="29"/>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Train Revenue Collectors semi-annually</w:t>
            </w:r>
          </w:p>
        </w:tc>
        <w:tc>
          <w:tcPr>
            <w:tcW w:w="1551" w:type="dxa"/>
            <w:vAlign w:val="center"/>
          </w:tcPr>
          <w:p w14:paraId="0DBAC7DE" w14:textId="01F21C08" w:rsidR="00795DCB" w:rsidRPr="00D4428A" w:rsidRDefault="00795DCB" w:rsidP="002003AC">
            <w:pPr>
              <w:spacing w:line="360" w:lineRule="auto"/>
              <w:ind w:left="29"/>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w:t>
            </w:r>
            <w:r w:rsidR="002003AC" w:rsidRPr="00D4428A">
              <w:rPr>
                <w:rFonts w:ascii="Times New Roman" w:eastAsia="Arial" w:hAnsi="Times New Roman" w:cs="Times New Roman"/>
                <w:color w:val="000000" w:themeColor="text1"/>
                <w:sz w:val="24"/>
                <w:szCs w:val="24"/>
              </w:rPr>
              <w:t xml:space="preserve"> trainings conducted</w:t>
            </w:r>
          </w:p>
        </w:tc>
        <w:tc>
          <w:tcPr>
            <w:tcW w:w="1036" w:type="dxa"/>
            <w:vAlign w:val="center"/>
          </w:tcPr>
          <w:p w14:paraId="519259C1" w14:textId="3891CB1D" w:rsidR="00795DCB" w:rsidRPr="00D4428A" w:rsidRDefault="002003AC" w:rsidP="00795DCB">
            <w:pPr>
              <w:spacing w:line="360" w:lineRule="auto"/>
              <w:ind w:left="31"/>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w:t>
            </w:r>
          </w:p>
        </w:tc>
        <w:tc>
          <w:tcPr>
            <w:tcW w:w="1122" w:type="dxa"/>
            <w:vAlign w:val="center"/>
          </w:tcPr>
          <w:p w14:paraId="768A18BD" w14:textId="4F29F53D" w:rsidR="00795DCB" w:rsidRPr="00D4428A" w:rsidRDefault="009B3A31" w:rsidP="00795DCB">
            <w:pPr>
              <w:spacing w:line="360" w:lineRule="auto"/>
              <w:ind w:left="27"/>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0</w:t>
            </w:r>
          </w:p>
        </w:tc>
        <w:tc>
          <w:tcPr>
            <w:tcW w:w="1208" w:type="dxa"/>
            <w:vAlign w:val="center"/>
          </w:tcPr>
          <w:p w14:paraId="2AE40817" w14:textId="1396E317" w:rsidR="00795DCB" w:rsidRPr="00D4428A" w:rsidRDefault="002003AC" w:rsidP="00795DCB">
            <w:pPr>
              <w:spacing w:line="360" w:lineRule="auto"/>
              <w:ind w:left="29"/>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w:t>
            </w:r>
          </w:p>
        </w:tc>
        <w:tc>
          <w:tcPr>
            <w:tcW w:w="1121" w:type="dxa"/>
            <w:vAlign w:val="center"/>
          </w:tcPr>
          <w:p w14:paraId="091736E5" w14:textId="780D9AC4" w:rsidR="00795DCB" w:rsidRPr="00D4428A" w:rsidRDefault="002003AC" w:rsidP="00795DC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w:t>
            </w:r>
          </w:p>
        </w:tc>
        <w:tc>
          <w:tcPr>
            <w:tcW w:w="948" w:type="dxa"/>
            <w:vAlign w:val="center"/>
          </w:tcPr>
          <w:p w14:paraId="5AA1AF2E" w14:textId="7548C7FA" w:rsidR="00795DCB" w:rsidRPr="00D4428A" w:rsidRDefault="002003AC" w:rsidP="00795DC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w:t>
            </w:r>
          </w:p>
        </w:tc>
        <w:tc>
          <w:tcPr>
            <w:tcW w:w="864" w:type="dxa"/>
            <w:vAlign w:val="center"/>
          </w:tcPr>
          <w:p w14:paraId="07CA5633" w14:textId="454FC42A" w:rsidR="00795DCB" w:rsidRPr="00D4428A" w:rsidRDefault="002003AC" w:rsidP="00795DCB">
            <w:pPr>
              <w:spacing w:line="360" w:lineRule="auto"/>
              <w:ind w:left="29"/>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w:t>
            </w:r>
          </w:p>
        </w:tc>
      </w:tr>
      <w:tr w:rsidR="00795DCB" w:rsidRPr="00D4428A" w14:paraId="534A2EFB" w14:textId="77777777" w:rsidTr="005A3799">
        <w:trPr>
          <w:trHeight w:val="156"/>
        </w:trPr>
        <w:tc>
          <w:tcPr>
            <w:tcW w:w="1843" w:type="dxa"/>
          </w:tcPr>
          <w:p w14:paraId="552C7C98" w14:textId="77777777" w:rsidR="00B051E8" w:rsidRPr="00D4428A" w:rsidRDefault="00B051E8" w:rsidP="00795DCB">
            <w:pPr>
              <w:spacing w:line="360" w:lineRule="auto"/>
              <w:rPr>
                <w:rFonts w:ascii="Times New Roman" w:eastAsia="Arial" w:hAnsi="Times New Roman" w:cs="Times New Roman"/>
                <w:color w:val="000000" w:themeColor="text1"/>
                <w:sz w:val="24"/>
                <w:szCs w:val="24"/>
              </w:rPr>
            </w:pPr>
          </w:p>
          <w:p w14:paraId="2C896801" w14:textId="19ABE56B" w:rsidR="00795DCB" w:rsidRPr="00D4428A" w:rsidRDefault="00B051E8" w:rsidP="00795DC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Conduct </w:t>
            </w:r>
            <w:r w:rsidR="004041C0" w:rsidRPr="00D4428A">
              <w:rPr>
                <w:rFonts w:ascii="Times New Roman" w:eastAsia="Arial" w:hAnsi="Times New Roman" w:cs="Times New Roman"/>
                <w:color w:val="000000" w:themeColor="text1"/>
                <w:sz w:val="24"/>
                <w:szCs w:val="24"/>
              </w:rPr>
              <w:t>Internal audit reviews</w:t>
            </w:r>
          </w:p>
        </w:tc>
        <w:tc>
          <w:tcPr>
            <w:tcW w:w="1701" w:type="dxa"/>
          </w:tcPr>
          <w:p w14:paraId="47E25F6A" w14:textId="4BF124B2" w:rsidR="00795DCB" w:rsidRPr="00D4428A" w:rsidRDefault="004041C0" w:rsidP="00795DC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Audit Reviews performed quarterly </w:t>
            </w:r>
          </w:p>
        </w:tc>
        <w:tc>
          <w:tcPr>
            <w:tcW w:w="1551" w:type="dxa"/>
            <w:vAlign w:val="center"/>
          </w:tcPr>
          <w:p w14:paraId="2E67A690" w14:textId="02806EB8" w:rsidR="00795DCB" w:rsidRPr="00D4428A" w:rsidRDefault="00795DCB" w:rsidP="00795DC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No. of </w:t>
            </w:r>
            <w:r w:rsidR="004041C0" w:rsidRPr="00D4428A">
              <w:rPr>
                <w:rFonts w:ascii="Times New Roman" w:eastAsia="Arial" w:hAnsi="Times New Roman" w:cs="Times New Roman"/>
                <w:color w:val="000000" w:themeColor="text1"/>
                <w:sz w:val="24"/>
                <w:szCs w:val="24"/>
              </w:rPr>
              <w:t>audit reviews activities conducted</w:t>
            </w:r>
          </w:p>
        </w:tc>
        <w:tc>
          <w:tcPr>
            <w:tcW w:w="1036" w:type="dxa"/>
            <w:vAlign w:val="center"/>
          </w:tcPr>
          <w:p w14:paraId="596D9EA1" w14:textId="35A1BFD8" w:rsidR="00795DCB" w:rsidRPr="00D4428A" w:rsidRDefault="004041C0" w:rsidP="00795DCB">
            <w:pPr>
              <w:spacing w:line="360" w:lineRule="auto"/>
              <w:ind w:left="31"/>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4</w:t>
            </w:r>
          </w:p>
        </w:tc>
        <w:tc>
          <w:tcPr>
            <w:tcW w:w="1122" w:type="dxa"/>
            <w:vAlign w:val="center"/>
          </w:tcPr>
          <w:p w14:paraId="5D6B68CB" w14:textId="38DAABBC" w:rsidR="00795DCB" w:rsidRPr="00D4428A" w:rsidRDefault="004041C0" w:rsidP="00795DC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w:t>
            </w:r>
          </w:p>
        </w:tc>
        <w:tc>
          <w:tcPr>
            <w:tcW w:w="1208" w:type="dxa"/>
            <w:vAlign w:val="center"/>
          </w:tcPr>
          <w:p w14:paraId="7CA01992" w14:textId="34E42E65" w:rsidR="00795DCB" w:rsidRPr="00D4428A" w:rsidRDefault="004041C0" w:rsidP="00795DCB">
            <w:pPr>
              <w:spacing w:line="360" w:lineRule="auto"/>
              <w:ind w:left="29"/>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4</w:t>
            </w:r>
          </w:p>
        </w:tc>
        <w:tc>
          <w:tcPr>
            <w:tcW w:w="1121" w:type="dxa"/>
            <w:vAlign w:val="center"/>
          </w:tcPr>
          <w:p w14:paraId="2501F079" w14:textId="673446B8" w:rsidR="00795DCB" w:rsidRPr="00D4428A" w:rsidRDefault="004041C0" w:rsidP="00795DC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4</w:t>
            </w:r>
          </w:p>
        </w:tc>
        <w:tc>
          <w:tcPr>
            <w:tcW w:w="948" w:type="dxa"/>
            <w:vAlign w:val="center"/>
          </w:tcPr>
          <w:p w14:paraId="5673244D" w14:textId="55EA16F7" w:rsidR="00795DCB" w:rsidRPr="00D4428A" w:rsidRDefault="004041C0" w:rsidP="00795DCB">
            <w:pPr>
              <w:spacing w:line="360" w:lineRule="auto"/>
              <w:ind w:left="27"/>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4</w:t>
            </w:r>
          </w:p>
        </w:tc>
        <w:tc>
          <w:tcPr>
            <w:tcW w:w="864" w:type="dxa"/>
            <w:vAlign w:val="center"/>
          </w:tcPr>
          <w:p w14:paraId="1A448FB7" w14:textId="1530F50A" w:rsidR="00795DCB" w:rsidRPr="00D4428A" w:rsidRDefault="004041C0" w:rsidP="00795DCB">
            <w:pPr>
              <w:spacing w:line="360" w:lineRule="auto"/>
              <w:ind w:left="29"/>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4</w:t>
            </w:r>
          </w:p>
        </w:tc>
      </w:tr>
    </w:tbl>
    <w:p w14:paraId="7C5FBE9A" w14:textId="77777777" w:rsidR="004568D8" w:rsidRPr="00D4428A" w:rsidRDefault="004568D8" w:rsidP="007C748A">
      <w:pPr>
        <w:spacing w:after="0" w:line="360" w:lineRule="auto"/>
        <w:ind w:left="-5"/>
        <w:jc w:val="both"/>
        <w:rPr>
          <w:rFonts w:ascii="Times New Roman" w:eastAsia="Arial" w:hAnsi="Times New Roman" w:cs="Times New Roman"/>
          <w:color w:val="FF0000"/>
          <w:sz w:val="24"/>
          <w:szCs w:val="24"/>
        </w:rPr>
      </w:pPr>
    </w:p>
    <w:p w14:paraId="200F1052" w14:textId="265DE530" w:rsidR="006D4BF0" w:rsidRDefault="00120A3E" w:rsidP="009B3A31">
      <w:pPr>
        <w:spacing w:after="0" w:line="360" w:lineRule="auto"/>
        <w:ind w:left="-5"/>
        <w:contextualSpacing/>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The table indicates the main outputs, its indicators and projections by which the Assembly measure the performance of this sub-programme. The past data indicates actual performance whilst the projections are the Assembly’s estimate of future perfor</w:t>
      </w:r>
      <w:r w:rsidR="009B3A31">
        <w:rPr>
          <w:rFonts w:ascii="Times New Roman" w:eastAsia="Arial" w:hAnsi="Times New Roman" w:cs="Times New Roman"/>
          <w:color w:val="000000" w:themeColor="text1"/>
          <w:sz w:val="24"/>
          <w:szCs w:val="24"/>
        </w:rPr>
        <w:t>m</w:t>
      </w:r>
      <w:r w:rsidRPr="00D4428A">
        <w:rPr>
          <w:rFonts w:ascii="Times New Roman" w:eastAsia="Arial" w:hAnsi="Times New Roman" w:cs="Times New Roman"/>
          <w:color w:val="000000" w:themeColor="text1"/>
          <w:sz w:val="24"/>
          <w:szCs w:val="24"/>
        </w:rPr>
        <w:t>anc</w:t>
      </w:r>
      <w:r w:rsidR="00FD0098" w:rsidRPr="00D4428A">
        <w:rPr>
          <w:rFonts w:ascii="Times New Roman" w:eastAsia="Arial" w:hAnsi="Times New Roman" w:cs="Times New Roman"/>
          <w:color w:val="000000" w:themeColor="text1"/>
          <w:sz w:val="24"/>
          <w:szCs w:val="24"/>
        </w:rPr>
        <w:t>e.</w:t>
      </w:r>
    </w:p>
    <w:p w14:paraId="7B2E342E" w14:textId="3694CF6F" w:rsidR="00F47C69" w:rsidRDefault="00F47C69" w:rsidP="009B3A31">
      <w:pPr>
        <w:spacing w:after="0" w:line="360" w:lineRule="auto"/>
        <w:ind w:left="-5"/>
        <w:contextualSpacing/>
        <w:jc w:val="both"/>
        <w:rPr>
          <w:rFonts w:ascii="Times New Roman" w:eastAsia="Arial" w:hAnsi="Times New Roman" w:cs="Times New Roman"/>
          <w:color w:val="000000" w:themeColor="text1"/>
          <w:sz w:val="24"/>
          <w:szCs w:val="24"/>
        </w:rPr>
      </w:pPr>
    </w:p>
    <w:p w14:paraId="05E69F95" w14:textId="7B84CAD3" w:rsidR="00F47C69" w:rsidRDefault="00F47C69" w:rsidP="009B3A31">
      <w:pPr>
        <w:spacing w:after="0" w:line="360" w:lineRule="auto"/>
        <w:ind w:left="-5"/>
        <w:contextualSpacing/>
        <w:jc w:val="both"/>
        <w:rPr>
          <w:rFonts w:ascii="Times New Roman" w:eastAsia="Arial" w:hAnsi="Times New Roman" w:cs="Times New Roman"/>
          <w:color w:val="000000" w:themeColor="text1"/>
          <w:sz w:val="24"/>
          <w:szCs w:val="24"/>
        </w:rPr>
      </w:pPr>
    </w:p>
    <w:p w14:paraId="30660D98" w14:textId="56244D52" w:rsidR="00F47C69" w:rsidRDefault="00F47C69" w:rsidP="009B3A31">
      <w:pPr>
        <w:spacing w:after="0" w:line="360" w:lineRule="auto"/>
        <w:ind w:left="-5"/>
        <w:contextualSpacing/>
        <w:jc w:val="both"/>
        <w:rPr>
          <w:rFonts w:ascii="Times New Roman" w:eastAsia="Arial" w:hAnsi="Times New Roman" w:cs="Times New Roman"/>
          <w:color w:val="000000" w:themeColor="text1"/>
          <w:sz w:val="24"/>
          <w:szCs w:val="24"/>
        </w:rPr>
      </w:pPr>
    </w:p>
    <w:p w14:paraId="49B7191B" w14:textId="104B043E" w:rsidR="00F47C69" w:rsidRDefault="00F47C69" w:rsidP="009B3A31">
      <w:pPr>
        <w:spacing w:after="0" w:line="360" w:lineRule="auto"/>
        <w:ind w:left="-5"/>
        <w:contextualSpacing/>
        <w:jc w:val="both"/>
        <w:rPr>
          <w:rFonts w:ascii="Times New Roman" w:eastAsia="Arial" w:hAnsi="Times New Roman" w:cs="Times New Roman"/>
          <w:color w:val="000000" w:themeColor="text1"/>
          <w:sz w:val="24"/>
          <w:szCs w:val="24"/>
        </w:rPr>
      </w:pPr>
    </w:p>
    <w:p w14:paraId="28EE736D" w14:textId="77777777" w:rsidR="00F47C69" w:rsidRDefault="00F47C69" w:rsidP="009B3A31">
      <w:pPr>
        <w:spacing w:after="0" w:line="360" w:lineRule="auto"/>
        <w:ind w:left="-5"/>
        <w:contextualSpacing/>
        <w:jc w:val="both"/>
        <w:rPr>
          <w:rFonts w:ascii="Times New Roman" w:eastAsia="Arial" w:hAnsi="Times New Roman" w:cs="Times New Roman"/>
          <w:color w:val="000000" w:themeColor="text1"/>
          <w:sz w:val="24"/>
          <w:szCs w:val="24"/>
        </w:rPr>
      </w:pPr>
    </w:p>
    <w:p w14:paraId="42E2CCE2" w14:textId="77777777" w:rsidR="00B04F0B" w:rsidRDefault="00B04F0B" w:rsidP="009B3A31">
      <w:pPr>
        <w:spacing w:after="0" w:line="360" w:lineRule="auto"/>
        <w:ind w:left="-5"/>
        <w:contextualSpacing/>
        <w:jc w:val="both"/>
        <w:rPr>
          <w:rFonts w:ascii="Times New Roman" w:eastAsia="Arial" w:hAnsi="Times New Roman" w:cs="Times New Roman"/>
          <w:color w:val="000000" w:themeColor="text1"/>
          <w:sz w:val="24"/>
          <w:szCs w:val="24"/>
        </w:rPr>
      </w:pPr>
    </w:p>
    <w:p w14:paraId="719C566A" w14:textId="7887E24B" w:rsidR="00B04F0B" w:rsidRPr="00D4428A" w:rsidRDefault="00B04F0B" w:rsidP="009B3A31">
      <w:pPr>
        <w:spacing w:after="0" w:line="360" w:lineRule="auto"/>
        <w:ind w:left="-5"/>
        <w:contextualSpacing/>
        <w:jc w:val="both"/>
        <w:rPr>
          <w:rFonts w:ascii="Times New Roman" w:eastAsia="Arial" w:hAnsi="Times New Roman" w:cs="Times New Roman"/>
          <w:color w:val="000000" w:themeColor="text1"/>
          <w:sz w:val="24"/>
          <w:szCs w:val="24"/>
        </w:rPr>
      </w:pPr>
      <w:r w:rsidRPr="00B04F0B">
        <w:rPr>
          <w:rFonts w:ascii="Times New Roman" w:eastAsia="Arial" w:hAnsi="Times New Roman" w:cs="Times New Roman"/>
          <w:color w:val="000000" w:themeColor="text1"/>
          <w:sz w:val="24"/>
          <w:szCs w:val="24"/>
        </w:rPr>
        <w:t>Table 9: Budget Sub-Programme Results Statement</w:t>
      </w:r>
    </w:p>
    <w:tbl>
      <w:tblPr>
        <w:tblpPr w:leftFromText="180" w:rightFromText="180" w:vertAnchor="text" w:horzAnchor="margin" w:tblpY="-6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41"/>
      </w:tblGrid>
      <w:tr w:rsidR="00B04F0B" w:rsidRPr="00D4428A" w14:paraId="64723853" w14:textId="77777777" w:rsidTr="00B04F0B">
        <w:tc>
          <w:tcPr>
            <w:tcW w:w="6629" w:type="dxa"/>
          </w:tcPr>
          <w:p w14:paraId="27C0799B" w14:textId="77777777" w:rsidR="00B04F0B" w:rsidRPr="00D4428A" w:rsidRDefault="00B04F0B" w:rsidP="00B04F0B">
            <w:pPr>
              <w:spacing w:line="360" w:lineRule="auto"/>
              <w:contextualSpacing/>
              <w:jc w:val="both"/>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3441" w:type="dxa"/>
          </w:tcPr>
          <w:p w14:paraId="1E05ED6D" w14:textId="77777777" w:rsidR="00B04F0B" w:rsidRPr="00D4428A" w:rsidRDefault="00B04F0B" w:rsidP="00B04F0B">
            <w:pPr>
              <w:spacing w:line="360" w:lineRule="auto"/>
              <w:contextualSpacing/>
              <w:jc w:val="both"/>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B04F0B" w:rsidRPr="00D4428A" w14:paraId="4438CA31" w14:textId="77777777" w:rsidTr="00B04F0B">
        <w:tc>
          <w:tcPr>
            <w:tcW w:w="6629" w:type="dxa"/>
          </w:tcPr>
          <w:p w14:paraId="0CE7BE2B" w14:textId="77777777" w:rsidR="00B04F0B" w:rsidRPr="00D4428A" w:rsidRDefault="00B04F0B" w:rsidP="00B04F0B">
            <w:pPr>
              <w:spacing w:line="360" w:lineRule="auto"/>
              <w:contextualSpacing/>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Preparation and Submission of monthly trial balance</w:t>
            </w:r>
          </w:p>
        </w:tc>
        <w:tc>
          <w:tcPr>
            <w:tcW w:w="3441" w:type="dxa"/>
          </w:tcPr>
          <w:p w14:paraId="31772E52" w14:textId="77777777" w:rsidR="00B04F0B" w:rsidRPr="00D4428A" w:rsidRDefault="00B04F0B" w:rsidP="00B04F0B">
            <w:pPr>
              <w:spacing w:line="360" w:lineRule="auto"/>
              <w:contextualSpacing/>
              <w:jc w:val="both"/>
              <w:rPr>
                <w:rFonts w:ascii="Times New Roman" w:eastAsia="Arial" w:hAnsi="Times New Roman" w:cs="Times New Roman"/>
                <w:color w:val="000000" w:themeColor="text1"/>
                <w:sz w:val="24"/>
                <w:szCs w:val="24"/>
              </w:rPr>
            </w:pPr>
          </w:p>
        </w:tc>
      </w:tr>
      <w:tr w:rsidR="00B04F0B" w:rsidRPr="00D4428A" w14:paraId="5999B9F9" w14:textId="77777777" w:rsidTr="00B04F0B">
        <w:tc>
          <w:tcPr>
            <w:tcW w:w="6629" w:type="dxa"/>
          </w:tcPr>
          <w:p w14:paraId="51B1A1CD" w14:textId="77777777" w:rsidR="00B04F0B" w:rsidRPr="00D4428A" w:rsidRDefault="00B04F0B" w:rsidP="00B04F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Preparation of annual accounts</w:t>
            </w:r>
          </w:p>
        </w:tc>
        <w:tc>
          <w:tcPr>
            <w:tcW w:w="3441" w:type="dxa"/>
          </w:tcPr>
          <w:p w14:paraId="269913CF" w14:textId="77777777" w:rsidR="00B04F0B" w:rsidRPr="00D4428A" w:rsidRDefault="00B04F0B" w:rsidP="00B04F0B">
            <w:pPr>
              <w:spacing w:line="360" w:lineRule="auto"/>
              <w:jc w:val="both"/>
              <w:rPr>
                <w:rFonts w:ascii="Times New Roman" w:eastAsia="Arial" w:hAnsi="Times New Roman" w:cs="Times New Roman"/>
                <w:color w:val="000000" w:themeColor="text1"/>
                <w:sz w:val="24"/>
                <w:szCs w:val="24"/>
              </w:rPr>
            </w:pPr>
          </w:p>
        </w:tc>
      </w:tr>
      <w:tr w:rsidR="00B04F0B" w:rsidRPr="00D4428A" w14:paraId="58257926" w14:textId="77777777" w:rsidTr="00B04F0B">
        <w:tc>
          <w:tcPr>
            <w:tcW w:w="6629" w:type="dxa"/>
          </w:tcPr>
          <w:p w14:paraId="7980741F" w14:textId="77777777" w:rsidR="00B04F0B" w:rsidRPr="00D4428A" w:rsidRDefault="00B04F0B" w:rsidP="00B04F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Promote revenue collection</w:t>
            </w:r>
          </w:p>
        </w:tc>
        <w:tc>
          <w:tcPr>
            <w:tcW w:w="3441" w:type="dxa"/>
          </w:tcPr>
          <w:p w14:paraId="4FF3D454" w14:textId="77777777" w:rsidR="00B04F0B" w:rsidRPr="00D4428A" w:rsidRDefault="00B04F0B" w:rsidP="00B04F0B">
            <w:pPr>
              <w:spacing w:line="360" w:lineRule="auto"/>
              <w:jc w:val="both"/>
              <w:rPr>
                <w:rFonts w:ascii="Times New Roman" w:eastAsia="Arial" w:hAnsi="Times New Roman" w:cs="Times New Roman"/>
                <w:color w:val="000000" w:themeColor="text1"/>
                <w:sz w:val="24"/>
                <w:szCs w:val="24"/>
              </w:rPr>
            </w:pPr>
          </w:p>
        </w:tc>
      </w:tr>
    </w:tbl>
    <w:p w14:paraId="77DD5C62" w14:textId="77777777" w:rsidR="00B04F0B" w:rsidRDefault="00B04F0B" w:rsidP="00B04F0B">
      <w:pPr>
        <w:spacing w:after="3838" w:line="360" w:lineRule="auto"/>
        <w:ind w:left="-5"/>
        <w:jc w:val="both"/>
        <w:rPr>
          <w:rFonts w:ascii="Times New Roman" w:eastAsia="Arial" w:hAnsi="Times New Roman" w:cs="Times New Roman"/>
          <w:color w:val="000000" w:themeColor="text1"/>
          <w:sz w:val="24"/>
          <w:szCs w:val="24"/>
        </w:rPr>
      </w:pPr>
    </w:p>
    <w:p w14:paraId="75023C8B" w14:textId="77777777" w:rsidR="00B04F0B" w:rsidRDefault="00B04F0B" w:rsidP="00B04F0B">
      <w:pPr>
        <w:spacing w:after="3838" w:line="360" w:lineRule="auto"/>
        <w:ind w:left="-5"/>
        <w:jc w:val="both"/>
        <w:rPr>
          <w:rFonts w:ascii="Times New Roman" w:eastAsia="Arial" w:hAnsi="Times New Roman" w:cs="Times New Roman"/>
          <w:color w:val="000000" w:themeColor="text1"/>
          <w:sz w:val="24"/>
          <w:szCs w:val="24"/>
        </w:rPr>
      </w:pPr>
    </w:p>
    <w:p w14:paraId="7B25F2F8" w14:textId="0CC82363" w:rsidR="00B04F0B" w:rsidRPr="00B04F0B" w:rsidRDefault="00B04F0B" w:rsidP="00B04F0B">
      <w:pPr>
        <w:spacing w:after="3838" w:line="360" w:lineRule="auto"/>
        <w:ind w:left="-5"/>
        <w:jc w:val="both"/>
        <w:rPr>
          <w:rFonts w:ascii="Times New Roman" w:eastAsia="Arial" w:hAnsi="Times New Roman" w:cs="Times New Roman"/>
          <w:color w:val="000000" w:themeColor="text1"/>
          <w:sz w:val="24"/>
          <w:szCs w:val="24"/>
        </w:rPr>
        <w:sectPr w:rsidR="00B04F0B" w:rsidRPr="00B04F0B" w:rsidSect="00CD5FC3">
          <w:pgSz w:w="12240" w:h="15840"/>
          <w:pgMar w:top="851" w:right="1080" w:bottom="1440" w:left="1080" w:header="720" w:footer="720" w:gutter="0"/>
          <w:cols w:space="720"/>
          <w:titlePg/>
        </w:sectPr>
      </w:pPr>
    </w:p>
    <w:p w14:paraId="79E71558" w14:textId="77777777" w:rsidR="00831C70" w:rsidRPr="00D4428A" w:rsidRDefault="00120A3E" w:rsidP="0036220B">
      <w:pPr>
        <w:spacing w:after="160"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lastRenderedPageBreak/>
        <w:t>SUB-PROGRAMME 1.3 Human Resource Management</w:t>
      </w:r>
    </w:p>
    <w:p w14:paraId="312AB78C"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4ED042F6" w14:textId="77777777" w:rsidR="00831C70" w:rsidRPr="00D4428A" w:rsidRDefault="00120A3E" w:rsidP="0036220B">
      <w:pPr>
        <w:spacing w:after="276"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ensure that the Assembly has adequate qualified and competent employees in the right place and at the right time and at the right cost in order to deliver its mandates and targets.</w:t>
      </w:r>
    </w:p>
    <w:p w14:paraId="26A5ADB0"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 Programme Description</w:t>
      </w:r>
    </w:p>
    <w:p w14:paraId="3D04F601" w14:textId="27F1552D" w:rsidR="00831C70" w:rsidRPr="00D4428A" w:rsidRDefault="00120A3E" w:rsidP="0036220B">
      <w:pPr>
        <w:spacing w:after="414"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Human Resource Management seeks to improve the departments, division and unit’s decision making and build capacity of the manpower which will ultimately improve the workforce and organizational effectiveness. In carrying out this sub-</w:t>
      </w:r>
      <w:r w:rsidR="00C34B29"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it is expected that productivity would be enhanced at the Assembly as well as decision making in the management of Human Resource.</w:t>
      </w:r>
    </w:p>
    <w:p w14:paraId="025E5FA1" w14:textId="77777777" w:rsidR="00831C70" w:rsidRPr="00D4428A" w:rsidRDefault="00120A3E" w:rsidP="0036220B">
      <w:pPr>
        <w:spacing w:after="414"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Major services and operations delivered by the sub-program include human resource auditing, performance management, service delivery improvement, upgrading and promotion of staff. It also includes Human Resource Management Information System which ensures frequent update of staff records through electronic means, guaranteeing efficient and good salary administration, facilitation of recruitment and selection as well as postings of competent staff to fill available vacancies at the Assembly.</w:t>
      </w:r>
    </w:p>
    <w:p w14:paraId="7987601A" w14:textId="46E157B7" w:rsidR="00831C70" w:rsidRPr="00D4428A" w:rsidRDefault="00120A3E" w:rsidP="0036220B">
      <w:pPr>
        <w:spacing w:after="414"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Under this, </w:t>
      </w:r>
      <w:r w:rsidR="008C1EF9" w:rsidRPr="00D4428A">
        <w:rPr>
          <w:rFonts w:ascii="Times New Roman" w:eastAsia="Arial" w:hAnsi="Times New Roman" w:cs="Times New Roman"/>
          <w:color w:val="000000" w:themeColor="text1"/>
          <w:sz w:val="24"/>
          <w:szCs w:val="24"/>
        </w:rPr>
        <w:t>seven</w:t>
      </w:r>
      <w:r w:rsidRPr="00D4428A">
        <w:rPr>
          <w:rFonts w:ascii="Times New Roman" w:eastAsia="Arial" w:hAnsi="Times New Roman" w:cs="Times New Roman"/>
          <w:color w:val="000000" w:themeColor="text1"/>
          <w:sz w:val="24"/>
          <w:szCs w:val="24"/>
        </w:rPr>
        <w:t xml:space="preserve"> (</w:t>
      </w:r>
      <w:r w:rsidR="00F04AA0">
        <w:rPr>
          <w:rFonts w:ascii="Times New Roman" w:eastAsia="Arial" w:hAnsi="Times New Roman" w:cs="Times New Roman"/>
          <w:color w:val="000000" w:themeColor="text1"/>
          <w:sz w:val="24"/>
          <w:szCs w:val="24"/>
        </w:rPr>
        <w:t>8</w:t>
      </w:r>
      <w:r w:rsidRPr="00D4428A">
        <w:rPr>
          <w:rFonts w:ascii="Times New Roman" w:eastAsia="Arial" w:hAnsi="Times New Roman" w:cs="Times New Roman"/>
          <w:color w:val="000000" w:themeColor="text1"/>
          <w:sz w:val="24"/>
          <w:szCs w:val="24"/>
        </w:rPr>
        <w:t xml:space="preserve">) staff </w:t>
      </w:r>
      <w:r w:rsidRPr="00D4428A">
        <w:rPr>
          <w:rFonts w:ascii="Times New Roman" w:eastAsia="Arial" w:hAnsi="Times New Roman" w:cs="Times New Roman"/>
          <w:sz w:val="24"/>
          <w:szCs w:val="24"/>
        </w:rPr>
        <w:t>will carry out the implementation of the sub-</w:t>
      </w:r>
      <w:r w:rsidR="001C054B"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with main funding from GoG transfer and Internally Generated Fund. The sub-</w:t>
      </w:r>
      <w:r w:rsidR="001C054B"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would be beneficial to staff of the Departments of the Assembly, Local Government Service Secretariat and the general public.</w:t>
      </w:r>
    </w:p>
    <w:p w14:paraId="597EC3A0" w14:textId="77777777" w:rsidR="00831C70" w:rsidRPr="00D4428A" w:rsidRDefault="00120A3E" w:rsidP="0036220B">
      <w:pPr>
        <w:spacing w:after="3"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492B7754" w14:textId="120A21C1" w:rsidR="00831C70" w:rsidRPr="00D4428A" w:rsidRDefault="00120A3E" w:rsidP="0036220B">
      <w:pPr>
        <w:spacing w:after="5"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table indicates the main outputs, its indicators and projections by which the Assembly measure the performance of this </w:t>
      </w:r>
      <w:r w:rsidR="000B3649" w:rsidRPr="00D4428A">
        <w:rPr>
          <w:rFonts w:ascii="Times New Roman" w:eastAsia="Arial" w:hAnsi="Times New Roman" w:cs="Times New Roman"/>
          <w:sz w:val="24"/>
          <w:szCs w:val="24"/>
        </w:rPr>
        <w:t>Sub-Programme</w:t>
      </w:r>
      <w:r w:rsidRPr="00D4428A">
        <w:rPr>
          <w:rFonts w:ascii="Times New Roman" w:eastAsia="Arial" w:hAnsi="Times New Roman" w:cs="Times New Roman"/>
          <w:sz w:val="24"/>
          <w:szCs w:val="24"/>
        </w:rPr>
        <w:t>. The past data indicates actual performance whilst the projections are the Assembly’s estimate of future performance.</w:t>
      </w:r>
      <w:r w:rsidR="00B3769C" w:rsidRPr="00D4428A">
        <w:rPr>
          <w:rFonts w:ascii="Times New Roman" w:eastAsia="Arial" w:hAnsi="Times New Roman" w:cs="Times New Roman"/>
          <w:sz w:val="24"/>
          <w:szCs w:val="24"/>
        </w:rPr>
        <w:t xml:space="preserve"> Total allocation for this sub programme is </w:t>
      </w:r>
      <w:r w:rsidR="00B3769C" w:rsidRPr="00D4428A">
        <w:rPr>
          <w:rFonts w:ascii="Times New Roman" w:eastAsia="Arial" w:hAnsi="Times New Roman" w:cs="Times New Roman"/>
          <w:b/>
          <w:bCs/>
          <w:sz w:val="24"/>
          <w:szCs w:val="24"/>
        </w:rPr>
        <w:t>GH¢</w:t>
      </w:r>
      <w:r w:rsidR="00F04AA0">
        <w:rPr>
          <w:rFonts w:ascii="Times New Roman" w:eastAsia="Arial" w:hAnsi="Times New Roman" w:cs="Times New Roman"/>
          <w:b/>
          <w:bCs/>
          <w:sz w:val="24"/>
          <w:szCs w:val="24"/>
        </w:rPr>
        <w:t xml:space="preserve"> </w:t>
      </w:r>
      <w:r w:rsidR="00355F44">
        <w:rPr>
          <w:rFonts w:ascii="Times New Roman" w:eastAsia="Arial" w:hAnsi="Times New Roman" w:cs="Times New Roman"/>
          <w:b/>
          <w:bCs/>
          <w:sz w:val="24"/>
          <w:szCs w:val="24"/>
        </w:rPr>
        <w:t>942, 723.00</w:t>
      </w:r>
    </w:p>
    <w:p w14:paraId="09488F94" w14:textId="77777777" w:rsidR="000D388C" w:rsidRPr="00D4428A" w:rsidRDefault="000D388C" w:rsidP="0036220B">
      <w:pPr>
        <w:spacing w:after="5" w:line="360" w:lineRule="auto"/>
        <w:ind w:left="-5" w:hanging="10"/>
        <w:jc w:val="both"/>
        <w:rPr>
          <w:rFonts w:ascii="Times New Roman" w:eastAsia="Arial" w:hAnsi="Times New Roman" w:cs="Times New Roman"/>
          <w:sz w:val="24"/>
          <w:szCs w:val="24"/>
        </w:rPr>
      </w:pPr>
    </w:p>
    <w:p w14:paraId="238DB8D8" w14:textId="77777777" w:rsidR="00831C70" w:rsidRPr="00D4428A" w:rsidRDefault="00120A3E" w:rsidP="0036220B">
      <w:pPr>
        <w:spacing w:after="3" w:line="360" w:lineRule="auto"/>
        <w:ind w:left="-5" w:hanging="10"/>
        <w:rPr>
          <w:rFonts w:ascii="Times New Roman" w:eastAsia="Arial" w:hAnsi="Times New Roman" w:cs="Times New Roman"/>
          <w:sz w:val="24"/>
          <w:szCs w:val="24"/>
        </w:rPr>
      </w:pPr>
      <w:bookmarkStart w:id="16" w:name="_Hlk213044448"/>
      <w:r w:rsidRPr="00D4428A">
        <w:rPr>
          <w:rFonts w:ascii="Times New Roman" w:eastAsia="Arial" w:hAnsi="Times New Roman" w:cs="Times New Roman"/>
          <w:sz w:val="24"/>
          <w:szCs w:val="24"/>
        </w:rPr>
        <w:t>Table 9: Budget Sub-Programme Results Statement</w:t>
      </w:r>
    </w:p>
    <w:tbl>
      <w:tblPr>
        <w:tblStyle w:val="a7"/>
        <w:tblW w:w="1148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1559"/>
        <w:gridCol w:w="1276"/>
        <w:gridCol w:w="1276"/>
        <w:gridCol w:w="1134"/>
        <w:gridCol w:w="1134"/>
        <w:gridCol w:w="1134"/>
        <w:gridCol w:w="844"/>
        <w:gridCol w:w="6"/>
      </w:tblGrid>
      <w:tr w:rsidR="00B500EA" w:rsidRPr="00D4428A" w14:paraId="567A0C1F" w14:textId="77777777" w:rsidTr="005E3B28">
        <w:trPr>
          <w:trHeight w:val="180"/>
        </w:trPr>
        <w:tc>
          <w:tcPr>
            <w:tcW w:w="1560" w:type="dxa"/>
            <w:vMerge w:val="restart"/>
            <w:vAlign w:val="center"/>
          </w:tcPr>
          <w:bookmarkEnd w:id="16"/>
          <w:p w14:paraId="0EF8FC75" w14:textId="77777777" w:rsidR="00380CBA" w:rsidRPr="00D4428A" w:rsidRDefault="00380CBA" w:rsidP="0036220B">
            <w:pPr>
              <w:spacing w:line="360" w:lineRule="auto"/>
              <w:ind w:left="17"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Outputs</w:t>
            </w:r>
          </w:p>
        </w:tc>
        <w:tc>
          <w:tcPr>
            <w:tcW w:w="1559" w:type="dxa"/>
            <w:vMerge w:val="restart"/>
          </w:tcPr>
          <w:p w14:paraId="15DCCF4B" w14:textId="77777777" w:rsidR="00380CBA" w:rsidRPr="00D4428A" w:rsidRDefault="00380CBA" w:rsidP="0036220B">
            <w:pPr>
              <w:spacing w:line="360" w:lineRule="auto"/>
              <w:ind w:left="14"/>
              <w:jc w:val="center"/>
              <w:rPr>
                <w:rFonts w:ascii="Times New Roman" w:eastAsia="Arial" w:hAnsi="Times New Roman" w:cs="Times New Roman"/>
                <w:b/>
                <w:color w:val="000000" w:themeColor="text1"/>
                <w:sz w:val="24"/>
                <w:szCs w:val="24"/>
              </w:rPr>
            </w:pPr>
          </w:p>
          <w:p w14:paraId="60019B13" w14:textId="31B8B3F7" w:rsidR="00380CBA" w:rsidRPr="00D4428A" w:rsidRDefault="00380CBA" w:rsidP="0036220B">
            <w:pPr>
              <w:spacing w:line="360" w:lineRule="auto"/>
              <w:ind w:left="14"/>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lastRenderedPageBreak/>
              <w:t>Output Indicator Descriptions</w:t>
            </w:r>
          </w:p>
        </w:tc>
        <w:tc>
          <w:tcPr>
            <w:tcW w:w="1559" w:type="dxa"/>
            <w:vMerge w:val="restart"/>
            <w:vAlign w:val="center"/>
          </w:tcPr>
          <w:p w14:paraId="00F9BAA6" w14:textId="39ED4F22" w:rsidR="00380CBA" w:rsidRPr="00D4428A" w:rsidRDefault="00380CBA" w:rsidP="0036220B">
            <w:pPr>
              <w:spacing w:line="360" w:lineRule="auto"/>
              <w:ind w:left="1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Output</w:t>
            </w:r>
          </w:p>
          <w:p w14:paraId="077A10E1" w14:textId="77777777" w:rsidR="00380CBA" w:rsidRPr="00D4428A" w:rsidRDefault="00380CBA" w:rsidP="0036220B">
            <w:pPr>
              <w:spacing w:line="360" w:lineRule="auto"/>
              <w:ind w:left="1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552" w:type="dxa"/>
            <w:gridSpan w:val="2"/>
            <w:vAlign w:val="bottom"/>
          </w:tcPr>
          <w:p w14:paraId="70E63F69" w14:textId="77777777" w:rsidR="00380CBA" w:rsidRPr="00D4428A" w:rsidRDefault="00380CBA" w:rsidP="0036220B">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Past Years</w:t>
            </w:r>
          </w:p>
        </w:tc>
        <w:tc>
          <w:tcPr>
            <w:tcW w:w="4252" w:type="dxa"/>
            <w:gridSpan w:val="5"/>
            <w:vAlign w:val="bottom"/>
          </w:tcPr>
          <w:p w14:paraId="4C1B82E9" w14:textId="77777777" w:rsidR="00380CBA" w:rsidRPr="00D4428A" w:rsidRDefault="00380CBA" w:rsidP="0036220B">
            <w:pPr>
              <w:spacing w:after="160"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B500EA" w:rsidRPr="00D4428A" w14:paraId="6995903A" w14:textId="77777777" w:rsidTr="005E3B28">
        <w:trPr>
          <w:gridAfter w:val="1"/>
          <w:wAfter w:w="6" w:type="dxa"/>
          <w:trHeight w:val="162"/>
        </w:trPr>
        <w:tc>
          <w:tcPr>
            <w:tcW w:w="1560" w:type="dxa"/>
            <w:vMerge/>
            <w:vAlign w:val="center"/>
          </w:tcPr>
          <w:p w14:paraId="232FD52F" w14:textId="77777777" w:rsidR="00380CBA" w:rsidRPr="00D4428A" w:rsidRDefault="00380CBA"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559" w:type="dxa"/>
            <w:vMerge/>
          </w:tcPr>
          <w:p w14:paraId="7B81961B" w14:textId="77777777" w:rsidR="00380CBA" w:rsidRPr="00D4428A" w:rsidRDefault="00380CBA"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559" w:type="dxa"/>
            <w:vMerge/>
            <w:vAlign w:val="center"/>
          </w:tcPr>
          <w:p w14:paraId="7D123055" w14:textId="38A70BEF" w:rsidR="00380CBA" w:rsidRPr="00D4428A" w:rsidRDefault="00380CBA"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276" w:type="dxa"/>
            <w:vAlign w:val="center"/>
          </w:tcPr>
          <w:p w14:paraId="3DD518ED" w14:textId="3DD40B97" w:rsidR="00380CBA" w:rsidRPr="00D4428A" w:rsidRDefault="00380CBA" w:rsidP="002F6C3A">
            <w:pPr>
              <w:spacing w:line="360" w:lineRule="auto"/>
              <w:ind w:left="1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9B63D2">
              <w:rPr>
                <w:rFonts w:ascii="Times New Roman" w:eastAsia="Arial" w:hAnsi="Times New Roman" w:cs="Times New Roman"/>
                <w:b/>
                <w:color w:val="000000" w:themeColor="text1"/>
                <w:sz w:val="24"/>
                <w:szCs w:val="24"/>
              </w:rPr>
              <w:t>5</w:t>
            </w:r>
          </w:p>
          <w:p w14:paraId="332A133E" w14:textId="77777777" w:rsidR="00380CBA" w:rsidRPr="00D4428A" w:rsidRDefault="00380CBA" w:rsidP="002F6C3A">
            <w:pPr>
              <w:spacing w:line="360" w:lineRule="auto"/>
              <w:ind w:left="138"/>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Target</w:t>
            </w:r>
          </w:p>
        </w:tc>
        <w:tc>
          <w:tcPr>
            <w:tcW w:w="1276" w:type="dxa"/>
            <w:vAlign w:val="center"/>
          </w:tcPr>
          <w:p w14:paraId="203B1240" w14:textId="5B3B431A" w:rsidR="00380CBA" w:rsidRPr="00D4428A" w:rsidRDefault="009B63D2" w:rsidP="002F6C3A">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lastRenderedPageBreak/>
              <w:t>2025</w:t>
            </w:r>
          </w:p>
        </w:tc>
        <w:tc>
          <w:tcPr>
            <w:tcW w:w="1134" w:type="dxa"/>
            <w:vAlign w:val="center"/>
          </w:tcPr>
          <w:p w14:paraId="1537E211" w14:textId="0F31B7E7" w:rsidR="00380CBA" w:rsidRPr="00D4428A" w:rsidRDefault="009B63D2" w:rsidP="0036220B">
            <w:pPr>
              <w:spacing w:line="360" w:lineRule="auto"/>
              <w:ind w:left="17"/>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2026</w:t>
            </w:r>
          </w:p>
        </w:tc>
        <w:tc>
          <w:tcPr>
            <w:tcW w:w="1134" w:type="dxa"/>
            <w:vAlign w:val="center"/>
          </w:tcPr>
          <w:p w14:paraId="1BE85E3A" w14:textId="7FB330BC" w:rsidR="00380CBA" w:rsidRPr="00D4428A" w:rsidRDefault="009B63D2" w:rsidP="0036220B">
            <w:pPr>
              <w:spacing w:line="360" w:lineRule="auto"/>
              <w:ind w:left="15"/>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134" w:type="dxa"/>
            <w:vAlign w:val="center"/>
          </w:tcPr>
          <w:p w14:paraId="3C738574" w14:textId="4F8AD1F7" w:rsidR="00380CBA" w:rsidRPr="00D4428A" w:rsidRDefault="009B63D2" w:rsidP="0036220B">
            <w:pPr>
              <w:spacing w:line="360" w:lineRule="auto"/>
              <w:ind w:left="15"/>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844" w:type="dxa"/>
            <w:vAlign w:val="center"/>
          </w:tcPr>
          <w:p w14:paraId="36D37754" w14:textId="6F456D66" w:rsidR="00380CBA" w:rsidRPr="00D4428A" w:rsidRDefault="009B63D2" w:rsidP="0036220B">
            <w:pPr>
              <w:spacing w:line="360" w:lineRule="auto"/>
              <w:ind w:left="154"/>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B500EA" w:rsidRPr="00D4428A" w14:paraId="1A1769D4" w14:textId="77777777" w:rsidTr="005E3B28">
        <w:trPr>
          <w:gridAfter w:val="1"/>
          <w:wAfter w:w="6" w:type="dxa"/>
          <w:trHeight w:val="38"/>
        </w:trPr>
        <w:tc>
          <w:tcPr>
            <w:tcW w:w="1560" w:type="dxa"/>
          </w:tcPr>
          <w:p w14:paraId="29CB028C" w14:textId="655BEFA7" w:rsidR="00380CBA" w:rsidRPr="00D4428A" w:rsidRDefault="00B14767"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Staff Appraisal Sessions</w:t>
            </w:r>
          </w:p>
        </w:tc>
        <w:tc>
          <w:tcPr>
            <w:tcW w:w="1559" w:type="dxa"/>
          </w:tcPr>
          <w:p w14:paraId="02F14FF7" w14:textId="351285FB" w:rsidR="00380CBA" w:rsidRPr="00D4428A" w:rsidRDefault="00B14767"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Staff are required to do quarterly appraisal sessions</w:t>
            </w:r>
          </w:p>
        </w:tc>
        <w:tc>
          <w:tcPr>
            <w:tcW w:w="1559" w:type="dxa"/>
            <w:vAlign w:val="center"/>
          </w:tcPr>
          <w:p w14:paraId="6C2D89E7" w14:textId="36F62C27" w:rsidR="00380CBA" w:rsidRPr="00D4428A" w:rsidRDefault="00B14767"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staff appraisal sessions </w:t>
            </w:r>
            <w:r w:rsidR="00B500EA" w:rsidRPr="00D4428A">
              <w:rPr>
                <w:rFonts w:ascii="Times New Roman" w:eastAsia="Arial" w:hAnsi="Times New Roman" w:cs="Times New Roman"/>
                <w:color w:val="000000" w:themeColor="text1"/>
                <w:sz w:val="24"/>
                <w:szCs w:val="24"/>
              </w:rPr>
              <w:t>organized</w:t>
            </w:r>
          </w:p>
        </w:tc>
        <w:tc>
          <w:tcPr>
            <w:tcW w:w="1276" w:type="dxa"/>
            <w:vAlign w:val="center"/>
          </w:tcPr>
          <w:p w14:paraId="2A1042FA" w14:textId="4AA9A8F1" w:rsidR="00380CBA" w:rsidRPr="00D4428A" w:rsidRDefault="00BC0775" w:rsidP="007E7A8F">
            <w:pPr>
              <w:spacing w:line="360" w:lineRule="auto"/>
              <w:ind w:left="1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76" w:type="dxa"/>
            <w:vAlign w:val="center"/>
          </w:tcPr>
          <w:p w14:paraId="4CE64590" w14:textId="6B4BEE08" w:rsidR="00380CBA" w:rsidRPr="00D4428A" w:rsidRDefault="00855061" w:rsidP="007E7A8F">
            <w:pPr>
              <w:spacing w:line="360" w:lineRule="auto"/>
              <w:ind w:left="15"/>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w:t>
            </w:r>
          </w:p>
        </w:tc>
        <w:tc>
          <w:tcPr>
            <w:tcW w:w="1134" w:type="dxa"/>
            <w:vAlign w:val="center"/>
          </w:tcPr>
          <w:p w14:paraId="39078FDC" w14:textId="6D8628B0" w:rsidR="00380CBA" w:rsidRPr="00D4428A" w:rsidRDefault="00BC0775" w:rsidP="007E7A8F">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vAlign w:val="center"/>
          </w:tcPr>
          <w:p w14:paraId="7226CFFF" w14:textId="31020FE6" w:rsidR="00380CBA" w:rsidRPr="00D4428A" w:rsidRDefault="00BC0775" w:rsidP="007E7A8F">
            <w:pPr>
              <w:spacing w:line="360" w:lineRule="auto"/>
              <w:ind w:left="1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vAlign w:val="center"/>
          </w:tcPr>
          <w:p w14:paraId="56066B1D" w14:textId="2E45F36E" w:rsidR="00380CBA" w:rsidRPr="00D4428A" w:rsidRDefault="00BC0775" w:rsidP="007E7A8F">
            <w:pPr>
              <w:spacing w:line="360" w:lineRule="auto"/>
              <w:ind w:left="1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844" w:type="dxa"/>
            <w:vAlign w:val="center"/>
          </w:tcPr>
          <w:p w14:paraId="4F480C94" w14:textId="1462A60E" w:rsidR="00380CBA" w:rsidRPr="00D4428A" w:rsidRDefault="00BC0775" w:rsidP="007E7A8F">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674970" w:rsidRPr="00D4428A" w14:paraId="6DDA4AD1" w14:textId="77777777" w:rsidTr="005E3B28">
        <w:trPr>
          <w:gridAfter w:val="1"/>
          <w:wAfter w:w="6" w:type="dxa"/>
          <w:trHeight w:val="396"/>
        </w:trPr>
        <w:tc>
          <w:tcPr>
            <w:tcW w:w="1560" w:type="dxa"/>
          </w:tcPr>
          <w:p w14:paraId="0F439840" w14:textId="53462148" w:rsidR="00380CBA" w:rsidRPr="00D4428A" w:rsidRDefault="00674970"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 Trainings for Staff</w:t>
            </w:r>
          </w:p>
        </w:tc>
        <w:tc>
          <w:tcPr>
            <w:tcW w:w="1559" w:type="dxa"/>
          </w:tcPr>
          <w:p w14:paraId="46FE0F12" w14:textId="1DB1CDA0" w:rsidR="00380CBA" w:rsidRPr="00D4428A" w:rsidRDefault="00674970"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Staff training conducted yearly</w:t>
            </w:r>
          </w:p>
        </w:tc>
        <w:tc>
          <w:tcPr>
            <w:tcW w:w="1559" w:type="dxa"/>
          </w:tcPr>
          <w:p w14:paraId="2F348580" w14:textId="7DA16369" w:rsidR="00380CBA" w:rsidRPr="00D4428A" w:rsidRDefault="00380CBA"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w:t>
            </w:r>
            <w:r w:rsidR="00674970" w:rsidRPr="00D4428A">
              <w:rPr>
                <w:rFonts w:ascii="Times New Roman" w:eastAsia="Arial" w:hAnsi="Times New Roman" w:cs="Times New Roman"/>
                <w:color w:val="000000" w:themeColor="text1"/>
                <w:sz w:val="24"/>
                <w:szCs w:val="24"/>
              </w:rPr>
              <w:t xml:space="preserve"> staff trainings conducted</w:t>
            </w:r>
          </w:p>
        </w:tc>
        <w:tc>
          <w:tcPr>
            <w:tcW w:w="1276" w:type="dxa"/>
            <w:vAlign w:val="center"/>
          </w:tcPr>
          <w:p w14:paraId="0CF24676" w14:textId="0315110C" w:rsidR="00380CBA" w:rsidRPr="00D4428A" w:rsidRDefault="00674970" w:rsidP="007E7A8F">
            <w:pPr>
              <w:spacing w:line="360" w:lineRule="auto"/>
              <w:ind w:left="1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76" w:type="dxa"/>
            <w:vAlign w:val="center"/>
          </w:tcPr>
          <w:p w14:paraId="4585D0DE" w14:textId="314D9387" w:rsidR="00380CBA" w:rsidRPr="00D4428A" w:rsidRDefault="00674970" w:rsidP="007E7A8F">
            <w:pPr>
              <w:spacing w:line="360" w:lineRule="auto"/>
              <w:ind w:left="1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34" w:type="dxa"/>
            <w:vAlign w:val="center"/>
          </w:tcPr>
          <w:p w14:paraId="39AAB0BC" w14:textId="3F59944B" w:rsidR="00380CBA" w:rsidRPr="00D4428A" w:rsidRDefault="00674970" w:rsidP="007E7A8F">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134" w:type="dxa"/>
            <w:vAlign w:val="center"/>
          </w:tcPr>
          <w:p w14:paraId="644AFF33" w14:textId="53D63584" w:rsidR="00380CBA" w:rsidRPr="00D4428A" w:rsidRDefault="00674970" w:rsidP="007E7A8F">
            <w:pPr>
              <w:spacing w:line="360" w:lineRule="auto"/>
              <w:ind w:left="1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134" w:type="dxa"/>
            <w:vAlign w:val="center"/>
          </w:tcPr>
          <w:p w14:paraId="2C2D3EBD" w14:textId="4FDAC753" w:rsidR="00380CBA" w:rsidRPr="00D4428A" w:rsidRDefault="00674970" w:rsidP="007E7A8F">
            <w:pPr>
              <w:spacing w:line="360" w:lineRule="auto"/>
              <w:ind w:left="1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844" w:type="dxa"/>
            <w:vAlign w:val="center"/>
          </w:tcPr>
          <w:p w14:paraId="5ECCB21F" w14:textId="6611B89F" w:rsidR="00380CBA" w:rsidRPr="00D4428A" w:rsidRDefault="00674970" w:rsidP="007E7A8F">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r>
      <w:tr w:rsidR="00B14767" w:rsidRPr="00D4428A" w14:paraId="4C2E6BFD" w14:textId="77777777" w:rsidTr="005E3B28">
        <w:trPr>
          <w:gridAfter w:val="1"/>
          <w:wAfter w:w="6" w:type="dxa"/>
          <w:trHeight w:val="863"/>
        </w:trPr>
        <w:tc>
          <w:tcPr>
            <w:tcW w:w="1560" w:type="dxa"/>
          </w:tcPr>
          <w:p w14:paraId="30EF3C40" w14:textId="77777777" w:rsidR="00674970" w:rsidRPr="00D4428A" w:rsidRDefault="00674970" w:rsidP="007E7A8F">
            <w:pPr>
              <w:spacing w:line="360" w:lineRule="auto"/>
              <w:rPr>
                <w:rFonts w:ascii="Times New Roman" w:eastAsia="Arial" w:hAnsi="Times New Roman" w:cs="Times New Roman"/>
                <w:color w:val="000000" w:themeColor="text1"/>
                <w:sz w:val="24"/>
                <w:szCs w:val="24"/>
              </w:rPr>
            </w:pPr>
          </w:p>
          <w:p w14:paraId="5A427ECC" w14:textId="2A704AB8" w:rsidR="00380CBA" w:rsidRPr="00D4428A" w:rsidRDefault="00674970"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Update Staff Data</w:t>
            </w:r>
          </w:p>
        </w:tc>
        <w:tc>
          <w:tcPr>
            <w:tcW w:w="1559" w:type="dxa"/>
          </w:tcPr>
          <w:p w14:paraId="40942133" w14:textId="5C88A171" w:rsidR="00380CBA" w:rsidRPr="00D4428A" w:rsidRDefault="00674970"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Staff data required to be updated quarterly</w:t>
            </w:r>
          </w:p>
        </w:tc>
        <w:tc>
          <w:tcPr>
            <w:tcW w:w="1559" w:type="dxa"/>
          </w:tcPr>
          <w:p w14:paraId="65D44943" w14:textId="563FD12F" w:rsidR="00380CBA" w:rsidRPr="00D4428A" w:rsidRDefault="00674970" w:rsidP="007E7A8F">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staff data updated</w:t>
            </w:r>
          </w:p>
        </w:tc>
        <w:tc>
          <w:tcPr>
            <w:tcW w:w="1276" w:type="dxa"/>
            <w:vAlign w:val="center"/>
          </w:tcPr>
          <w:p w14:paraId="1C0B82E2" w14:textId="5C82CEA2" w:rsidR="00380CBA" w:rsidRPr="00D4428A" w:rsidRDefault="00674970" w:rsidP="007E7A8F">
            <w:pPr>
              <w:spacing w:line="360" w:lineRule="auto"/>
              <w:ind w:left="1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76" w:type="dxa"/>
            <w:vAlign w:val="center"/>
          </w:tcPr>
          <w:p w14:paraId="00A8CF07" w14:textId="668A7219" w:rsidR="00380CBA" w:rsidRPr="00D4428A" w:rsidRDefault="00855061" w:rsidP="007E7A8F">
            <w:pPr>
              <w:spacing w:line="360" w:lineRule="auto"/>
              <w:ind w:left="75"/>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w:t>
            </w:r>
          </w:p>
        </w:tc>
        <w:tc>
          <w:tcPr>
            <w:tcW w:w="1134" w:type="dxa"/>
            <w:vAlign w:val="center"/>
          </w:tcPr>
          <w:p w14:paraId="671AF87D" w14:textId="6C25C613" w:rsidR="00380CBA" w:rsidRPr="00D4428A" w:rsidRDefault="00F80998" w:rsidP="007E7A8F">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vAlign w:val="center"/>
          </w:tcPr>
          <w:p w14:paraId="10BBAF0D" w14:textId="4BC62345" w:rsidR="00380CBA" w:rsidRPr="00D4428A" w:rsidRDefault="00F80998" w:rsidP="007E7A8F">
            <w:pPr>
              <w:spacing w:line="360" w:lineRule="auto"/>
              <w:ind w:left="1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vAlign w:val="center"/>
          </w:tcPr>
          <w:p w14:paraId="0B374A49" w14:textId="46CB7359" w:rsidR="00380CBA" w:rsidRPr="00D4428A" w:rsidRDefault="00F80998" w:rsidP="007E7A8F">
            <w:pPr>
              <w:spacing w:line="360" w:lineRule="auto"/>
              <w:ind w:left="1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844" w:type="dxa"/>
            <w:vAlign w:val="center"/>
          </w:tcPr>
          <w:p w14:paraId="63298DB6" w14:textId="6E77B7DA" w:rsidR="00380CBA" w:rsidRPr="00D4428A" w:rsidRDefault="00F80998" w:rsidP="007E7A8F">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bl>
    <w:p w14:paraId="2F7D79D5" w14:textId="77777777" w:rsidR="00831C70" w:rsidRPr="00D4428A" w:rsidRDefault="00831C70" w:rsidP="0036220B">
      <w:pPr>
        <w:spacing w:after="0" w:line="360" w:lineRule="auto"/>
        <w:rPr>
          <w:rFonts w:ascii="Times New Roman" w:eastAsia="Arial" w:hAnsi="Times New Roman" w:cs="Times New Roman"/>
          <w:color w:val="FF0000"/>
          <w:sz w:val="24"/>
          <w:szCs w:val="24"/>
        </w:rPr>
      </w:pPr>
    </w:p>
    <w:p w14:paraId="7BB7B558" w14:textId="7777777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51B4F06C"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25783807" w14:textId="77777777" w:rsidR="00831C70" w:rsidRPr="00D4428A"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10: Budget Sub-Programme Standardized Operations and Projects</w:t>
      </w:r>
    </w:p>
    <w:tbl>
      <w:tblPr>
        <w:tblStyle w:val="a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830"/>
      </w:tblGrid>
      <w:tr w:rsidR="00921987" w:rsidRPr="00D4428A" w14:paraId="3E99CE22" w14:textId="77777777">
        <w:tc>
          <w:tcPr>
            <w:tcW w:w="5240" w:type="dxa"/>
          </w:tcPr>
          <w:p w14:paraId="100A2163"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830" w:type="dxa"/>
          </w:tcPr>
          <w:p w14:paraId="6FAF9952"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921987" w:rsidRPr="00D4428A" w14:paraId="6F395CB8" w14:textId="77777777">
        <w:tc>
          <w:tcPr>
            <w:tcW w:w="5240" w:type="dxa"/>
          </w:tcPr>
          <w:p w14:paraId="2D85C532" w14:textId="2F1D7877"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Training of </w:t>
            </w:r>
            <w:r w:rsidR="00855061">
              <w:rPr>
                <w:rFonts w:ascii="Times New Roman" w:eastAsia="Arial" w:hAnsi="Times New Roman" w:cs="Times New Roman"/>
                <w:color w:val="000000" w:themeColor="text1"/>
                <w:sz w:val="24"/>
                <w:szCs w:val="24"/>
              </w:rPr>
              <w:t>1</w:t>
            </w:r>
            <w:r w:rsidRPr="00D4428A">
              <w:rPr>
                <w:rFonts w:ascii="Times New Roman" w:eastAsia="Arial" w:hAnsi="Times New Roman" w:cs="Times New Roman"/>
                <w:color w:val="000000" w:themeColor="text1"/>
                <w:sz w:val="24"/>
                <w:szCs w:val="24"/>
              </w:rPr>
              <w:t xml:space="preserve"> Staff on HRD and </w:t>
            </w:r>
            <w:r w:rsidR="008C1EF9" w:rsidRPr="00D4428A">
              <w:rPr>
                <w:rFonts w:ascii="Times New Roman" w:eastAsia="Arial" w:hAnsi="Times New Roman" w:cs="Times New Roman"/>
                <w:color w:val="000000" w:themeColor="text1"/>
                <w:sz w:val="24"/>
                <w:szCs w:val="24"/>
              </w:rPr>
              <w:t>Labor</w:t>
            </w:r>
            <w:r w:rsidRPr="00D4428A">
              <w:rPr>
                <w:rFonts w:ascii="Times New Roman" w:eastAsia="Arial" w:hAnsi="Times New Roman" w:cs="Times New Roman"/>
                <w:color w:val="000000" w:themeColor="text1"/>
                <w:sz w:val="24"/>
                <w:szCs w:val="24"/>
              </w:rPr>
              <w:t xml:space="preserve"> Laws</w:t>
            </w:r>
          </w:p>
        </w:tc>
        <w:tc>
          <w:tcPr>
            <w:tcW w:w="4830" w:type="dxa"/>
          </w:tcPr>
          <w:p w14:paraId="7FEAD6A4" w14:textId="68ECCCC0"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921987" w:rsidRPr="00D4428A" w14:paraId="61D71BDF" w14:textId="77777777">
        <w:tc>
          <w:tcPr>
            <w:tcW w:w="5240" w:type="dxa"/>
          </w:tcPr>
          <w:p w14:paraId="06A6E486"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Staff Selection and Recruitment Coordination and Implementation</w:t>
            </w:r>
          </w:p>
        </w:tc>
        <w:tc>
          <w:tcPr>
            <w:tcW w:w="4830" w:type="dxa"/>
          </w:tcPr>
          <w:p w14:paraId="4B99AEE3"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A02278" w:rsidRPr="00D4428A" w14:paraId="78A3359A" w14:textId="77777777">
        <w:tc>
          <w:tcPr>
            <w:tcW w:w="5240" w:type="dxa"/>
          </w:tcPr>
          <w:p w14:paraId="145518F3" w14:textId="25AFE8C7"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Assembly Members/ Staff Welfare (Funerals, Medical Support, Wedding, </w:t>
            </w:r>
            <w:r w:rsidR="004C6EFF" w:rsidRPr="00D4428A">
              <w:rPr>
                <w:rFonts w:ascii="Times New Roman" w:eastAsia="Arial" w:hAnsi="Times New Roman" w:cs="Times New Roman"/>
                <w:color w:val="000000" w:themeColor="text1"/>
                <w:sz w:val="24"/>
                <w:szCs w:val="24"/>
              </w:rPr>
              <w:t>etc.</w:t>
            </w:r>
            <w:r w:rsidRPr="00D4428A">
              <w:rPr>
                <w:rFonts w:ascii="Times New Roman" w:eastAsia="Arial" w:hAnsi="Times New Roman" w:cs="Times New Roman"/>
                <w:color w:val="000000" w:themeColor="text1"/>
                <w:sz w:val="24"/>
                <w:szCs w:val="24"/>
              </w:rPr>
              <w:t>)</w:t>
            </w:r>
          </w:p>
        </w:tc>
        <w:tc>
          <w:tcPr>
            <w:tcW w:w="4830" w:type="dxa"/>
          </w:tcPr>
          <w:p w14:paraId="1FAADB13"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443D7D" w:rsidRPr="00D4428A" w14:paraId="3E093377" w14:textId="77777777">
        <w:tc>
          <w:tcPr>
            <w:tcW w:w="5240" w:type="dxa"/>
          </w:tcPr>
          <w:p w14:paraId="284C3CA6"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Orientation for Newly Posted Staff, NSP and Attachment Students &amp; end of service package for NSP</w:t>
            </w:r>
          </w:p>
        </w:tc>
        <w:tc>
          <w:tcPr>
            <w:tcW w:w="4830" w:type="dxa"/>
          </w:tcPr>
          <w:p w14:paraId="0FBF6EC5"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bl>
    <w:p w14:paraId="0208230B" w14:textId="77777777" w:rsidR="00831C70" w:rsidRPr="00D4428A" w:rsidRDefault="00831C70" w:rsidP="0036220B">
      <w:pPr>
        <w:spacing w:after="0" w:line="360" w:lineRule="auto"/>
        <w:rPr>
          <w:rFonts w:ascii="Times New Roman" w:eastAsia="Arial" w:hAnsi="Times New Roman" w:cs="Times New Roman"/>
          <w:color w:val="FF0000"/>
          <w:sz w:val="24"/>
          <w:szCs w:val="24"/>
        </w:rPr>
      </w:pPr>
    </w:p>
    <w:p w14:paraId="0D350310" w14:textId="77777777" w:rsidR="00831C70" w:rsidRPr="00D4428A" w:rsidRDefault="00120A3E" w:rsidP="0036220B">
      <w:pPr>
        <w:spacing w:after="160" w:line="360" w:lineRule="auto"/>
        <w:rPr>
          <w:rFonts w:ascii="Times New Roman" w:eastAsia="Arial" w:hAnsi="Times New Roman" w:cs="Times New Roman"/>
          <w:color w:val="FF0000"/>
          <w:sz w:val="24"/>
          <w:szCs w:val="24"/>
        </w:rPr>
      </w:pPr>
      <w:r w:rsidRPr="00D4428A">
        <w:rPr>
          <w:rFonts w:ascii="Times New Roman" w:hAnsi="Times New Roman" w:cs="Times New Roman"/>
          <w:color w:val="FF0000"/>
          <w:sz w:val="24"/>
          <w:szCs w:val="24"/>
        </w:rPr>
        <w:br w:type="page"/>
      </w:r>
    </w:p>
    <w:p w14:paraId="6DB2DD71" w14:textId="0E458CB3"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1.4 Planning, Coordination and Statistics</w:t>
      </w:r>
    </w:p>
    <w:p w14:paraId="01E61DF5"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7417F4AD" w14:textId="77777777" w:rsidR="00831C70" w:rsidRPr="00D4428A" w:rsidRDefault="00120A3E" w:rsidP="0036220B">
      <w:pPr>
        <w:numPr>
          <w:ilvl w:val="1"/>
          <w:numId w:val="16"/>
        </w:numPr>
        <w:pBdr>
          <w:top w:val="nil"/>
          <w:left w:val="nil"/>
          <w:bottom w:val="nil"/>
          <w:right w:val="nil"/>
          <w:between w:val="nil"/>
        </w:pBdr>
        <w:spacing w:after="0" w:line="360" w:lineRule="auto"/>
        <w:ind w:right="113"/>
        <w:rPr>
          <w:rFonts w:ascii="Times New Roman" w:eastAsia="Arial" w:hAnsi="Times New Roman" w:cs="Times New Roman"/>
          <w:sz w:val="24"/>
          <w:szCs w:val="24"/>
        </w:rPr>
      </w:pPr>
      <w:r w:rsidRPr="00D4428A">
        <w:rPr>
          <w:rFonts w:ascii="Times New Roman" w:eastAsia="Arial" w:hAnsi="Times New Roman" w:cs="Times New Roman"/>
          <w:sz w:val="24"/>
          <w:szCs w:val="24"/>
        </w:rPr>
        <w:t>To provide reliable and responsive statistical services for good governance and development</w:t>
      </w:r>
    </w:p>
    <w:p w14:paraId="1F903CC7" w14:textId="72593C91" w:rsidR="00831C70" w:rsidRPr="00D4428A" w:rsidRDefault="00120A3E" w:rsidP="00921987">
      <w:pPr>
        <w:numPr>
          <w:ilvl w:val="1"/>
          <w:numId w:val="16"/>
        </w:numPr>
        <w:pBdr>
          <w:top w:val="nil"/>
          <w:left w:val="nil"/>
          <w:bottom w:val="nil"/>
          <w:right w:val="nil"/>
          <w:between w:val="nil"/>
        </w:pBdr>
        <w:spacing w:after="112" w:line="360" w:lineRule="auto"/>
        <w:ind w:right="113"/>
        <w:rPr>
          <w:rFonts w:ascii="Times New Roman" w:eastAsia="Arial" w:hAnsi="Times New Roman" w:cs="Times New Roman"/>
          <w:sz w:val="24"/>
          <w:szCs w:val="24"/>
        </w:rPr>
      </w:pPr>
      <w:r w:rsidRPr="00D4428A">
        <w:rPr>
          <w:rFonts w:ascii="Times New Roman" w:eastAsia="Arial" w:hAnsi="Times New Roman" w:cs="Times New Roman"/>
          <w:sz w:val="24"/>
          <w:szCs w:val="24"/>
        </w:rPr>
        <w:t>Coordinate in the preparation of development plans for the metropolis</w:t>
      </w:r>
    </w:p>
    <w:p w14:paraId="7B787069"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567D6F58" w14:textId="5534705D" w:rsidR="00831C70" w:rsidRPr="00D4428A" w:rsidRDefault="00120A3E" w:rsidP="0036220B">
      <w:pPr>
        <w:spacing w:after="5"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Planning, Coordination and Statistical </w:t>
      </w:r>
      <w:r w:rsidR="00B44A9E" w:rsidRPr="00D4428A">
        <w:rPr>
          <w:rFonts w:ascii="Times New Roman" w:eastAsia="Arial" w:hAnsi="Times New Roman" w:cs="Times New Roman"/>
          <w:sz w:val="24"/>
          <w:szCs w:val="24"/>
        </w:rPr>
        <w:t>Sub-Programme</w:t>
      </w:r>
      <w:r w:rsidRPr="00D4428A">
        <w:rPr>
          <w:rFonts w:ascii="Times New Roman" w:eastAsia="Arial" w:hAnsi="Times New Roman" w:cs="Times New Roman"/>
          <w:sz w:val="24"/>
          <w:szCs w:val="24"/>
        </w:rPr>
        <w:t xml:space="preserve"> looks at the provision of reliable data for evidence-based decision making. The </w:t>
      </w:r>
      <w:r w:rsidR="00B44A9E" w:rsidRPr="00D4428A">
        <w:rPr>
          <w:rFonts w:ascii="Times New Roman" w:eastAsia="Arial" w:hAnsi="Times New Roman" w:cs="Times New Roman"/>
          <w:sz w:val="24"/>
          <w:szCs w:val="24"/>
        </w:rPr>
        <w:t>Sub</w:t>
      </w:r>
      <w:r w:rsidRPr="00D4428A">
        <w:rPr>
          <w:rFonts w:ascii="Times New Roman" w:eastAsia="Arial" w:hAnsi="Times New Roman" w:cs="Times New Roman"/>
          <w:sz w:val="24"/>
          <w:szCs w:val="24"/>
        </w:rPr>
        <w:t>-</w:t>
      </w:r>
      <w:r w:rsidR="00B44A9E"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is responsible for all statistical data production and dissemination. The core function of the Statistics is to harness, produce and manage quality local level statistics based on national standards using competent Staff for evidence-based decision making in support of local and national development</w:t>
      </w:r>
    </w:p>
    <w:p w14:paraId="25B6BF40" w14:textId="5941C846" w:rsidR="00831C70" w:rsidRPr="00D4428A" w:rsidRDefault="00120A3E" w:rsidP="006B6BBE">
      <w:pPr>
        <w:spacing w:after="250"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number of Staff delivering the </w:t>
      </w:r>
      <w:r w:rsidRPr="00D4428A">
        <w:rPr>
          <w:rFonts w:ascii="Times New Roman" w:eastAsia="Arial" w:hAnsi="Times New Roman" w:cs="Times New Roman"/>
          <w:color w:val="000000" w:themeColor="text1"/>
          <w:sz w:val="24"/>
          <w:szCs w:val="24"/>
        </w:rPr>
        <w:t>sub-</w:t>
      </w:r>
      <w:r w:rsidR="008959C2" w:rsidRPr="00D4428A">
        <w:rPr>
          <w:rFonts w:ascii="Times New Roman" w:eastAsia="Arial" w:hAnsi="Times New Roman" w:cs="Times New Roman"/>
          <w:color w:val="000000" w:themeColor="text1"/>
          <w:sz w:val="24"/>
          <w:szCs w:val="24"/>
        </w:rPr>
        <w:t>Programme</w:t>
      </w:r>
      <w:r w:rsidRPr="00D4428A">
        <w:rPr>
          <w:rFonts w:ascii="Times New Roman" w:eastAsia="Arial" w:hAnsi="Times New Roman" w:cs="Times New Roman"/>
          <w:color w:val="000000" w:themeColor="text1"/>
          <w:sz w:val="24"/>
          <w:szCs w:val="24"/>
        </w:rPr>
        <w:t xml:space="preserve"> is </w:t>
      </w:r>
      <w:r w:rsidR="00600728" w:rsidRPr="00D4428A">
        <w:rPr>
          <w:rFonts w:ascii="Times New Roman" w:eastAsia="Arial" w:hAnsi="Times New Roman" w:cs="Times New Roman"/>
          <w:color w:val="000000" w:themeColor="text1"/>
          <w:sz w:val="24"/>
          <w:szCs w:val="24"/>
        </w:rPr>
        <w:t xml:space="preserve">Thirty </w:t>
      </w:r>
      <w:r w:rsidRPr="00D4428A">
        <w:rPr>
          <w:rFonts w:ascii="Times New Roman" w:eastAsia="Arial" w:hAnsi="Times New Roman" w:cs="Times New Roman"/>
          <w:color w:val="000000" w:themeColor="text1"/>
          <w:sz w:val="24"/>
          <w:szCs w:val="24"/>
        </w:rPr>
        <w:t>(</w:t>
      </w:r>
      <w:r w:rsidR="00350CC2">
        <w:rPr>
          <w:rFonts w:ascii="Times New Roman" w:eastAsia="Arial" w:hAnsi="Times New Roman" w:cs="Times New Roman"/>
          <w:color w:val="000000" w:themeColor="text1"/>
          <w:sz w:val="24"/>
          <w:szCs w:val="24"/>
        </w:rPr>
        <w:t>26</w:t>
      </w:r>
      <w:r w:rsidRPr="00D4428A">
        <w:rPr>
          <w:rFonts w:ascii="Times New Roman" w:eastAsia="Arial" w:hAnsi="Times New Roman" w:cs="Times New Roman"/>
          <w:color w:val="000000" w:themeColor="text1"/>
          <w:sz w:val="24"/>
          <w:szCs w:val="24"/>
        </w:rPr>
        <w:t xml:space="preserve">). The </w:t>
      </w:r>
      <w:r w:rsidRPr="00D4428A">
        <w:rPr>
          <w:rFonts w:ascii="Times New Roman" w:eastAsia="Arial" w:hAnsi="Times New Roman" w:cs="Times New Roman"/>
          <w:sz w:val="24"/>
          <w:szCs w:val="24"/>
        </w:rPr>
        <w:t>source of funding is from GoG transfers and the Assembly’s Internally Generated Funds (IGF). The main challenge of this sub-</w:t>
      </w:r>
      <w:r w:rsidR="008959C2"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we encounter are inadequate, delay and untimely release of funds</w:t>
      </w:r>
    </w:p>
    <w:p w14:paraId="6ED3D356"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122BE360" w14:textId="2FE5144F" w:rsidR="006A6F32" w:rsidRPr="00D4428A" w:rsidRDefault="00120A3E" w:rsidP="00572D36">
      <w:pPr>
        <w:spacing w:after="414"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Assembly measure the performance of this sub-</w:t>
      </w:r>
      <w:r w:rsidR="008959C2"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The past data indicates actual performance whilst the projections are the Assembly’s estimate of future performance</w:t>
      </w:r>
      <w:r w:rsidR="00975AD1" w:rsidRPr="00D4428A">
        <w:rPr>
          <w:rFonts w:ascii="Times New Roman" w:eastAsia="Arial" w:hAnsi="Times New Roman" w:cs="Times New Roman"/>
          <w:sz w:val="24"/>
          <w:szCs w:val="24"/>
        </w:rPr>
        <w:t xml:space="preserve">. Total allocation for this sub programme is </w:t>
      </w:r>
      <w:r w:rsidR="00FF78B4" w:rsidRPr="00D4428A">
        <w:rPr>
          <w:rFonts w:ascii="Times New Roman" w:eastAsia="Arial" w:hAnsi="Times New Roman" w:cs="Times New Roman"/>
          <w:b/>
          <w:bCs/>
          <w:sz w:val="24"/>
          <w:szCs w:val="24"/>
        </w:rPr>
        <w:t>GH¢</w:t>
      </w:r>
      <w:r w:rsidR="00350CC2">
        <w:rPr>
          <w:rFonts w:ascii="Times New Roman" w:eastAsia="Arial" w:hAnsi="Times New Roman" w:cs="Times New Roman"/>
          <w:b/>
          <w:bCs/>
          <w:sz w:val="24"/>
          <w:szCs w:val="24"/>
        </w:rPr>
        <w:t xml:space="preserve"> </w:t>
      </w:r>
      <w:r w:rsidR="003B3EAB">
        <w:rPr>
          <w:rFonts w:ascii="Times New Roman" w:eastAsia="Arial" w:hAnsi="Times New Roman" w:cs="Times New Roman"/>
          <w:b/>
          <w:bCs/>
          <w:sz w:val="24"/>
          <w:szCs w:val="24"/>
        </w:rPr>
        <w:t>1,051,466.00</w:t>
      </w:r>
    </w:p>
    <w:p w14:paraId="1F23EB07" w14:textId="391267FB" w:rsidR="00831C70" w:rsidRPr="00D4428A" w:rsidRDefault="00120A3E" w:rsidP="0036220B">
      <w:pPr>
        <w:spacing w:after="3" w:line="360" w:lineRule="auto"/>
        <w:ind w:left="-5" w:hanging="1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11: Budget Sub-Programme Results Statement</w:t>
      </w:r>
    </w:p>
    <w:tbl>
      <w:tblPr>
        <w:tblStyle w:val="a9"/>
        <w:tblW w:w="114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275"/>
        <w:gridCol w:w="1560"/>
        <w:gridCol w:w="1275"/>
        <w:gridCol w:w="1276"/>
        <w:gridCol w:w="1276"/>
        <w:gridCol w:w="992"/>
        <w:gridCol w:w="1134"/>
        <w:gridCol w:w="1134"/>
        <w:gridCol w:w="10"/>
      </w:tblGrid>
      <w:tr w:rsidR="00572D36" w:rsidRPr="00D4428A" w14:paraId="6D9494E9" w14:textId="77777777" w:rsidTr="00AB2315">
        <w:trPr>
          <w:trHeight w:val="38"/>
        </w:trPr>
        <w:tc>
          <w:tcPr>
            <w:tcW w:w="1560" w:type="dxa"/>
            <w:vMerge w:val="restart"/>
            <w:vAlign w:val="center"/>
          </w:tcPr>
          <w:p w14:paraId="3FFC3606" w14:textId="77777777" w:rsidR="00AB2315" w:rsidRPr="00D4428A" w:rsidRDefault="00AB2315"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Outputs</w:t>
            </w:r>
          </w:p>
        </w:tc>
        <w:tc>
          <w:tcPr>
            <w:tcW w:w="1275" w:type="dxa"/>
            <w:vMerge w:val="restart"/>
          </w:tcPr>
          <w:p w14:paraId="15F07B00" w14:textId="3D5E3B49" w:rsidR="00AB2315" w:rsidRPr="00D4428A" w:rsidRDefault="00AB2315" w:rsidP="0036220B">
            <w:pPr>
              <w:spacing w:line="360" w:lineRule="auto"/>
              <w:ind w:left="8"/>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 Indicator Descriptions</w:t>
            </w:r>
          </w:p>
        </w:tc>
        <w:tc>
          <w:tcPr>
            <w:tcW w:w="1560" w:type="dxa"/>
            <w:vMerge w:val="restart"/>
            <w:vAlign w:val="center"/>
          </w:tcPr>
          <w:p w14:paraId="49B14CC9" w14:textId="62E568C0" w:rsidR="00AB2315" w:rsidRPr="00D4428A" w:rsidRDefault="00AB2315" w:rsidP="0036220B">
            <w:pPr>
              <w:spacing w:line="360" w:lineRule="auto"/>
              <w:ind w:left="8"/>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31DB953C" w14:textId="77777777" w:rsidR="00AB2315" w:rsidRPr="00D4428A" w:rsidRDefault="00AB2315" w:rsidP="0036220B">
            <w:pPr>
              <w:spacing w:line="360" w:lineRule="auto"/>
              <w:ind w:left="10"/>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551" w:type="dxa"/>
            <w:gridSpan w:val="2"/>
            <w:vAlign w:val="center"/>
          </w:tcPr>
          <w:p w14:paraId="4FF8ECF2" w14:textId="77777777" w:rsidR="00AB2315" w:rsidRPr="00D4428A" w:rsidRDefault="00AB2315" w:rsidP="0036220B">
            <w:pPr>
              <w:spacing w:line="360" w:lineRule="auto"/>
              <w:ind w:left="226"/>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Past Years</w:t>
            </w:r>
          </w:p>
        </w:tc>
        <w:tc>
          <w:tcPr>
            <w:tcW w:w="4546" w:type="dxa"/>
            <w:gridSpan w:val="5"/>
            <w:vAlign w:val="bottom"/>
          </w:tcPr>
          <w:p w14:paraId="1BA6EB10" w14:textId="77777777" w:rsidR="00AB2315" w:rsidRPr="00D4428A" w:rsidRDefault="00AB2315" w:rsidP="0036220B">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572D36" w:rsidRPr="00D4428A" w14:paraId="67FBFE65" w14:textId="77777777" w:rsidTr="00BA565B">
        <w:trPr>
          <w:gridAfter w:val="1"/>
          <w:wAfter w:w="10" w:type="dxa"/>
          <w:trHeight w:val="128"/>
        </w:trPr>
        <w:tc>
          <w:tcPr>
            <w:tcW w:w="1560" w:type="dxa"/>
            <w:vMerge/>
            <w:vAlign w:val="center"/>
          </w:tcPr>
          <w:p w14:paraId="78218F26" w14:textId="77777777" w:rsidR="00AB2315" w:rsidRPr="00D4428A" w:rsidRDefault="00AB2315"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275" w:type="dxa"/>
            <w:vMerge/>
          </w:tcPr>
          <w:p w14:paraId="59F67F1D" w14:textId="77777777" w:rsidR="00AB2315" w:rsidRPr="00D4428A" w:rsidRDefault="00AB2315"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60" w:type="dxa"/>
            <w:vMerge/>
            <w:vAlign w:val="center"/>
          </w:tcPr>
          <w:p w14:paraId="3A7DA336" w14:textId="45AB5C08" w:rsidR="00AB2315" w:rsidRPr="00D4428A" w:rsidRDefault="00AB2315"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275" w:type="dxa"/>
            <w:vAlign w:val="center"/>
          </w:tcPr>
          <w:p w14:paraId="00EB1295" w14:textId="42854A44" w:rsidR="00AB2315" w:rsidRPr="00D4428A" w:rsidRDefault="00AB2315"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202</w:t>
            </w:r>
            <w:r w:rsidR="00E652E5">
              <w:rPr>
                <w:rFonts w:ascii="Times New Roman" w:eastAsia="Arial" w:hAnsi="Times New Roman" w:cs="Times New Roman"/>
                <w:b/>
                <w:color w:val="000000" w:themeColor="text1"/>
                <w:sz w:val="24"/>
                <w:szCs w:val="24"/>
              </w:rPr>
              <w:t>5</w:t>
            </w:r>
          </w:p>
          <w:p w14:paraId="553487F0" w14:textId="77777777" w:rsidR="00AB2315" w:rsidRPr="00D4428A" w:rsidRDefault="00AB2315" w:rsidP="0036220B">
            <w:pPr>
              <w:spacing w:line="360" w:lineRule="auto"/>
              <w:ind w:left="11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276" w:type="dxa"/>
            <w:vAlign w:val="bottom"/>
          </w:tcPr>
          <w:p w14:paraId="5B4FE9AA" w14:textId="35202F5C" w:rsidR="00AB2315" w:rsidRPr="00D4428A" w:rsidRDefault="00AB2315" w:rsidP="0036220B">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E652E5">
              <w:rPr>
                <w:rFonts w:ascii="Times New Roman" w:eastAsia="Arial" w:hAnsi="Times New Roman" w:cs="Times New Roman"/>
                <w:b/>
                <w:color w:val="000000" w:themeColor="text1"/>
                <w:sz w:val="24"/>
                <w:szCs w:val="24"/>
              </w:rPr>
              <w:t>5</w:t>
            </w:r>
          </w:p>
          <w:p w14:paraId="23C3FE25" w14:textId="77777777" w:rsidR="00AB2315" w:rsidRPr="00D4428A" w:rsidRDefault="00AB2315" w:rsidP="0036220B">
            <w:pPr>
              <w:spacing w:line="360" w:lineRule="auto"/>
              <w:ind w:left="59" w:right="50"/>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Actual as At</w:t>
            </w:r>
          </w:p>
          <w:p w14:paraId="30F98DAF" w14:textId="4EAE9A09" w:rsidR="00AB2315" w:rsidRPr="00D4428A" w:rsidRDefault="00AB2315" w:rsidP="0036220B">
            <w:pPr>
              <w:spacing w:line="360" w:lineRule="auto"/>
              <w:ind w:left="10"/>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September</w:t>
            </w:r>
          </w:p>
        </w:tc>
        <w:tc>
          <w:tcPr>
            <w:tcW w:w="1276" w:type="dxa"/>
            <w:vAlign w:val="center"/>
          </w:tcPr>
          <w:p w14:paraId="70BD4DE9" w14:textId="719D7DA1" w:rsidR="00AB2315" w:rsidRPr="00D4428A" w:rsidRDefault="00AB2315" w:rsidP="0036220B">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E652E5">
              <w:rPr>
                <w:rFonts w:ascii="Times New Roman" w:eastAsia="Arial" w:hAnsi="Times New Roman" w:cs="Times New Roman"/>
                <w:b/>
                <w:color w:val="000000" w:themeColor="text1"/>
                <w:sz w:val="24"/>
                <w:szCs w:val="24"/>
              </w:rPr>
              <w:t>6</w:t>
            </w:r>
          </w:p>
        </w:tc>
        <w:tc>
          <w:tcPr>
            <w:tcW w:w="992" w:type="dxa"/>
            <w:vAlign w:val="center"/>
          </w:tcPr>
          <w:p w14:paraId="2962CD98" w14:textId="030E90AC" w:rsidR="00AB2315" w:rsidRPr="00D4428A" w:rsidRDefault="00E652E5" w:rsidP="0036220B">
            <w:pPr>
              <w:spacing w:line="360" w:lineRule="auto"/>
              <w:ind w:left="9"/>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134" w:type="dxa"/>
            <w:vAlign w:val="center"/>
          </w:tcPr>
          <w:p w14:paraId="4E761410" w14:textId="2E58F162" w:rsidR="00AB2315" w:rsidRPr="00D4428A" w:rsidRDefault="00E652E5" w:rsidP="0036220B">
            <w:pPr>
              <w:spacing w:line="360" w:lineRule="auto"/>
              <w:ind w:left="180"/>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1134" w:type="dxa"/>
            <w:vAlign w:val="center"/>
          </w:tcPr>
          <w:p w14:paraId="22EC8D78" w14:textId="2F486CF5" w:rsidR="00AB2315" w:rsidRPr="00D4428A" w:rsidRDefault="00E652E5" w:rsidP="0036220B">
            <w:pPr>
              <w:spacing w:line="360" w:lineRule="auto"/>
              <w:ind w:left="138"/>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572D36" w:rsidRPr="00D4428A" w14:paraId="4C0B5B23" w14:textId="77777777" w:rsidTr="00733193">
        <w:trPr>
          <w:gridAfter w:val="1"/>
          <w:wAfter w:w="10" w:type="dxa"/>
          <w:trHeight w:val="549"/>
        </w:trPr>
        <w:tc>
          <w:tcPr>
            <w:tcW w:w="1560" w:type="dxa"/>
          </w:tcPr>
          <w:p w14:paraId="495B65AC" w14:textId="5ACA4108" w:rsidR="00AB2315" w:rsidRPr="00D4428A" w:rsidRDefault="006B6BBE" w:rsidP="00AB2315">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Preparation </w:t>
            </w:r>
            <w:r w:rsidR="002E2FE8" w:rsidRPr="00D4428A">
              <w:rPr>
                <w:rFonts w:ascii="Times New Roman" w:eastAsia="Arial" w:hAnsi="Times New Roman" w:cs="Times New Roman"/>
                <w:color w:val="000000" w:themeColor="text1"/>
                <w:sz w:val="24"/>
                <w:szCs w:val="24"/>
              </w:rPr>
              <w:t xml:space="preserve">and submission of </w:t>
            </w:r>
            <w:r w:rsidR="002E2FE8" w:rsidRPr="00D4428A">
              <w:rPr>
                <w:rFonts w:ascii="Times New Roman" w:eastAsia="Arial" w:hAnsi="Times New Roman" w:cs="Times New Roman"/>
                <w:color w:val="000000" w:themeColor="text1"/>
                <w:sz w:val="24"/>
                <w:szCs w:val="24"/>
              </w:rPr>
              <w:lastRenderedPageBreak/>
              <w:t>annual action plan</w:t>
            </w:r>
          </w:p>
        </w:tc>
        <w:tc>
          <w:tcPr>
            <w:tcW w:w="1275" w:type="dxa"/>
          </w:tcPr>
          <w:p w14:paraId="5E60868B" w14:textId="638A711F" w:rsidR="00AB2315" w:rsidRPr="00D4428A" w:rsidRDefault="002E2FE8" w:rsidP="00AB2315">
            <w:pPr>
              <w:spacing w:line="360" w:lineRule="auto"/>
              <w:ind w:left="2"/>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Required to prepare annual action plan</w:t>
            </w:r>
          </w:p>
        </w:tc>
        <w:tc>
          <w:tcPr>
            <w:tcW w:w="1560" w:type="dxa"/>
          </w:tcPr>
          <w:p w14:paraId="5258506C" w14:textId="0DA9889E" w:rsidR="00AB2315" w:rsidRPr="00D4428A" w:rsidRDefault="00572D36" w:rsidP="00AB2315">
            <w:pPr>
              <w:spacing w:line="360" w:lineRule="auto"/>
              <w:ind w:left="2"/>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action plan prepared annually</w:t>
            </w:r>
          </w:p>
        </w:tc>
        <w:tc>
          <w:tcPr>
            <w:tcW w:w="1275" w:type="dxa"/>
            <w:vAlign w:val="center"/>
          </w:tcPr>
          <w:p w14:paraId="24B37411" w14:textId="77777777" w:rsidR="00AB2315" w:rsidRPr="00D4428A" w:rsidRDefault="00AB2315" w:rsidP="00733193">
            <w:pPr>
              <w:spacing w:line="360" w:lineRule="auto"/>
              <w:ind w:left="9"/>
              <w:jc w:val="center"/>
              <w:rPr>
                <w:rFonts w:ascii="Times New Roman" w:hAnsi="Times New Roman" w:cs="Times New Roman"/>
                <w:color w:val="000000" w:themeColor="text1"/>
                <w:sz w:val="24"/>
                <w:szCs w:val="24"/>
              </w:rPr>
            </w:pPr>
          </w:p>
          <w:p w14:paraId="21123061" w14:textId="7C61B190" w:rsidR="00AB2315" w:rsidRPr="00D4428A" w:rsidRDefault="00694574" w:rsidP="00733193">
            <w:pPr>
              <w:spacing w:line="360" w:lineRule="auto"/>
              <w:jc w:val="center"/>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t>1</w:t>
            </w:r>
          </w:p>
        </w:tc>
        <w:tc>
          <w:tcPr>
            <w:tcW w:w="1276" w:type="dxa"/>
            <w:vAlign w:val="center"/>
          </w:tcPr>
          <w:p w14:paraId="724B763A" w14:textId="77777777" w:rsidR="00C37FD8" w:rsidRPr="00D4428A" w:rsidRDefault="00C37FD8" w:rsidP="00733193">
            <w:pPr>
              <w:spacing w:line="360" w:lineRule="auto"/>
              <w:ind w:left="11"/>
              <w:jc w:val="center"/>
              <w:rPr>
                <w:rFonts w:ascii="Times New Roman" w:eastAsia="Arial" w:hAnsi="Times New Roman" w:cs="Times New Roman"/>
                <w:color w:val="000000" w:themeColor="text1"/>
                <w:sz w:val="24"/>
                <w:szCs w:val="24"/>
              </w:rPr>
            </w:pPr>
          </w:p>
          <w:p w14:paraId="51D6B75A" w14:textId="5C4586A6" w:rsidR="00AB2315" w:rsidRPr="00D4428A" w:rsidRDefault="00572D36" w:rsidP="00733193">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276" w:type="dxa"/>
            <w:vAlign w:val="center"/>
          </w:tcPr>
          <w:p w14:paraId="273D6685" w14:textId="77777777" w:rsidR="00C37FD8" w:rsidRPr="00D4428A" w:rsidRDefault="00C37FD8" w:rsidP="00733193">
            <w:pPr>
              <w:spacing w:line="360" w:lineRule="auto"/>
              <w:ind w:left="11"/>
              <w:jc w:val="center"/>
              <w:rPr>
                <w:rFonts w:ascii="Times New Roman" w:eastAsia="Arial" w:hAnsi="Times New Roman" w:cs="Times New Roman"/>
                <w:color w:val="000000" w:themeColor="text1"/>
                <w:sz w:val="24"/>
                <w:szCs w:val="24"/>
              </w:rPr>
            </w:pPr>
          </w:p>
          <w:p w14:paraId="3544E7CA" w14:textId="54038CCD" w:rsidR="00AB2315" w:rsidRPr="00D4428A" w:rsidRDefault="00694574" w:rsidP="00733193">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992" w:type="dxa"/>
            <w:vAlign w:val="center"/>
          </w:tcPr>
          <w:p w14:paraId="10963510" w14:textId="77777777" w:rsidR="00C37FD8" w:rsidRPr="00D4428A" w:rsidRDefault="00C37FD8" w:rsidP="00733193">
            <w:pPr>
              <w:spacing w:line="360" w:lineRule="auto"/>
              <w:ind w:left="9"/>
              <w:jc w:val="center"/>
              <w:rPr>
                <w:rFonts w:ascii="Times New Roman" w:eastAsia="Arial" w:hAnsi="Times New Roman" w:cs="Times New Roman"/>
                <w:color w:val="000000" w:themeColor="text1"/>
                <w:sz w:val="24"/>
                <w:szCs w:val="24"/>
              </w:rPr>
            </w:pPr>
          </w:p>
          <w:p w14:paraId="2F7D0008" w14:textId="7992D22E" w:rsidR="00AB2315" w:rsidRPr="00D4428A" w:rsidRDefault="00694574" w:rsidP="00733193">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34" w:type="dxa"/>
            <w:vAlign w:val="center"/>
          </w:tcPr>
          <w:p w14:paraId="2188EF82" w14:textId="77777777" w:rsidR="00C37FD8" w:rsidRPr="00D4428A" w:rsidRDefault="00C37FD8" w:rsidP="00733193">
            <w:pPr>
              <w:spacing w:line="360" w:lineRule="auto"/>
              <w:ind w:left="11"/>
              <w:jc w:val="center"/>
              <w:rPr>
                <w:rFonts w:ascii="Times New Roman" w:eastAsia="Arial" w:hAnsi="Times New Roman" w:cs="Times New Roman"/>
                <w:color w:val="000000" w:themeColor="text1"/>
                <w:sz w:val="24"/>
                <w:szCs w:val="24"/>
              </w:rPr>
            </w:pPr>
          </w:p>
          <w:p w14:paraId="69770FF7" w14:textId="6D7E4E26" w:rsidR="00AB2315" w:rsidRPr="00D4428A" w:rsidRDefault="00694574" w:rsidP="00733193">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34" w:type="dxa"/>
            <w:vAlign w:val="center"/>
          </w:tcPr>
          <w:p w14:paraId="7CE20E32" w14:textId="77777777" w:rsidR="00C37FD8" w:rsidRPr="00D4428A" w:rsidRDefault="00C37FD8" w:rsidP="00733193">
            <w:pPr>
              <w:spacing w:line="360" w:lineRule="auto"/>
              <w:ind w:left="11"/>
              <w:jc w:val="center"/>
              <w:rPr>
                <w:rFonts w:ascii="Times New Roman" w:eastAsia="Arial" w:hAnsi="Times New Roman" w:cs="Times New Roman"/>
                <w:color w:val="000000" w:themeColor="text1"/>
                <w:sz w:val="24"/>
                <w:szCs w:val="24"/>
              </w:rPr>
            </w:pPr>
          </w:p>
          <w:p w14:paraId="17AC6780" w14:textId="1D5910B1" w:rsidR="00AB2315" w:rsidRPr="00D4428A" w:rsidRDefault="00694574" w:rsidP="00733193">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r>
      <w:tr w:rsidR="00AB2315" w:rsidRPr="00D4428A" w14:paraId="1FC3842F" w14:textId="77777777" w:rsidTr="00BA565B">
        <w:trPr>
          <w:gridAfter w:val="1"/>
          <w:wAfter w:w="10" w:type="dxa"/>
          <w:trHeight w:val="38"/>
        </w:trPr>
        <w:tc>
          <w:tcPr>
            <w:tcW w:w="1560" w:type="dxa"/>
          </w:tcPr>
          <w:p w14:paraId="60A543E9" w14:textId="73A4D1C4" w:rsidR="00AB2315" w:rsidRPr="00D4428A" w:rsidRDefault="00572D36" w:rsidP="00AB2315">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Build Staff Capacity in Data Management and Analysis</w:t>
            </w:r>
          </w:p>
          <w:p w14:paraId="3F2B1C15" w14:textId="77777777" w:rsidR="00AB2315" w:rsidRPr="00D4428A" w:rsidRDefault="00AB2315" w:rsidP="00AB2315">
            <w:pPr>
              <w:spacing w:line="360" w:lineRule="auto"/>
              <w:ind w:left="15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 </w:t>
            </w:r>
          </w:p>
        </w:tc>
        <w:tc>
          <w:tcPr>
            <w:tcW w:w="1275" w:type="dxa"/>
          </w:tcPr>
          <w:p w14:paraId="041ED008" w14:textId="609EEEB2" w:rsidR="00AB2315" w:rsidRPr="00D4428A" w:rsidRDefault="00572D36" w:rsidP="00AB2315">
            <w:pPr>
              <w:spacing w:line="360" w:lineRule="auto"/>
              <w:ind w:left="2"/>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Staff Capacity built semi-annually</w:t>
            </w:r>
          </w:p>
        </w:tc>
        <w:tc>
          <w:tcPr>
            <w:tcW w:w="1560" w:type="dxa"/>
          </w:tcPr>
          <w:p w14:paraId="21AEFC5C" w14:textId="080FD238" w:rsidR="00AB2315" w:rsidRPr="00D4428A" w:rsidRDefault="00572D36" w:rsidP="00AB2315">
            <w:pPr>
              <w:spacing w:line="360" w:lineRule="auto"/>
              <w:ind w:left="2"/>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staff trained in data management and analysis</w:t>
            </w:r>
          </w:p>
        </w:tc>
        <w:tc>
          <w:tcPr>
            <w:tcW w:w="1275" w:type="dxa"/>
          </w:tcPr>
          <w:p w14:paraId="1EF80BF2" w14:textId="77777777" w:rsidR="00AB2315" w:rsidRPr="00D4428A" w:rsidRDefault="00AB2315" w:rsidP="00AB2315">
            <w:pPr>
              <w:spacing w:line="360" w:lineRule="auto"/>
              <w:ind w:left="9"/>
              <w:jc w:val="center"/>
              <w:rPr>
                <w:rFonts w:ascii="Times New Roman" w:hAnsi="Times New Roman" w:cs="Times New Roman"/>
                <w:color w:val="000000" w:themeColor="text1"/>
                <w:sz w:val="24"/>
                <w:szCs w:val="24"/>
              </w:rPr>
            </w:pPr>
          </w:p>
          <w:p w14:paraId="5D398CBE" w14:textId="77777777" w:rsidR="00C37FD8" w:rsidRPr="00D4428A" w:rsidRDefault="00C37FD8" w:rsidP="00572D36">
            <w:pPr>
              <w:spacing w:line="360" w:lineRule="auto"/>
              <w:jc w:val="center"/>
              <w:rPr>
                <w:rFonts w:ascii="Times New Roman" w:hAnsi="Times New Roman" w:cs="Times New Roman"/>
                <w:color w:val="000000" w:themeColor="text1"/>
                <w:sz w:val="24"/>
                <w:szCs w:val="24"/>
              </w:rPr>
            </w:pPr>
          </w:p>
          <w:p w14:paraId="511426B8" w14:textId="50C65B83" w:rsidR="00AB2315" w:rsidRPr="00D4428A" w:rsidRDefault="00572D36" w:rsidP="00C37FD8">
            <w:pPr>
              <w:spacing w:line="360" w:lineRule="auto"/>
              <w:jc w:val="center"/>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t>2</w:t>
            </w:r>
          </w:p>
        </w:tc>
        <w:tc>
          <w:tcPr>
            <w:tcW w:w="1276" w:type="dxa"/>
            <w:vAlign w:val="center"/>
          </w:tcPr>
          <w:p w14:paraId="0D1E3DC2" w14:textId="0D9F0707" w:rsidR="00AB2315" w:rsidRPr="00D4428A" w:rsidRDefault="00B865F2" w:rsidP="00AB2315">
            <w:pPr>
              <w:spacing w:line="360" w:lineRule="auto"/>
              <w:ind w:left="1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w:t>
            </w:r>
          </w:p>
        </w:tc>
        <w:tc>
          <w:tcPr>
            <w:tcW w:w="1276" w:type="dxa"/>
            <w:vAlign w:val="center"/>
          </w:tcPr>
          <w:p w14:paraId="5C33F7F1" w14:textId="798BD446" w:rsidR="00AB2315" w:rsidRPr="00D4428A" w:rsidRDefault="00572D36" w:rsidP="00AB2315">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992" w:type="dxa"/>
            <w:vAlign w:val="center"/>
          </w:tcPr>
          <w:p w14:paraId="50BBC8CB" w14:textId="45ED9126" w:rsidR="00AB2315" w:rsidRPr="00D4428A" w:rsidRDefault="00572D36" w:rsidP="00AB2315">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134" w:type="dxa"/>
            <w:vAlign w:val="center"/>
          </w:tcPr>
          <w:p w14:paraId="4F12F155" w14:textId="29BF1EA5" w:rsidR="00AB2315" w:rsidRPr="00D4428A" w:rsidRDefault="00572D36" w:rsidP="00AB2315">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134" w:type="dxa"/>
            <w:vAlign w:val="center"/>
          </w:tcPr>
          <w:p w14:paraId="24C11EB3" w14:textId="4A9EC472" w:rsidR="00AB2315" w:rsidRPr="00D4428A" w:rsidRDefault="00572D36" w:rsidP="00AB2315">
            <w:pPr>
              <w:spacing w:line="360" w:lineRule="auto"/>
              <w:ind w:left="1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r>
    </w:tbl>
    <w:p w14:paraId="195F58CB" w14:textId="77777777" w:rsidR="002E0034" w:rsidRPr="00D4428A" w:rsidRDefault="002E0034" w:rsidP="0036220B">
      <w:pPr>
        <w:spacing w:after="160" w:line="360" w:lineRule="auto"/>
        <w:rPr>
          <w:rFonts w:ascii="Times New Roman" w:eastAsia="Arial" w:hAnsi="Times New Roman" w:cs="Times New Roman"/>
          <w:color w:val="FF0000"/>
          <w:sz w:val="24"/>
          <w:szCs w:val="24"/>
        </w:rPr>
      </w:pPr>
    </w:p>
    <w:p w14:paraId="2589B09C"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2E492232"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46B1A39E" w14:textId="77777777" w:rsidR="00831C70" w:rsidRPr="00D4428A"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12: Budget Sub-Programme Standardized Operations and Projects</w:t>
      </w:r>
    </w:p>
    <w:tbl>
      <w:tblPr>
        <w:tblStyle w:val="a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7"/>
        <w:gridCol w:w="3583"/>
      </w:tblGrid>
      <w:tr w:rsidR="00D70C6F" w:rsidRPr="00D4428A" w14:paraId="544D56B0" w14:textId="77777777" w:rsidTr="00593DA2">
        <w:tc>
          <w:tcPr>
            <w:tcW w:w="6487" w:type="dxa"/>
          </w:tcPr>
          <w:p w14:paraId="27DEBADE"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3583" w:type="dxa"/>
          </w:tcPr>
          <w:p w14:paraId="26B3A1A7"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D70C6F" w:rsidRPr="00D4428A" w14:paraId="6AC31CAF" w14:textId="77777777" w:rsidTr="00593DA2">
        <w:tc>
          <w:tcPr>
            <w:tcW w:w="6487" w:type="dxa"/>
          </w:tcPr>
          <w:p w14:paraId="360381AB" w14:textId="1A1C2506" w:rsidR="00831C70" w:rsidRPr="00D4428A" w:rsidRDefault="00D70C6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Implementation of STMA’s policy to promote green building</w:t>
            </w:r>
          </w:p>
        </w:tc>
        <w:tc>
          <w:tcPr>
            <w:tcW w:w="3583" w:type="dxa"/>
          </w:tcPr>
          <w:p w14:paraId="3F924DE5"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70C6F" w:rsidRPr="00D4428A" w14:paraId="2F847BE3" w14:textId="77777777" w:rsidTr="00593DA2">
        <w:trPr>
          <w:trHeight w:val="489"/>
        </w:trPr>
        <w:tc>
          <w:tcPr>
            <w:tcW w:w="6487" w:type="dxa"/>
          </w:tcPr>
          <w:p w14:paraId="5A306540"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 quarterly administrative, revenue and gender statistics</w:t>
            </w:r>
          </w:p>
        </w:tc>
        <w:tc>
          <w:tcPr>
            <w:tcW w:w="3583" w:type="dxa"/>
          </w:tcPr>
          <w:p w14:paraId="0DA935E0"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70C6F" w:rsidRPr="00D4428A" w14:paraId="205E7DE4" w14:textId="77777777" w:rsidTr="00593DA2">
        <w:tc>
          <w:tcPr>
            <w:tcW w:w="6487" w:type="dxa"/>
          </w:tcPr>
          <w:p w14:paraId="08917F12"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Provision for quarterly MPCU Meetings</w:t>
            </w:r>
          </w:p>
        </w:tc>
        <w:tc>
          <w:tcPr>
            <w:tcW w:w="3583" w:type="dxa"/>
          </w:tcPr>
          <w:p w14:paraId="50C49394"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70C6F" w:rsidRPr="00D4428A" w14:paraId="4CFF65FE" w14:textId="77777777" w:rsidTr="00593DA2">
        <w:tc>
          <w:tcPr>
            <w:tcW w:w="6487" w:type="dxa"/>
          </w:tcPr>
          <w:p w14:paraId="64106799" w14:textId="44C51392" w:rsidR="00831C70" w:rsidRPr="00D4428A" w:rsidRDefault="00831C70" w:rsidP="0036220B">
            <w:pPr>
              <w:spacing w:line="360" w:lineRule="auto"/>
              <w:rPr>
                <w:rFonts w:ascii="Times New Roman" w:eastAsia="Arial" w:hAnsi="Times New Roman" w:cs="Times New Roman"/>
                <w:color w:val="000000" w:themeColor="text1"/>
                <w:sz w:val="24"/>
                <w:szCs w:val="24"/>
              </w:rPr>
            </w:pPr>
          </w:p>
        </w:tc>
        <w:tc>
          <w:tcPr>
            <w:tcW w:w="3583" w:type="dxa"/>
          </w:tcPr>
          <w:p w14:paraId="64633544"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443D7D" w:rsidRPr="00D4428A" w14:paraId="1DF9E50B" w14:textId="77777777" w:rsidTr="00593DA2">
        <w:tc>
          <w:tcPr>
            <w:tcW w:w="6487" w:type="dxa"/>
          </w:tcPr>
          <w:p w14:paraId="7CF89783" w14:textId="578CB150" w:rsidR="00831C70" w:rsidRPr="00D4428A" w:rsidRDefault="00831C70" w:rsidP="0036220B">
            <w:pPr>
              <w:spacing w:line="360" w:lineRule="auto"/>
              <w:rPr>
                <w:rFonts w:ascii="Times New Roman" w:eastAsia="Arial" w:hAnsi="Times New Roman" w:cs="Times New Roman"/>
                <w:color w:val="000000" w:themeColor="text1"/>
                <w:sz w:val="24"/>
                <w:szCs w:val="24"/>
              </w:rPr>
            </w:pPr>
          </w:p>
        </w:tc>
        <w:tc>
          <w:tcPr>
            <w:tcW w:w="3583" w:type="dxa"/>
          </w:tcPr>
          <w:p w14:paraId="67D97F6A"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bl>
    <w:p w14:paraId="16D4A12E"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76380E71"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br w:type="page"/>
      </w:r>
    </w:p>
    <w:p w14:paraId="5F8EEFBF" w14:textId="77777777"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1.5 Legislative Oversights</w:t>
      </w:r>
    </w:p>
    <w:p w14:paraId="09906568"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038EF34B"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1E1833AE" w14:textId="77777777"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Legislative Oversight seeks to ensure that the Executives and Management, or to whom authority is delegated remain responsive and accountable </w:t>
      </w:r>
    </w:p>
    <w:p w14:paraId="21834CDD"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45288C08" w14:textId="77777777"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t>Budget Sub- Programme Description</w:t>
      </w:r>
    </w:p>
    <w:p w14:paraId="3F90EF44"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3637CDCF" w14:textId="5B4509FD"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Legislative Oversight </w:t>
      </w:r>
      <w:r w:rsidR="00114E5C" w:rsidRPr="00D4428A">
        <w:rPr>
          <w:rFonts w:ascii="Times New Roman" w:eastAsia="Arial" w:hAnsi="Times New Roman" w:cs="Times New Roman"/>
          <w:sz w:val="24"/>
          <w:szCs w:val="24"/>
        </w:rPr>
        <w:t>Sub</w:t>
      </w:r>
      <w:r w:rsidRPr="00D4428A">
        <w:rPr>
          <w:rFonts w:ascii="Times New Roman" w:eastAsia="Arial" w:hAnsi="Times New Roman" w:cs="Times New Roman"/>
          <w:sz w:val="24"/>
          <w:szCs w:val="24"/>
        </w:rPr>
        <w:t xml:space="preserve"> </w:t>
      </w:r>
      <w:r w:rsidR="00114E5C"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looks at convening and presiding over meetings of the Assembly and an</w:t>
      </w:r>
      <w:r w:rsidR="00D71429" w:rsidRPr="00D4428A">
        <w:rPr>
          <w:rFonts w:ascii="Times New Roman" w:eastAsia="Arial" w:hAnsi="Times New Roman" w:cs="Times New Roman"/>
          <w:sz w:val="24"/>
          <w:szCs w:val="24"/>
        </w:rPr>
        <w:t>y</w:t>
      </w:r>
      <w:r w:rsidRPr="00D4428A">
        <w:rPr>
          <w:rFonts w:ascii="Times New Roman" w:eastAsia="Arial" w:hAnsi="Times New Roman" w:cs="Times New Roman"/>
          <w:sz w:val="24"/>
          <w:szCs w:val="24"/>
        </w:rPr>
        <w:t xml:space="preserve"> other function designated for better decision making. </w:t>
      </w:r>
    </w:p>
    <w:p w14:paraId="15DF4A54" w14:textId="5CCF9ED4"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w:t>
      </w:r>
      <w:r w:rsidR="00114E5C" w:rsidRPr="00D4428A">
        <w:rPr>
          <w:rFonts w:ascii="Times New Roman" w:eastAsia="Arial" w:hAnsi="Times New Roman" w:cs="Times New Roman"/>
          <w:sz w:val="24"/>
          <w:szCs w:val="24"/>
        </w:rPr>
        <w:t>sub-Programme</w:t>
      </w:r>
      <w:r w:rsidRPr="00D4428A">
        <w:rPr>
          <w:rFonts w:ascii="Times New Roman" w:eastAsia="Arial" w:hAnsi="Times New Roman" w:cs="Times New Roman"/>
          <w:sz w:val="24"/>
          <w:szCs w:val="24"/>
        </w:rPr>
        <w:t xml:space="preserve"> is delivered through the Presiding Member in collaboration with Assembly</w:t>
      </w:r>
    </w:p>
    <w:p w14:paraId="323340F9" w14:textId="5887B51A" w:rsidR="00831C70" w:rsidRPr="00D4428A" w:rsidRDefault="00120A3E" w:rsidP="0036220B">
      <w:pPr>
        <w:spacing w:after="29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Members and Management. The source of funding is from GoG transfers and the Assembly’s Internally Generated Funds (IGF). The main challenge of this sub-</w:t>
      </w:r>
      <w:r w:rsidR="00114E5C"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encounter</w:t>
      </w:r>
      <w:r w:rsidR="00114E5C" w:rsidRPr="00D4428A">
        <w:rPr>
          <w:rFonts w:ascii="Times New Roman" w:eastAsia="Arial" w:hAnsi="Times New Roman" w:cs="Times New Roman"/>
          <w:sz w:val="24"/>
          <w:szCs w:val="24"/>
        </w:rPr>
        <w:t>s</w:t>
      </w:r>
      <w:r w:rsidRPr="00D4428A">
        <w:rPr>
          <w:rFonts w:ascii="Times New Roman" w:eastAsia="Arial" w:hAnsi="Times New Roman" w:cs="Times New Roman"/>
          <w:sz w:val="24"/>
          <w:szCs w:val="24"/>
        </w:rPr>
        <w:t xml:space="preserve"> </w:t>
      </w:r>
      <w:r w:rsidR="005D7FB5" w:rsidRPr="00D4428A">
        <w:rPr>
          <w:rFonts w:ascii="Times New Roman" w:eastAsia="Arial" w:hAnsi="Times New Roman" w:cs="Times New Roman"/>
          <w:sz w:val="24"/>
          <w:szCs w:val="24"/>
        </w:rPr>
        <w:t>is</w:t>
      </w:r>
      <w:r w:rsidRPr="00D4428A">
        <w:rPr>
          <w:rFonts w:ascii="Times New Roman" w:eastAsia="Arial" w:hAnsi="Times New Roman" w:cs="Times New Roman"/>
          <w:sz w:val="24"/>
          <w:szCs w:val="24"/>
        </w:rPr>
        <w:t xml:space="preserve"> inadequate, delay and untimely release of funds.</w:t>
      </w:r>
    </w:p>
    <w:p w14:paraId="73505CBB"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6D026EB0" w14:textId="6EDD0906" w:rsidR="00831C70" w:rsidRPr="00D4428A" w:rsidRDefault="00120A3E" w:rsidP="0036220B">
      <w:pPr>
        <w:spacing w:after="268"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Assembly measure the performance of this sub-</w:t>
      </w:r>
      <w:r w:rsidR="00114E5C"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The past data indicates actual performance whilst the projections are the Assembly’s estimate of future performance.</w:t>
      </w:r>
      <w:r w:rsidR="00C9071A" w:rsidRPr="00D4428A">
        <w:rPr>
          <w:rFonts w:ascii="Times New Roman" w:hAnsi="Times New Roman" w:cs="Times New Roman"/>
          <w:sz w:val="24"/>
          <w:szCs w:val="24"/>
        </w:rPr>
        <w:t xml:space="preserve"> Total allocation for this sub programme is </w:t>
      </w:r>
      <w:bookmarkStart w:id="17" w:name="_Hlk181961173"/>
      <w:r w:rsidR="00C9071A" w:rsidRPr="00D4428A">
        <w:rPr>
          <w:rFonts w:ascii="Times New Roman" w:eastAsia="Arial" w:hAnsi="Times New Roman" w:cs="Times New Roman"/>
          <w:b/>
          <w:bCs/>
          <w:sz w:val="24"/>
          <w:szCs w:val="24"/>
        </w:rPr>
        <w:t xml:space="preserve">GH¢ </w:t>
      </w:r>
      <w:bookmarkEnd w:id="17"/>
      <w:r w:rsidR="005A7075">
        <w:rPr>
          <w:rFonts w:ascii="Times New Roman" w:eastAsia="Arial" w:hAnsi="Times New Roman" w:cs="Times New Roman"/>
          <w:b/>
          <w:bCs/>
          <w:sz w:val="24"/>
          <w:szCs w:val="24"/>
        </w:rPr>
        <w:t>182,860.00</w:t>
      </w:r>
    </w:p>
    <w:p w14:paraId="115D406A" w14:textId="77777777" w:rsidR="00831C70" w:rsidRPr="00D4428A" w:rsidRDefault="00120A3E" w:rsidP="0036220B">
      <w:pPr>
        <w:spacing w:after="3" w:line="360" w:lineRule="auto"/>
        <w:ind w:left="-5" w:hanging="10"/>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Table 13: Budget Sub-Programme Results Statement</w:t>
      </w:r>
    </w:p>
    <w:tbl>
      <w:tblPr>
        <w:tblStyle w:val="ab"/>
        <w:tblW w:w="11199" w:type="dxa"/>
        <w:tblInd w:w="-431" w:type="dxa"/>
        <w:tblLayout w:type="fixed"/>
        <w:tblLook w:val="0400" w:firstRow="0" w:lastRow="0" w:firstColumn="0" w:lastColumn="0" w:noHBand="0" w:noVBand="1"/>
      </w:tblPr>
      <w:tblGrid>
        <w:gridCol w:w="1277"/>
        <w:gridCol w:w="1417"/>
        <w:gridCol w:w="1276"/>
        <w:gridCol w:w="992"/>
        <w:gridCol w:w="1134"/>
        <w:gridCol w:w="1276"/>
        <w:gridCol w:w="1418"/>
        <w:gridCol w:w="1275"/>
        <w:gridCol w:w="1134"/>
      </w:tblGrid>
      <w:tr w:rsidR="006F1DDB" w:rsidRPr="00D4428A" w14:paraId="6DCF91A2" w14:textId="77777777" w:rsidTr="006F1DDB">
        <w:trPr>
          <w:trHeight w:val="38"/>
        </w:trPr>
        <w:tc>
          <w:tcPr>
            <w:tcW w:w="1277" w:type="dxa"/>
            <w:vMerge w:val="restart"/>
            <w:tcBorders>
              <w:top w:val="single" w:sz="4" w:space="0" w:color="000000"/>
              <w:left w:val="single" w:sz="4" w:space="0" w:color="000000"/>
              <w:right w:val="single" w:sz="4" w:space="0" w:color="000000"/>
            </w:tcBorders>
            <w:vAlign w:val="center"/>
          </w:tcPr>
          <w:p w14:paraId="417CDA54" w14:textId="77777777" w:rsidR="00053B8E" w:rsidRPr="00D4428A" w:rsidRDefault="00053B8E" w:rsidP="0036220B">
            <w:pPr>
              <w:spacing w:line="360" w:lineRule="auto"/>
              <w:ind w:left="68"/>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Outputs</w:t>
            </w:r>
          </w:p>
        </w:tc>
        <w:tc>
          <w:tcPr>
            <w:tcW w:w="1417" w:type="dxa"/>
            <w:vMerge w:val="restart"/>
            <w:tcBorders>
              <w:top w:val="single" w:sz="4" w:space="0" w:color="000000"/>
              <w:left w:val="single" w:sz="4" w:space="0" w:color="000000"/>
              <w:right w:val="single" w:sz="4" w:space="0" w:color="000000"/>
            </w:tcBorders>
          </w:tcPr>
          <w:p w14:paraId="4AFA6D68" w14:textId="59CB0544" w:rsidR="00053B8E" w:rsidRPr="00D4428A" w:rsidRDefault="009B5ECB" w:rsidP="0036220B">
            <w:pPr>
              <w:spacing w:line="360" w:lineRule="auto"/>
              <w:ind w:left="6"/>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 Indicator Description</w:t>
            </w:r>
          </w:p>
        </w:tc>
        <w:tc>
          <w:tcPr>
            <w:tcW w:w="1276" w:type="dxa"/>
            <w:vMerge w:val="restart"/>
            <w:tcBorders>
              <w:top w:val="single" w:sz="4" w:space="0" w:color="000000"/>
              <w:left w:val="single" w:sz="4" w:space="0" w:color="000000"/>
              <w:right w:val="single" w:sz="4" w:space="0" w:color="000000"/>
            </w:tcBorders>
            <w:vAlign w:val="center"/>
          </w:tcPr>
          <w:p w14:paraId="6DD0AEB7" w14:textId="6E3038A8" w:rsidR="00053B8E" w:rsidRPr="00D4428A" w:rsidRDefault="00053B8E" w:rsidP="0036220B">
            <w:pPr>
              <w:spacing w:line="360" w:lineRule="auto"/>
              <w:ind w:left="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79CB9963" w14:textId="77777777" w:rsidR="00053B8E" w:rsidRPr="00D4428A" w:rsidRDefault="00053B8E" w:rsidP="0036220B">
            <w:pPr>
              <w:spacing w:line="360" w:lineRule="auto"/>
              <w:ind w:left="10"/>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Indicators</w:t>
            </w:r>
          </w:p>
        </w:tc>
        <w:tc>
          <w:tcPr>
            <w:tcW w:w="2126" w:type="dxa"/>
            <w:gridSpan w:val="2"/>
            <w:tcBorders>
              <w:top w:val="single" w:sz="4" w:space="0" w:color="000000"/>
              <w:left w:val="nil"/>
              <w:bottom w:val="single" w:sz="4" w:space="0" w:color="000000"/>
              <w:right w:val="single" w:sz="4" w:space="0" w:color="000000"/>
            </w:tcBorders>
            <w:vAlign w:val="center"/>
          </w:tcPr>
          <w:p w14:paraId="12C8755C" w14:textId="77777777" w:rsidR="00053B8E" w:rsidRPr="00D4428A" w:rsidRDefault="00053B8E" w:rsidP="0036220B">
            <w:pPr>
              <w:spacing w:after="160"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Past Years</w:t>
            </w:r>
          </w:p>
        </w:tc>
        <w:tc>
          <w:tcPr>
            <w:tcW w:w="5103" w:type="dxa"/>
            <w:gridSpan w:val="4"/>
            <w:tcBorders>
              <w:top w:val="single" w:sz="4" w:space="0" w:color="000000"/>
              <w:left w:val="single" w:sz="4" w:space="0" w:color="000000"/>
              <w:bottom w:val="single" w:sz="4" w:space="0" w:color="000000"/>
              <w:right w:val="single" w:sz="4" w:space="0" w:color="000000"/>
            </w:tcBorders>
            <w:vAlign w:val="center"/>
          </w:tcPr>
          <w:p w14:paraId="2F4B10C8" w14:textId="77777777" w:rsidR="00053B8E" w:rsidRPr="00D4428A" w:rsidRDefault="00053B8E" w:rsidP="0036220B">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6F1DDB" w:rsidRPr="00D4428A" w14:paraId="66AF2957" w14:textId="77777777" w:rsidTr="006F1DDB">
        <w:trPr>
          <w:trHeight w:val="146"/>
        </w:trPr>
        <w:tc>
          <w:tcPr>
            <w:tcW w:w="1277" w:type="dxa"/>
            <w:vMerge/>
            <w:tcBorders>
              <w:top w:val="single" w:sz="4" w:space="0" w:color="000000"/>
              <w:left w:val="single" w:sz="4" w:space="0" w:color="000000"/>
              <w:right w:val="single" w:sz="4" w:space="0" w:color="000000"/>
            </w:tcBorders>
            <w:vAlign w:val="center"/>
          </w:tcPr>
          <w:p w14:paraId="4F12F0E8" w14:textId="77777777" w:rsidR="00053B8E" w:rsidRPr="00D4428A" w:rsidRDefault="00053B8E"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417" w:type="dxa"/>
            <w:vMerge/>
            <w:tcBorders>
              <w:left w:val="single" w:sz="4" w:space="0" w:color="000000"/>
              <w:right w:val="single" w:sz="4" w:space="0" w:color="000000"/>
            </w:tcBorders>
          </w:tcPr>
          <w:p w14:paraId="4133CBA0" w14:textId="77777777" w:rsidR="00053B8E" w:rsidRPr="00D4428A" w:rsidRDefault="00053B8E"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276" w:type="dxa"/>
            <w:vMerge/>
            <w:tcBorders>
              <w:top w:val="single" w:sz="4" w:space="0" w:color="000000"/>
              <w:left w:val="single" w:sz="4" w:space="0" w:color="000000"/>
              <w:right w:val="single" w:sz="4" w:space="0" w:color="000000"/>
            </w:tcBorders>
            <w:vAlign w:val="center"/>
          </w:tcPr>
          <w:p w14:paraId="24B0D444" w14:textId="044409AC" w:rsidR="00053B8E" w:rsidRPr="00D4428A" w:rsidRDefault="00053B8E"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CC0255" w14:textId="6CD715E3" w:rsidR="00053B8E" w:rsidRPr="00D4428A" w:rsidRDefault="00053B8E"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5A7075">
              <w:rPr>
                <w:rFonts w:ascii="Times New Roman" w:eastAsia="Arial" w:hAnsi="Times New Roman" w:cs="Times New Roman"/>
                <w:b/>
                <w:color w:val="000000" w:themeColor="text1"/>
                <w:sz w:val="24"/>
                <w:szCs w:val="24"/>
              </w:rPr>
              <w:t>5</w:t>
            </w:r>
          </w:p>
          <w:p w14:paraId="6382313F" w14:textId="77777777" w:rsidR="00053B8E" w:rsidRPr="00D4428A" w:rsidRDefault="00053B8E" w:rsidP="0036220B">
            <w:pPr>
              <w:spacing w:line="360" w:lineRule="auto"/>
              <w:ind w:left="40"/>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134" w:type="dxa"/>
            <w:tcBorders>
              <w:top w:val="single" w:sz="4" w:space="0" w:color="000000"/>
              <w:left w:val="single" w:sz="4" w:space="0" w:color="000000"/>
              <w:bottom w:val="single" w:sz="4" w:space="0" w:color="000000"/>
              <w:right w:val="single" w:sz="4" w:space="0" w:color="000000"/>
            </w:tcBorders>
            <w:vAlign w:val="center"/>
          </w:tcPr>
          <w:p w14:paraId="14A82AD6" w14:textId="202CBAD6" w:rsidR="00053B8E" w:rsidRPr="00D4428A" w:rsidRDefault="00053B8E"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5A7075">
              <w:rPr>
                <w:rFonts w:ascii="Times New Roman" w:eastAsia="Arial" w:hAnsi="Times New Roman" w:cs="Times New Roman"/>
                <w:b/>
                <w:color w:val="000000" w:themeColor="text1"/>
                <w:sz w:val="24"/>
                <w:szCs w:val="24"/>
              </w:rPr>
              <w:t xml:space="preserve">5 </w:t>
            </w:r>
            <w:r w:rsidRPr="00D4428A">
              <w:rPr>
                <w:rFonts w:ascii="Times New Roman" w:eastAsia="Arial" w:hAnsi="Times New Roman" w:cs="Times New Roman"/>
                <w:b/>
                <w:color w:val="000000" w:themeColor="text1"/>
                <w:sz w:val="24"/>
                <w:szCs w:val="24"/>
              </w:rPr>
              <w:t>Actuals as at August</w:t>
            </w:r>
          </w:p>
        </w:tc>
        <w:tc>
          <w:tcPr>
            <w:tcW w:w="1276" w:type="dxa"/>
            <w:tcBorders>
              <w:top w:val="single" w:sz="4" w:space="0" w:color="000000"/>
              <w:left w:val="single" w:sz="4" w:space="0" w:color="000000"/>
              <w:bottom w:val="single" w:sz="4" w:space="0" w:color="000000"/>
              <w:right w:val="single" w:sz="4" w:space="0" w:color="000000"/>
            </w:tcBorders>
            <w:vAlign w:val="center"/>
          </w:tcPr>
          <w:p w14:paraId="12800B44" w14:textId="59794531" w:rsidR="00053B8E" w:rsidRPr="00D4428A" w:rsidRDefault="00122A70" w:rsidP="0036220B">
            <w:pPr>
              <w:spacing w:line="360" w:lineRule="auto"/>
              <w:ind w:left="102"/>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2026</w:t>
            </w:r>
          </w:p>
        </w:tc>
        <w:tc>
          <w:tcPr>
            <w:tcW w:w="1418" w:type="dxa"/>
            <w:tcBorders>
              <w:top w:val="single" w:sz="4" w:space="0" w:color="000000"/>
              <w:left w:val="single" w:sz="4" w:space="0" w:color="000000"/>
              <w:bottom w:val="single" w:sz="4" w:space="0" w:color="000000"/>
              <w:right w:val="single" w:sz="4" w:space="0" w:color="000000"/>
            </w:tcBorders>
            <w:vAlign w:val="center"/>
          </w:tcPr>
          <w:p w14:paraId="553CFA08" w14:textId="61373533" w:rsidR="00053B8E" w:rsidRPr="00D4428A" w:rsidRDefault="00122A70" w:rsidP="0036220B">
            <w:pPr>
              <w:spacing w:line="360" w:lineRule="auto"/>
              <w:ind w:left="7"/>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275" w:type="dxa"/>
            <w:tcBorders>
              <w:top w:val="single" w:sz="4" w:space="0" w:color="000000"/>
              <w:left w:val="single" w:sz="4" w:space="0" w:color="000000"/>
              <w:bottom w:val="single" w:sz="4" w:space="0" w:color="000000"/>
              <w:right w:val="single" w:sz="4" w:space="0" w:color="000000"/>
            </w:tcBorders>
            <w:vAlign w:val="center"/>
          </w:tcPr>
          <w:p w14:paraId="1F50E5F1" w14:textId="47CE751D" w:rsidR="00053B8E" w:rsidRPr="00D4428A" w:rsidRDefault="00122A70" w:rsidP="0036220B">
            <w:pPr>
              <w:spacing w:line="360" w:lineRule="auto"/>
              <w:ind w:left="7"/>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1134" w:type="dxa"/>
            <w:tcBorders>
              <w:top w:val="single" w:sz="4" w:space="0" w:color="000000"/>
              <w:left w:val="single" w:sz="4" w:space="0" w:color="000000"/>
              <w:bottom w:val="single" w:sz="4" w:space="0" w:color="000000"/>
              <w:right w:val="single" w:sz="4" w:space="0" w:color="000000"/>
            </w:tcBorders>
            <w:vAlign w:val="center"/>
          </w:tcPr>
          <w:p w14:paraId="7D920AA4" w14:textId="010481C4" w:rsidR="00053B8E" w:rsidRPr="00D4428A" w:rsidRDefault="00122A70" w:rsidP="0036220B">
            <w:pPr>
              <w:spacing w:line="360" w:lineRule="auto"/>
              <w:ind w:left="9"/>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6F1DDB" w:rsidRPr="00D4428A" w14:paraId="1B73758A" w14:textId="77777777" w:rsidTr="006F1DDB">
        <w:trPr>
          <w:trHeight w:val="231"/>
        </w:trPr>
        <w:tc>
          <w:tcPr>
            <w:tcW w:w="1277" w:type="dxa"/>
            <w:tcBorders>
              <w:top w:val="single" w:sz="4" w:space="0" w:color="000000"/>
              <w:left w:val="single" w:sz="4" w:space="0" w:color="000000"/>
              <w:bottom w:val="single" w:sz="4" w:space="0" w:color="000000"/>
              <w:right w:val="single" w:sz="4" w:space="0" w:color="000000"/>
            </w:tcBorders>
          </w:tcPr>
          <w:p w14:paraId="68D1E0DE" w14:textId="77777777" w:rsidR="00053B8E" w:rsidRPr="00D4428A" w:rsidRDefault="00053B8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Sub-structures </w:t>
            </w:r>
            <w:r w:rsidRPr="00D4428A">
              <w:rPr>
                <w:rFonts w:ascii="Times New Roman" w:eastAsia="Arial" w:hAnsi="Times New Roman" w:cs="Times New Roman"/>
                <w:color w:val="000000" w:themeColor="text1"/>
                <w:sz w:val="24"/>
                <w:szCs w:val="24"/>
              </w:rPr>
              <w:lastRenderedPageBreak/>
              <w:t>strengthened</w:t>
            </w:r>
          </w:p>
        </w:tc>
        <w:tc>
          <w:tcPr>
            <w:tcW w:w="1417" w:type="dxa"/>
            <w:tcBorders>
              <w:top w:val="single" w:sz="4" w:space="0" w:color="000000"/>
              <w:left w:val="single" w:sz="4" w:space="0" w:color="000000"/>
              <w:bottom w:val="single" w:sz="4" w:space="0" w:color="000000"/>
              <w:right w:val="single" w:sz="4" w:space="0" w:color="000000"/>
            </w:tcBorders>
          </w:tcPr>
          <w:p w14:paraId="4F77018B" w14:textId="47E18951" w:rsidR="00053B8E" w:rsidRPr="00D4428A" w:rsidRDefault="006F1DDB" w:rsidP="0036220B">
            <w:pPr>
              <w:spacing w:after="2"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 xml:space="preserve">Required meetings by </w:t>
            </w:r>
            <w:r w:rsidRPr="00D4428A">
              <w:rPr>
                <w:rFonts w:ascii="Times New Roman" w:eastAsia="Arial" w:hAnsi="Times New Roman" w:cs="Times New Roman"/>
                <w:color w:val="000000" w:themeColor="text1"/>
                <w:sz w:val="24"/>
                <w:szCs w:val="24"/>
              </w:rPr>
              <w:lastRenderedPageBreak/>
              <w:t>the Sub Structures</w:t>
            </w:r>
          </w:p>
        </w:tc>
        <w:tc>
          <w:tcPr>
            <w:tcW w:w="1276" w:type="dxa"/>
            <w:tcBorders>
              <w:top w:val="single" w:sz="4" w:space="0" w:color="000000"/>
              <w:left w:val="single" w:sz="4" w:space="0" w:color="000000"/>
              <w:bottom w:val="single" w:sz="4" w:space="0" w:color="000000"/>
              <w:right w:val="single" w:sz="4" w:space="0" w:color="000000"/>
            </w:tcBorders>
          </w:tcPr>
          <w:p w14:paraId="56ACA4ED" w14:textId="7B177F2E" w:rsidR="00053B8E" w:rsidRPr="00D4428A" w:rsidRDefault="00053B8E" w:rsidP="0036220B">
            <w:pPr>
              <w:spacing w:after="2"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 xml:space="preserve">No. of Sub </w:t>
            </w:r>
          </w:p>
          <w:p w14:paraId="383FF0BD" w14:textId="77777777" w:rsidR="00053B8E" w:rsidRPr="00D4428A" w:rsidRDefault="00053B8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Metropolitan </w:t>
            </w:r>
          </w:p>
          <w:p w14:paraId="080357EF" w14:textId="77777777" w:rsidR="00053B8E" w:rsidRPr="00D4428A" w:rsidRDefault="00053B8E" w:rsidP="0036220B">
            <w:pPr>
              <w:spacing w:after="2"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 xml:space="preserve">Council </w:t>
            </w:r>
          </w:p>
          <w:p w14:paraId="03511411" w14:textId="77777777" w:rsidR="00053B8E" w:rsidRPr="00D4428A" w:rsidRDefault="00053B8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Meetings held</w:t>
            </w:r>
          </w:p>
        </w:tc>
        <w:tc>
          <w:tcPr>
            <w:tcW w:w="992" w:type="dxa"/>
            <w:tcBorders>
              <w:top w:val="single" w:sz="4" w:space="0" w:color="000000"/>
              <w:left w:val="single" w:sz="4" w:space="0" w:color="000000"/>
              <w:bottom w:val="single" w:sz="4" w:space="0" w:color="000000"/>
              <w:right w:val="single" w:sz="4" w:space="0" w:color="000000"/>
            </w:tcBorders>
            <w:vAlign w:val="center"/>
          </w:tcPr>
          <w:p w14:paraId="587B720B" w14:textId="77777777" w:rsidR="00053B8E" w:rsidRPr="00D4428A" w:rsidRDefault="00053B8E"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2D2EDBD" w14:textId="164A4B9D" w:rsidR="00053B8E" w:rsidRPr="00D4428A" w:rsidRDefault="006031F7" w:rsidP="0036220B">
            <w:pPr>
              <w:spacing w:line="360" w:lineRule="auto"/>
              <w:ind w:left="7"/>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40F718B1" w14:textId="77777777" w:rsidR="00053B8E" w:rsidRPr="00D4428A" w:rsidRDefault="00053B8E"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627B1E82" w14:textId="77777777" w:rsidR="00053B8E" w:rsidRPr="00D4428A" w:rsidRDefault="00053B8E" w:rsidP="0036220B">
            <w:pPr>
              <w:spacing w:line="360" w:lineRule="auto"/>
              <w:ind w:left="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284E43C2" w14:textId="77777777" w:rsidR="00053B8E" w:rsidRPr="00D4428A" w:rsidRDefault="00053B8E" w:rsidP="0036220B">
            <w:pPr>
              <w:spacing w:line="360" w:lineRule="auto"/>
              <w:ind w:left="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5D8A3DD8" w14:textId="77777777" w:rsidR="00053B8E" w:rsidRPr="00D4428A" w:rsidRDefault="00053B8E"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6F1DDB" w:rsidRPr="00D4428A" w14:paraId="29B8285B" w14:textId="77777777" w:rsidTr="006F1DDB">
        <w:trPr>
          <w:trHeight w:val="231"/>
        </w:trPr>
        <w:tc>
          <w:tcPr>
            <w:tcW w:w="1277" w:type="dxa"/>
            <w:tcBorders>
              <w:top w:val="single" w:sz="4" w:space="0" w:color="000000"/>
              <w:left w:val="single" w:sz="4" w:space="0" w:color="000000"/>
              <w:bottom w:val="single" w:sz="4" w:space="0" w:color="000000"/>
              <w:right w:val="single" w:sz="4" w:space="0" w:color="000000"/>
            </w:tcBorders>
          </w:tcPr>
          <w:p w14:paraId="37710274" w14:textId="24620EB4" w:rsidR="00053B8E" w:rsidRPr="00D4428A" w:rsidRDefault="006F1DD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General Assembly and all related meetings</w:t>
            </w:r>
          </w:p>
        </w:tc>
        <w:tc>
          <w:tcPr>
            <w:tcW w:w="1417" w:type="dxa"/>
            <w:tcBorders>
              <w:top w:val="single" w:sz="4" w:space="0" w:color="000000"/>
              <w:left w:val="single" w:sz="4" w:space="0" w:color="000000"/>
              <w:bottom w:val="single" w:sz="4" w:space="0" w:color="000000"/>
              <w:right w:val="single" w:sz="4" w:space="0" w:color="000000"/>
            </w:tcBorders>
          </w:tcPr>
          <w:p w14:paraId="775C1CA2" w14:textId="150D1863" w:rsidR="00053B8E" w:rsidRPr="00D4428A" w:rsidRDefault="009162E6" w:rsidP="0036220B">
            <w:pPr>
              <w:spacing w:after="2"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All Committee and Sub Committee meeti</w:t>
            </w:r>
            <w:r w:rsidR="00B03DF0" w:rsidRPr="00D4428A">
              <w:rPr>
                <w:rFonts w:ascii="Times New Roman" w:eastAsia="Arial" w:hAnsi="Times New Roman" w:cs="Times New Roman"/>
                <w:color w:val="000000" w:themeColor="text1"/>
                <w:sz w:val="24"/>
                <w:szCs w:val="24"/>
              </w:rPr>
              <w:t>ngs held quarterly</w:t>
            </w:r>
          </w:p>
        </w:tc>
        <w:tc>
          <w:tcPr>
            <w:tcW w:w="1276" w:type="dxa"/>
            <w:tcBorders>
              <w:top w:val="single" w:sz="4" w:space="0" w:color="000000"/>
              <w:left w:val="single" w:sz="4" w:space="0" w:color="000000"/>
              <w:bottom w:val="single" w:sz="4" w:space="0" w:color="000000"/>
              <w:right w:val="single" w:sz="4" w:space="0" w:color="000000"/>
            </w:tcBorders>
          </w:tcPr>
          <w:p w14:paraId="0577F562" w14:textId="238318D3" w:rsidR="00053B8E" w:rsidRPr="00D4428A" w:rsidRDefault="00053B8E" w:rsidP="0036220B">
            <w:pPr>
              <w:spacing w:after="2"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Meetings held</w:t>
            </w:r>
          </w:p>
        </w:tc>
        <w:tc>
          <w:tcPr>
            <w:tcW w:w="992" w:type="dxa"/>
            <w:tcBorders>
              <w:top w:val="single" w:sz="4" w:space="0" w:color="000000"/>
              <w:left w:val="single" w:sz="4" w:space="0" w:color="000000"/>
              <w:bottom w:val="single" w:sz="4" w:space="0" w:color="000000"/>
              <w:right w:val="single" w:sz="4" w:space="0" w:color="000000"/>
            </w:tcBorders>
            <w:vAlign w:val="center"/>
          </w:tcPr>
          <w:p w14:paraId="660D70E3" w14:textId="58B3AED6" w:rsidR="00053B8E" w:rsidRPr="00D4428A" w:rsidRDefault="00B03DF0"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33</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0AED3" w14:textId="2D51E62F" w:rsidR="00053B8E" w:rsidRPr="00D4428A" w:rsidRDefault="006031F7" w:rsidP="0036220B">
            <w:pPr>
              <w:spacing w:line="360" w:lineRule="auto"/>
              <w:ind w:left="7"/>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18</w:t>
            </w:r>
          </w:p>
        </w:tc>
        <w:tc>
          <w:tcPr>
            <w:tcW w:w="1276" w:type="dxa"/>
            <w:tcBorders>
              <w:top w:val="single" w:sz="4" w:space="0" w:color="000000"/>
              <w:left w:val="single" w:sz="4" w:space="0" w:color="000000"/>
              <w:bottom w:val="single" w:sz="4" w:space="0" w:color="000000"/>
              <w:right w:val="single" w:sz="4" w:space="0" w:color="000000"/>
            </w:tcBorders>
            <w:vAlign w:val="center"/>
          </w:tcPr>
          <w:p w14:paraId="112F9FE2" w14:textId="4F3D56BE" w:rsidR="00053B8E" w:rsidRPr="00D4428A" w:rsidRDefault="00B03DF0"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33</w:t>
            </w:r>
          </w:p>
        </w:tc>
        <w:tc>
          <w:tcPr>
            <w:tcW w:w="1418" w:type="dxa"/>
            <w:tcBorders>
              <w:top w:val="single" w:sz="4" w:space="0" w:color="000000"/>
              <w:left w:val="single" w:sz="4" w:space="0" w:color="000000"/>
              <w:bottom w:val="single" w:sz="4" w:space="0" w:color="000000"/>
              <w:right w:val="single" w:sz="4" w:space="0" w:color="000000"/>
            </w:tcBorders>
            <w:vAlign w:val="center"/>
          </w:tcPr>
          <w:p w14:paraId="6B1562A9" w14:textId="31FDAD80" w:rsidR="00053B8E" w:rsidRPr="00D4428A" w:rsidRDefault="00B03DF0" w:rsidP="0036220B">
            <w:pPr>
              <w:spacing w:line="360" w:lineRule="auto"/>
              <w:ind w:left="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33</w:t>
            </w:r>
          </w:p>
        </w:tc>
        <w:tc>
          <w:tcPr>
            <w:tcW w:w="1275" w:type="dxa"/>
            <w:tcBorders>
              <w:top w:val="single" w:sz="4" w:space="0" w:color="000000"/>
              <w:left w:val="single" w:sz="4" w:space="0" w:color="000000"/>
              <w:bottom w:val="single" w:sz="4" w:space="0" w:color="000000"/>
              <w:right w:val="single" w:sz="4" w:space="0" w:color="000000"/>
            </w:tcBorders>
            <w:vAlign w:val="center"/>
          </w:tcPr>
          <w:p w14:paraId="2E76EB20" w14:textId="376062AD" w:rsidR="00053B8E" w:rsidRPr="00D4428A" w:rsidRDefault="00B03DF0" w:rsidP="0036220B">
            <w:pPr>
              <w:spacing w:line="360" w:lineRule="auto"/>
              <w:ind w:left="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33</w:t>
            </w:r>
          </w:p>
        </w:tc>
        <w:tc>
          <w:tcPr>
            <w:tcW w:w="1134" w:type="dxa"/>
            <w:tcBorders>
              <w:top w:val="single" w:sz="4" w:space="0" w:color="000000"/>
              <w:left w:val="single" w:sz="4" w:space="0" w:color="000000"/>
              <w:bottom w:val="single" w:sz="4" w:space="0" w:color="000000"/>
              <w:right w:val="single" w:sz="4" w:space="0" w:color="000000"/>
            </w:tcBorders>
            <w:vAlign w:val="center"/>
          </w:tcPr>
          <w:p w14:paraId="2326FCAC" w14:textId="4494ECF1" w:rsidR="00053B8E" w:rsidRPr="00D4428A" w:rsidRDefault="00B03DF0" w:rsidP="0036220B">
            <w:pPr>
              <w:spacing w:line="360" w:lineRule="auto"/>
              <w:ind w:left="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33</w:t>
            </w:r>
          </w:p>
        </w:tc>
      </w:tr>
    </w:tbl>
    <w:p w14:paraId="18F0E4AE" w14:textId="77777777" w:rsidR="00831C70" w:rsidRPr="00D4428A" w:rsidRDefault="00831C70" w:rsidP="0036220B">
      <w:pPr>
        <w:spacing w:after="0" w:line="360" w:lineRule="auto"/>
        <w:jc w:val="both"/>
        <w:rPr>
          <w:rFonts w:ascii="Times New Roman" w:eastAsia="Arial" w:hAnsi="Times New Roman" w:cs="Times New Roman"/>
          <w:color w:val="000000" w:themeColor="text1"/>
          <w:sz w:val="24"/>
          <w:szCs w:val="24"/>
        </w:rPr>
      </w:pPr>
    </w:p>
    <w:p w14:paraId="6C81B4D6" w14:textId="77777777" w:rsidR="00831C70" w:rsidRPr="00D4428A" w:rsidRDefault="00831C70" w:rsidP="0036220B">
      <w:pPr>
        <w:spacing w:after="0" w:line="360" w:lineRule="auto"/>
        <w:jc w:val="both"/>
        <w:rPr>
          <w:rFonts w:ascii="Times New Roman" w:eastAsia="Arial" w:hAnsi="Times New Roman" w:cs="Times New Roman"/>
          <w:color w:val="000000" w:themeColor="text1"/>
          <w:sz w:val="24"/>
          <w:szCs w:val="24"/>
        </w:rPr>
      </w:pPr>
    </w:p>
    <w:p w14:paraId="47035679" w14:textId="77777777" w:rsidR="00831C70" w:rsidRPr="00D4428A" w:rsidRDefault="00831C70" w:rsidP="0036220B">
      <w:pPr>
        <w:spacing w:after="160" w:line="360" w:lineRule="auto"/>
        <w:rPr>
          <w:rFonts w:ascii="Times New Roman" w:eastAsia="Arial" w:hAnsi="Times New Roman" w:cs="Times New Roman"/>
          <w:color w:val="000000" w:themeColor="text1"/>
          <w:sz w:val="24"/>
          <w:szCs w:val="24"/>
        </w:rPr>
      </w:pPr>
    </w:p>
    <w:p w14:paraId="66194CFA" w14:textId="7777777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73AAF7AC"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00EC6E0F" w14:textId="77777777" w:rsidR="00831C70" w:rsidRPr="00D4428A"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14: Budget Sub-Programme Standardized Operations and Projects</w:t>
      </w:r>
    </w:p>
    <w:tbl>
      <w:tblPr>
        <w:tblStyle w:val="ac"/>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41"/>
      </w:tblGrid>
      <w:tr w:rsidR="00D44211" w:rsidRPr="00D4428A" w14:paraId="5259A44E" w14:textId="77777777" w:rsidTr="00593DA2">
        <w:tc>
          <w:tcPr>
            <w:tcW w:w="6629" w:type="dxa"/>
          </w:tcPr>
          <w:p w14:paraId="0946F092"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3441" w:type="dxa"/>
          </w:tcPr>
          <w:p w14:paraId="0187D095"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D44211" w:rsidRPr="00D4428A" w14:paraId="19DFA026" w14:textId="77777777" w:rsidTr="00593DA2">
        <w:trPr>
          <w:trHeight w:val="444"/>
        </w:trPr>
        <w:tc>
          <w:tcPr>
            <w:tcW w:w="6629" w:type="dxa"/>
          </w:tcPr>
          <w:p w14:paraId="5401210F"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Staff Trainings and Sensitization for Assembly Staff and Members</w:t>
            </w:r>
          </w:p>
        </w:tc>
        <w:tc>
          <w:tcPr>
            <w:tcW w:w="3441" w:type="dxa"/>
          </w:tcPr>
          <w:p w14:paraId="4A5E2C8B"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44211" w:rsidRPr="00D4428A" w14:paraId="40F623B4" w14:textId="77777777" w:rsidTr="00593DA2">
        <w:tc>
          <w:tcPr>
            <w:tcW w:w="6629" w:type="dxa"/>
          </w:tcPr>
          <w:p w14:paraId="330F8881"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Training for Ass. Members on Bye Laws</w:t>
            </w:r>
          </w:p>
        </w:tc>
        <w:tc>
          <w:tcPr>
            <w:tcW w:w="3441" w:type="dxa"/>
          </w:tcPr>
          <w:p w14:paraId="75F48744"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44211" w:rsidRPr="00D4428A" w14:paraId="10B875A4" w14:textId="77777777" w:rsidTr="00593DA2">
        <w:tc>
          <w:tcPr>
            <w:tcW w:w="6629" w:type="dxa"/>
          </w:tcPr>
          <w:p w14:paraId="3DC48EBA" w14:textId="026DB6CF" w:rsidR="00831C70" w:rsidRPr="00D4428A" w:rsidRDefault="00C37FD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NALAG Dues</w:t>
            </w:r>
          </w:p>
        </w:tc>
        <w:tc>
          <w:tcPr>
            <w:tcW w:w="3441" w:type="dxa"/>
          </w:tcPr>
          <w:p w14:paraId="38A44359"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443D7D" w:rsidRPr="00D4428A" w14:paraId="48E4F003" w14:textId="77777777" w:rsidTr="00593DA2">
        <w:tc>
          <w:tcPr>
            <w:tcW w:w="6629" w:type="dxa"/>
          </w:tcPr>
          <w:p w14:paraId="0F85D2EC" w14:textId="0D440219" w:rsidR="00831C70" w:rsidRPr="00D4428A" w:rsidRDefault="00831C70" w:rsidP="0036220B">
            <w:pPr>
              <w:spacing w:line="360" w:lineRule="auto"/>
              <w:rPr>
                <w:rFonts w:ascii="Times New Roman" w:eastAsia="Arial" w:hAnsi="Times New Roman" w:cs="Times New Roman"/>
                <w:color w:val="000000" w:themeColor="text1"/>
                <w:sz w:val="24"/>
                <w:szCs w:val="24"/>
              </w:rPr>
            </w:pPr>
          </w:p>
        </w:tc>
        <w:tc>
          <w:tcPr>
            <w:tcW w:w="3441" w:type="dxa"/>
          </w:tcPr>
          <w:p w14:paraId="1BF96002"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bl>
    <w:p w14:paraId="11D88147"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39E440A2"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br w:type="page"/>
      </w:r>
    </w:p>
    <w:p w14:paraId="04905767" w14:textId="77777777"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1.6 Budgeting and Rating</w:t>
      </w:r>
    </w:p>
    <w:p w14:paraId="3075C803"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3186DA68"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1D758DEB" w14:textId="77777777" w:rsidR="00831C70" w:rsidRPr="00D4428A" w:rsidRDefault="00120A3E" w:rsidP="0036220B">
      <w:pPr>
        <w:numPr>
          <w:ilvl w:val="0"/>
          <w:numId w:val="22"/>
        </w:numPr>
        <w:pBdr>
          <w:top w:val="nil"/>
          <w:left w:val="nil"/>
          <w:bottom w:val="nil"/>
          <w:right w:val="nil"/>
          <w:between w:val="nil"/>
        </w:pBd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co-ordinate the preparation of the composite budget in the Metropolis</w:t>
      </w:r>
    </w:p>
    <w:p w14:paraId="41D22472" w14:textId="77777777" w:rsidR="00831C70" w:rsidRPr="00D4428A" w:rsidRDefault="00120A3E" w:rsidP="0036220B">
      <w:pPr>
        <w:numPr>
          <w:ilvl w:val="0"/>
          <w:numId w:val="22"/>
        </w:numPr>
        <w:pBdr>
          <w:top w:val="nil"/>
          <w:left w:val="nil"/>
          <w:bottom w:val="nil"/>
          <w:right w:val="nil"/>
          <w:between w:val="nil"/>
        </w:pBd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Assist departments and sub metro in the preparation of their budgets</w:t>
      </w:r>
    </w:p>
    <w:p w14:paraId="35CD0C78" w14:textId="77777777" w:rsidR="00831C70" w:rsidRPr="00D4428A" w:rsidRDefault="00120A3E" w:rsidP="0036220B">
      <w:pPr>
        <w:numPr>
          <w:ilvl w:val="0"/>
          <w:numId w:val="22"/>
        </w:numPr>
        <w:pBdr>
          <w:top w:val="nil"/>
          <w:left w:val="nil"/>
          <w:bottom w:val="nil"/>
          <w:right w:val="nil"/>
          <w:between w:val="nil"/>
        </w:pBdr>
        <w:spacing w:after="111"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Analyze financial statements periodically and advise management on the implications.</w:t>
      </w:r>
    </w:p>
    <w:p w14:paraId="16643662" w14:textId="77777777" w:rsidR="00831C70" w:rsidRPr="00D4428A" w:rsidRDefault="00120A3E" w:rsidP="0036220B">
      <w:pPr>
        <w:spacing w:after="5"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In accordance with relevant laws and regulations for sustainable economic development within the Metropolis.</w:t>
      </w:r>
    </w:p>
    <w:p w14:paraId="1D86F877"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5DF69CCF"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58EA9826" w14:textId="77777777"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Budget and Rating Department seeks to liaise with departments in the areas of budget preparation and coordination, implementation, performance reporting, rating and billing. In carrying out this sub-programme it is expected that productivity would be enhanced at the Assembly as well as decision making.</w:t>
      </w:r>
    </w:p>
    <w:p w14:paraId="3ADBD9AC" w14:textId="77777777"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Major services and operations delivered by the sub-program include budget preparation and coordination, budget implementation, rating and billing, printing and distribution of bills. It also includes coordination of fee fixing preparation, fee fixing engagement which ensures collaboration with all rate payers to determine the amount of rate payable by them. </w:t>
      </w:r>
    </w:p>
    <w:p w14:paraId="1F3A7C98" w14:textId="05ECABF4"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Under this, twelve (1</w:t>
      </w:r>
      <w:r w:rsidR="006E0615">
        <w:rPr>
          <w:rFonts w:ascii="Times New Roman" w:eastAsia="Arial" w:hAnsi="Times New Roman" w:cs="Times New Roman"/>
          <w:sz w:val="24"/>
          <w:szCs w:val="24"/>
        </w:rPr>
        <w:t>1</w:t>
      </w:r>
      <w:r w:rsidRPr="00D4428A">
        <w:rPr>
          <w:rFonts w:ascii="Times New Roman" w:eastAsia="Arial" w:hAnsi="Times New Roman" w:cs="Times New Roman"/>
          <w:sz w:val="24"/>
          <w:szCs w:val="24"/>
        </w:rPr>
        <w:t>) staff are delivering the implementation of the sub-</w:t>
      </w:r>
      <w:r w:rsidR="009406CD"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including Budget Analysts </w:t>
      </w:r>
      <w:r w:rsidR="009406CD" w:rsidRPr="00D4428A">
        <w:rPr>
          <w:rFonts w:ascii="Times New Roman" w:eastAsia="Arial" w:hAnsi="Times New Roman" w:cs="Times New Roman"/>
          <w:sz w:val="24"/>
          <w:szCs w:val="24"/>
        </w:rPr>
        <w:t xml:space="preserve">and </w:t>
      </w:r>
      <w:r w:rsidRPr="00D4428A">
        <w:rPr>
          <w:rFonts w:ascii="Times New Roman" w:eastAsia="Arial" w:hAnsi="Times New Roman" w:cs="Times New Roman"/>
          <w:sz w:val="24"/>
          <w:szCs w:val="24"/>
        </w:rPr>
        <w:t>Secretar</w:t>
      </w:r>
      <w:r w:rsidR="009406CD" w:rsidRPr="00D4428A">
        <w:rPr>
          <w:rFonts w:ascii="Times New Roman" w:eastAsia="Arial" w:hAnsi="Times New Roman" w:cs="Times New Roman"/>
          <w:sz w:val="24"/>
          <w:szCs w:val="24"/>
        </w:rPr>
        <w:t>ies</w:t>
      </w:r>
      <w:r w:rsidRPr="00D4428A">
        <w:rPr>
          <w:rFonts w:ascii="Times New Roman" w:eastAsia="Arial" w:hAnsi="Times New Roman" w:cs="Times New Roman"/>
          <w:sz w:val="24"/>
          <w:szCs w:val="24"/>
        </w:rPr>
        <w:t xml:space="preserve"> with main funding from</w:t>
      </w:r>
      <w:r w:rsidR="00AC6071" w:rsidRPr="00D4428A">
        <w:rPr>
          <w:rFonts w:ascii="Times New Roman" w:eastAsia="Arial" w:hAnsi="Times New Roman" w:cs="Times New Roman"/>
          <w:sz w:val="24"/>
          <w:szCs w:val="24"/>
        </w:rPr>
        <w:t xml:space="preserve"> </w:t>
      </w:r>
      <w:r w:rsidRPr="00D4428A">
        <w:rPr>
          <w:rFonts w:ascii="Times New Roman" w:eastAsia="Arial" w:hAnsi="Times New Roman" w:cs="Times New Roman"/>
          <w:sz w:val="24"/>
          <w:szCs w:val="24"/>
        </w:rPr>
        <w:t>Donor, GoG transfer, DACF and Internally Generated Fund. The sub-</w:t>
      </w:r>
      <w:r w:rsidR="009406CD"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would be beneficial to staff of the Departments of the Assembly, Local Government Service Secretariat and the general public.</w:t>
      </w:r>
    </w:p>
    <w:p w14:paraId="21CA9648" w14:textId="77777777" w:rsidR="00831C70" w:rsidRPr="00D4428A" w:rsidRDefault="00831C70" w:rsidP="0036220B">
      <w:pPr>
        <w:spacing w:after="0" w:line="360" w:lineRule="auto"/>
        <w:jc w:val="both"/>
        <w:rPr>
          <w:rFonts w:ascii="Times New Roman" w:eastAsia="Arial" w:hAnsi="Times New Roman" w:cs="Times New Roman"/>
          <w:color w:val="000000" w:themeColor="text1"/>
          <w:sz w:val="24"/>
          <w:szCs w:val="24"/>
        </w:rPr>
      </w:pPr>
    </w:p>
    <w:p w14:paraId="73F4116F" w14:textId="77777777" w:rsidR="00831C70" w:rsidRPr="00D4428A" w:rsidRDefault="00120A3E" w:rsidP="0036220B">
      <w:pP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Results Statement</w:t>
      </w:r>
    </w:p>
    <w:p w14:paraId="754DC1E3" w14:textId="77777777" w:rsidR="00831C70" w:rsidRPr="00D4428A" w:rsidRDefault="00831C70" w:rsidP="0036220B">
      <w:pPr>
        <w:spacing w:after="0" w:line="360" w:lineRule="auto"/>
        <w:ind w:left="1080"/>
        <w:jc w:val="both"/>
        <w:rPr>
          <w:rFonts w:ascii="Times New Roman" w:eastAsia="Arial" w:hAnsi="Times New Roman" w:cs="Times New Roman"/>
          <w:color w:val="000000" w:themeColor="text1"/>
          <w:sz w:val="24"/>
          <w:szCs w:val="24"/>
        </w:rPr>
      </w:pPr>
    </w:p>
    <w:p w14:paraId="43141754" w14:textId="30E2A823" w:rsidR="00831C70" w:rsidRPr="00D4428A" w:rsidRDefault="00120A3E" w:rsidP="0036220B">
      <w:pPr>
        <w:spacing w:after="3726" w:line="360" w:lineRule="auto"/>
        <w:contextualSpacing/>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table indicates the main outputs, its indicators and projections by which the Assembly measure the performance of this sub-programme. The past data indicates actual performance whilst the projections are the Assembly’s estimate of future performance.</w:t>
      </w:r>
      <w:r w:rsidR="00EB53EB" w:rsidRPr="00D4428A">
        <w:rPr>
          <w:rFonts w:ascii="Times New Roman" w:eastAsia="Arial" w:hAnsi="Times New Roman" w:cs="Times New Roman"/>
          <w:color w:val="000000" w:themeColor="text1"/>
          <w:sz w:val="24"/>
          <w:szCs w:val="24"/>
        </w:rPr>
        <w:t xml:space="preserve"> Total allocation for this sub programme is </w:t>
      </w:r>
      <w:bookmarkStart w:id="18" w:name="_Hlk181961266"/>
      <w:r w:rsidR="00EB53EB" w:rsidRPr="00D4428A">
        <w:rPr>
          <w:rFonts w:ascii="Times New Roman" w:eastAsia="Arial" w:hAnsi="Times New Roman" w:cs="Times New Roman"/>
          <w:b/>
          <w:bCs/>
          <w:color w:val="000000" w:themeColor="text1"/>
          <w:sz w:val="24"/>
          <w:szCs w:val="24"/>
        </w:rPr>
        <w:t xml:space="preserve">GH¢ </w:t>
      </w:r>
      <w:bookmarkEnd w:id="18"/>
      <w:r w:rsidR="006E0615">
        <w:rPr>
          <w:rFonts w:ascii="Times New Roman" w:eastAsia="Arial" w:hAnsi="Times New Roman" w:cs="Times New Roman"/>
          <w:b/>
          <w:bCs/>
          <w:color w:val="000000" w:themeColor="text1"/>
          <w:sz w:val="24"/>
          <w:szCs w:val="24"/>
        </w:rPr>
        <w:t>1,445,860.00</w:t>
      </w:r>
    </w:p>
    <w:p w14:paraId="74CFC0B6" w14:textId="24E76BE4" w:rsidR="00831C70" w:rsidRDefault="00120A3E" w:rsidP="0036220B">
      <w:pPr>
        <w:spacing w:after="0" w:line="360" w:lineRule="auto"/>
        <w:contextualSpacing/>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15: Budget Sub-Programme Results Statement</w:t>
      </w:r>
    </w:p>
    <w:p w14:paraId="5D22C877" w14:textId="77777777" w:rsidR="00074F12" w:rsidRPr="00D4428A" w:rsidRDefault="00074F12" w:rsidP="0036220B">
      <w:pPr>
        <w:spacing w:after="0" w:line="360" w:lineRule="auto"/>
        <w:contextualSpacing/>
        <w:rPr>
          <w:rFonts w:ascii="Times New Roman" w:eastAsia="Arial" w:hAnsi="Times New Roman" w:cs="Times New Roman"/>
          <w:color w:val="000000" w:themeColor="text1"/>
          <w:sz w:val="24"/>
          <w:szCs w:val="24"/>
        </w:rPr>
      </w:pPr>
    </w:p>
    <w:p w14:paraId="7554A673" w14:textId="77777777" w:rsidR="00447F5D" w:rsidRPr="00D4428A" w:rsidRDefault="00447F5D" w:rsidP="0036220B">
      <w:pPr>
        <w:spacing w:after="0" w:line="360" w:lineRule="auto"/>
        <w:contextualSpacing/>
        <w:rPr>
          <w:rFonts w:ascii="Times New Roman" w:eastAsia="Arial" w:hAnsi="Times New Roman" w:cs="Times New Roman"/>
          <w:color w:val="000000" w:themeColor="text1"/>
          <w:sz w:val="24"/>
          <w:szCs w:val="24"/>
        </w:rPr>
      </w:pPr>
    </w:p>
    <w:tbl>
      <w:tblPr>
        <w:tblStyle w:val="ad"/>
        <w:tblW w:w="1137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417"/>
        <w:gridCol w:w="1418"/>
        <w:gridCol w:w="1134"/>
        <w:gridCol w:w="1276"/>
        <w:gridCol w:w="1275"/>
        <w:gridCol w:w="1134"/>
        <w:gridCol w:w="1134"/>
        <w:gridCol w:w="1134"/>
        <w:gridCol w:w="38"/>
      </w:tblGrid>
      <w:tr w:rsidR="0051605A" w:rsidRPr="00D4428A" w14:paraId="4E1C49B3" w14:textId="77777777" w:rsidTr="00260ED0">
        <w:trPr>
          <w:gridAfter w:val="1"/>
          <w:wAfter w:w="38" w:type="dxa"/>
          <w:trHeight w:val="254"/>
        </w:trPr>
        <w:tc>
          <w:tcPr>
            <w:tcW w:w="1418" w:type="dxa"/>
            <w:vMerge w:val="restart"/>
            <w:vAlign w:val="center"/>
          </w:tcPr>
          <w:p w14:paraId="61210618" w14:textId="77777777" w:rsidR="00FC4079" w:rsidRPr="00D4428A" w:rsidRDefault="00FC4079" w:rsidP="0036220B">
            <w:pPr>
              <w:spacing w:line="360" w:lineRule="auto"/>
              <w:ind w:left="17"/>
              <w:contextualSpacing/>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Main Outputs</w:t>
            </w:r>
          </w:p>
        </w:tc>
        <w:tc>
          <w:tcPr>
            <w:tcW w:w="1417" w:type="dxa"/>
            <w:vMerge w:val="restart"/>
          </w:tcPr>
          <w:p w14:paraId="32584F02" w14:textId="336713AC" w:rsidR="00FC4079" w:rsidRPr="00D4428A" w:rsidRDefault="00260ED0" w:rsidP="0036220B">
            <w:pPr>
              <w:spacing w:line="360" w:lineRule="auto"/>
              <w:ind w:left="50"/>
              <w:contextualSpacing/>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 Indicator Description</w:t>
            </w:r>
          </w:p>
        </w:tc>
        <w:tc>
          <w:tcPr>
            <w:tcW w:w="1418" w:type="dxa"/>
            <w:vMerge w:val="restart"/>
            <w:vAlign w:val="center"/>
          </w:tcPr>
          <w:p w14:paraId="4AF3A9D9" w14:textId="6AE3704E" w:rsidR="00FC4079" w:rsidRPr="00D4428A" w:rsidRDefault="00FC4079" w:rsidP="0036220B">
            <w:pPr>
              <w:spacing w:line="360" w:lineRule="auto"/>
              <w:ind w:left="50"/>
              <w:contextualSpacing/>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00C7CF97" w14:textId="77777777" w:rsidR="00FC4079" w:rsidRPr="00D4428A" w:rsidRDefault="00FC4079" w:rsidP="0036220B">
            <w:pPr>
              <w:spacing w:line="360" w:lineRule="auto"/>
              <w:ind w:left="52"/>
              <w:contextualSpacing/>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410" w:type="dxa"/>
            <w:gridSpan w:val="2"/>
          </w:tcPr>
          <w:p w14:paraId="0C737A99" w14:textId="77777777" w:rsidR="00FC4079" w:rsidRPr="00D4428A" w:rsidRDefault="00FC4079" w:rsidP="0036220B">
            <w:pPr>
              <w:spacing w:line="360" w:lineRule="auto"/>
              <w:contextualSpacing/>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Past Years</w:t>
            </w:r>
          </w:p>
        </w:tc>
        <w:tc>
          <w:tcPr>
            <w:tcW w:w="4677" w:type="dxa"/>
            <w:gridSpan w:val="4"/>
            <w:vAlign w:val="center"/>
          </w:tcPr>
          <w:p w14:paraId="4532EF8A" w14:textId="77777777" w:rsidR="00FC4079" w:rsidRPr="00D4428A" w:rsidRDefault="00FC4079" w:rsidP="0036220B">
            <w:pPr>
              <w:spacing w:line="360" w:lineRule="auto"/>
              <w:contextualSpacing/>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Projections</w:t>
            </w:r>
          </w:p>
        </w:tc>
      </w:tr>
      <w:tr w:rsidR="0051605A" w:rsidRPr="00D4428A" w14:paraId="4BE13936" w14:textId="77777777" w:rsidTr="00260ED0">
        <w:trPr>
          <w:trHeight w:val="541"/>
        </w:trPr>
        <w:tc>
          <w:tcPr>
            <w:tcW w:w="1418" w:type="dxa"/>
            <w:vMerge/>
            <w:vAlign w:val="center"/>
          </w:tcPr>
          <w:p w14:paraId="2E4441FA" w14:textId="77777777" w:rsidR="00FC4079" w:rsidRPr="00D4428A" w:rsidRDefault="00FC4079"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417" w:type="dxa"/>
            <w:vMerge/>
          </w:tcPr>
          <w:p w14:paraId="091A50AF" w14:textId="77777777" w:rsidR="00FC4079" w:rsidRPr="00D4428A" w:rsidRDefault="00FC4079"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418" w:type="dxa"/>
            <w:vMerge/>
            <w:vAlign w:val="center"/>
          </w:tcPr>
          <w:p w14:paraId="0BA3E785" w14:textId="00DBBE25" w:rsidR="00FC4079" w:rsidRPr="00D4428A" w:rsidRDefault="00FC4079"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134" w:type="dxa"/>
            <w:vAlign w:val="center"/>
          </w:tcPr>
          <w:p w14:paraId="29F588AC" w14:textId="600E1D81" w:rsidR="00FC4079" w:rsidRPr="00D4428A" w:rsidRDefault="00FC4079" w:rsidP="0036220B">
            <w:pPr>
              <w:spacing w:line="360" w:lineRule="auto"/>
              <w:ind w:left="5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976EC6">
              <w:rPr>
                <w:rFonts w:ascii="Times New Roman" w:eastAsia="Arial" w:hAnsi="Times New Roman" w:cs="Times New Roman"/>
                <w:b/>
                <w:color w:val="000000" w:themeColor="text1"/>
                <w:sz w:val="24"/>
                <w:szCs w:val="24"/>
              </w:rPr>
              <w:t>5</w:t>
            </w:r>
          </w:p>
          <w:p w14:paraId="4B890088" w14:textId="77777777" w:rsidR="00FC4079" w:rsidRPr="00D4428A" w:rsidRDefault="00FC4079" w:rsidP="0036220B">
            <w:pPr>
              <w:spacing w:line="360" w:lineRule="auto"/>
              <w:ind w:left="138"/>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276" w:type="dxa"/>
            <w:vAlign w:val="center"/>
          </w:tcPr>
          <w:p w14:paraId="61E63746" w14:textId="3943A25F" w:rsidR="00FC4079" w:rsidRPr="00D4428A" w:rsidRDefault="00FC4079" w:rsidP="0036220B">
            <w:pPr>
              <w:spacing w:line="360" w:lineRule="auto"/>
              <w:ind w:left="5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976EC6">
              <w:rPr>
                <w:rFonts w:ascii="Times New Roman" w:eastAsia="Arial" w:hAnsi="Times New Roman" w:cs="Times New Roman"/>
                <w:b/>
                <w:color w:val="000000" w:themeColor="text1"/>
                <w:sz w:val="24"/>
                <w:szCs w:val="24"/>
              </w:rPr>
              <w:t>5</w:t>
            </w:r>
          </w:p>
          <w:p w14:paraId="57E35869" w14:textId="3EC3DF64" w:rsidR="00FC4079" w:rsidRPr="00D4428A" w:rsidRDefault="00FC4079"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Actual as At </w:t>
            </w:r>
            <w:r w:rsidR="00260ED0" w:rsidRPr="00D4428A">
              <w:rPr>
                <w:rFonts w:ascii="Times New Roman" w:eastAsia="Arial" w:hAnsi="Times New Roman" w:cs="Times New Roman"/>
                <w:b/>
                <w:color w:val="000000" w:themeColor="text1"/>
                <w:sz w:val="24"/>
                <w:szCs w:val="24"/>
              </w:rPr>
              <w:t>September</w:t>
            </w:r>
          </w:p>
        </w:tc>
        <w:tc>
          <w:tcPr>
            <w:tcW w:w="1275" w:type="dxa"/>
            <w:vAlign w:val="center"/>
          </w:tcPr>
          <w:p w14:paraId="47C3A822" w14:textId="19E8639B" w:rsidR="00FC4079" w:rsidRPr="00D4428A" w:rsidRDefault="00976EC6" w:rsidP="0036220B">
            <w:pPr>
              <w:spacing w:line="360" w:lineRule="auto"/>
              <w:ind w:left="53"/>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2026</w:t>
            </w:r>
          </w:p>
        </w:tc>
        <w:tc>
          <w:tcPr>
            <w:tcW w:w="1134" w:type="dxa"/>
            <w:vAlign w:val="center"/>
          </w:tcPr>
          <w:p w14:paraId="38160116" w14:textId="5E8A260A" w:rsidR="00FC4079" w:rsidRPr="00D4428A" w:rsidRDefault="00976EC6" w:rsidP="0036220B">
            <w:pPr>
              <w:spacing w:line="360" w:lineRule="auto"/>
              <w:ind w:left="51"/>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134" w:type="dxa"/>
            <w:vAlign w:val="center"/>
          </w:tcPr>
          <w:p w14:paraId="3F346F93" w14:textId="4694823F" w:rsidR="00FC4079" w:rsidRPr="00D4428A" w:rsidRDefault="00976EC6" w:rsidP="0036220B">
            <w:pPr>
              <w:spacing w:line="360" w:lineRule="auto"/>
              <w:ind w:left="51"/>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1172" w:type="dxa"/>
            <w:gridSpan w:val="2"/>
            <w:vAlign w:val="center"/>
          </w:tcPr>
          <w:p w14:paraId="59A93849" w14:textId="43631F94" w:rsidR="00FC4079" w:rsidRPr="00D4428A" w:rsidRDefault="00976EC6" w:rsidP="0036220B">
            <w:pPr>
              <w:spacing w:line="360" w:lineRule="auto"/>
              <w:ind w:left="154"/>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51605A" w:rsidRPr="00D4428A" w14:paraId="2B9FA585" w14:textId="77777777" w:rsidTr="00260ED0">
        <w:trPr>
          <w:trHeight w:val="552"/>
        </w:trPr>
        <w:tc>
          <w:tcPr>
            <w:tcW w:w="1418" w:type="dxa"/>
          </w:tcPr>
          <w:p w14:paraId="1A5CADA7" w14:textId="49714990"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Organize Committee </w:t>
            </w:r>
          </w:p>
          <w:p w14:paraId="707E9BC2" w14:textId="77777777"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Meetings</w:t>
            </w:r>
          </w:p>
        </w:tc>
        <w:tc>
          <w:tcPr>
            <w:tcW w:w="1417" w:type="dxa"/>
          </w:tcPr>
          <w:p w14:paraId="03DA24BA" w14:textId="62A45684" w:rsidR="00FC4079" w:rsidRPr="00D4428A" w:rsidRDefault="0051605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to organize quarterly meetings</w:t>
            </w:r>
          </w:p>
        </w:tc>
        <w:tc>
          <w:tcPr>
            <w:tcW w:w="1418" w:type="dxa"/>
          </w:tcPr>
          <w:p w14:paraId="6A64EA82" w14:textId="147972F7" w:rsidR="00FC4079" w:rsidRPr="00D4428A" w:rsidRDefault="0051605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meetings organized </w:t>
            </w:r>
          </w:p>
        </w:tc>
        <w:tc>
          <w:tcPr>
            <w:tcW w:w="1134" w:type="dxa"/>
            <w:vAlign w:val="center"/>
          </w:tcPr>
          <w:p w14:paraId="3C857C3B" w14:textId="77777777" w:rsidR="00FC4079" w:rsidRPr="00D4428A" w:rsidRDefault="00FC4079" w:rsidP="0036220B">
            <w:pPr>
              <w:spacing w:line="360" w:lineRule="auto"/>
              <w:ind w:left="4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76" w:type="dxa"/>
            <w:vAlign w:val="center"/>
          </w:tcPr>
          <w:p w14:paraId="67FBB8B3" w14:textId="77777777" w:rsidR="00FC4079" w:rsidRPr="00D4428A" w:rsidRDefault="00FC4079" w:rsidP="0036220B">
            <w:pPr>
              <w:spacing w:line="360" w:lineRule="auto"/>
              <w:ind w:left="4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75" w:type="dxa"/>
            <w:vAlign w:val="center"/>
          </w:tcPr>
          <w:p w14:paraId="3EE99FFE" w14:textId="77777777" w:rsidR="00FC4079" w:rsidRPr="00D4428A" w:rsidRDefault="00FC4079"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vAlign w:val="center"/>
          </w:tcPr>
          <w:p w14:paraId="23AB9B82" w14:textId="77777777" w:rsidR="00FC4079" w:rsidRPr="00D4428A" w:rsidRDefault="00FC4079" w:rsidP="0036220B">
            <w:pPr>
              <w:spacing w:line="360" w:lineRule="auto"/>
              <w:ind w:left="4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vAlign w:val="center"/>
          </w:tcPr>
          <w:p w14:paraId="0979819A" w14:textId="77777777" w:rsidR="00FC4079" w:rsidRPr="00D4428A" w:rsidRDefault="00FC4079" w:rsidP="0036220B">
            <w:pPr>
              <w:spacing w:line="360" w:lineRule="auto"/>
              <w:ind w:left="4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72" w:type="dxa"/>
            <w:gridSpan w:val="2"/>
            <w:vAlign w:val="center"/>
          </w:tcPr>
          <w:p w14:paraId="156DAD57" w14:textId="77777777" w:rsidR="00FC4079" w:rsidRPr="00D4428A" w:rsidRDefault="00FC4079"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51605A" w:rsidRPr="00D4428A" w14:paraId="0D791CA3" w14:textId="77777777" w:rsidTr="00260ED0">
        <w:trPr>
          <w:trHeight w:val="675"/>
        </w:trPr>
        <w:tc>
          <w:tcPr>
            <w:tcW w:w="1418" w:type="dxa"/>
          </w:tcPr>
          <w:p w14:paraId="269D9AA9" w14:textId="77777777"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Stakeholder Engagement for Fee Fixing</w:t>
            </w:r>
          </w:p>
        </w:tc>
        <w:tc>
          <w:tcPr>
            <w:tcW w:w="1417" w:type="dxa"/>
          </w:tcPr>
          <w:p w14:paraId="6B3C42C4" w14:textId="69BD7F6D" w:rsidR="00FC4079" w:rsidRPr="00D4428A" w:rsidRDefault="0042734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Stakeholder engagement required for fee fixing resolution</w:t>
            </w:r>
          </w:p>
        </w:tc>
        <w:tc>
          <w:tcPr>
            <w:tcW w:w="1418" w:type="dxa"/>
          </w:tcPr>
          <w:p w14:paraId="074319D8" w14:textId="62BF9822"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w:t>
            </w:r>
          </w:p>
          <w:p w14:paraId="34431BC8" w14:textId="77777777"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Stakeholder (Group) Engagement </w:t>
            </w:r>
          </w:p>
          <w:p w14:paraId="0D8D96DC" w14:textId="77777777"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for Fee Fixing Held</w:t>
            </w:r>
          </w:p>
        </w:tc>
        <w:tc>
          <w:tcPr>
            <w:tcW w:w="1134" w:type="dxa"/>
            <w:vAlign w:val="center"/>
          </w:tcPr>
          <w:p w14:paraId="0BE1292D" w14:textId="343FDA51" w:rsidR="00FC4079" w:rsidRPr="00D4428A" w:rsidRDefault="00427344" w:rsidP="0036220B">
            <w:pPr>
              <w:spacing w:line="360" w:lineRule="auto"/>
              <w:ind w:left="4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20</w:t>
            </w:r>
          </w:p>
        </w:tc>
        <w:tc>
          <w:tcPr>
            <w:tcW w:w="1276" w:type="dxa"/>
            <w:vAlign w:val="center"/>
          </w:tcPr>
          <w:p w14:paraId="57F5601D" w14:textId="0A2AB097" w:rsidR="00FC4079" w:rsidRPr="00D4428A" w:rsidRDefault="00C20220" w:rsidP="00427344">
            <w:pPr>
              <w:spacing w:line="360" w:lineRule="auto"/>
              <w:ind w:left="45"/>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16</w:t>
            </w:r>
          </w:p>
        </w:tc>
        <w:tc>
          <w:tcPr>
            <w:tcW w:w="1275" w:type="dxa"/>
            <w:vAlign w:val="center"/>
          </w:tcPr>
          <w:p w14:paraId="7B751E49" w14:textId="259A80BF" w:rsidR="00FC4079" w:rsidRPr="00D4428A" w:rsidRDefault="00427344"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r w:rsidR="00836EA4">
              <w:rPr>
                <w:rFonts w:ascii="Times New Roman" w:eastAsia="Arial" w:hAnsi="Times New Roman" w:cs="Times New Roman"/>
                <w:color w:val="000000" w:themeColor="text1"/>
                <w:sz w:val="24"/>
                <w:szCs w:val="24"/>
              </w:rPr>
              <w:t>8</w:t>
            </w:r>
          </w:p>
        </w:tc>
        <w:tc>
          <w:tcPr>
            <w:tcW w:w="1134" w:type="dxa"/>
            <w:vAlign w:val="center"/>
          </w:tcPr>
          <w:p w14:paraId="5717C9FC" w14:textId="6232E013" w:rsidR="00FC4079" w:rsidRPr="00D4428A" w:rsidRDefault="00836EA4" w:rsidP="0036220B">
            <w:pPr>
              <w:spacing w:line="360" w:lineRule="auto"/>
              <w:ind w:left="45"/>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30</w:t>
            </w:r>
          </w:p>
        </w:tc>
        <w:tc>
          <w:tcPr>
            <w:tcW w:w="1134" w:type="dxa"/>
            <w:vAlign w:val="center"/>
          </w:tcPr>
          <w:p w14:paraId="46AC9EF0" w14:textId="36EF8025" w:rsidR="00FC4079" w:rsidRPr="00D4428A" w:rsidRDefault="00836EA4" w:rsidP="0036220B">
            <w:pPr>
              <w:spacing w:line="360" w:lineRule="auto"/>
              <w:ind w:left="45"/>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34</w:t>
            </w:r>
          </w:p>
        </w:tc>
        <w:tc>
          <w:tcPr>
            <w:tcW w:w="1172" w:type="dxa"/>
            <w:gridSpan w:val="2"/>
            <w:vAlign w:val="center"/>
          </w:tcPr>
          <w:p w14:paraId="675A4795" w14:textId="65698ABA" w:rsidR="00FC4079" w:rsidRPr="00D4428A" w:rsidRDefault="00836EA4" w:rsidP="0036220B">
            <w:pPr>
              <w:spacing w:line="360" w:lineRule="auto"/>
              <w:ind w:left="47"/>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38</w:t>
            </w:r>
          </w:p>
        </w:tc>
      </w:tr>
      <w:tr w:rsidR="0051605A" w:rsidRPr="00D4428A" w14:paraId="560F12EB" w14:textId="77777777" w:rsidTr="00260ED0">
        <w:trPr>
          <w:trHeight w:val="433"/>
        </w:trPr>
        <w:tc>
          <w:tcPr>
            <w:tcW w:w="1418" w:type="dxa"/>
          </w:tcPr>
          <w:p w14:paraId="7A4C5634" w14:textId="77777777"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Analysis of </w:t>
            </w:r>
          </w:p>
          <w:p w14:paraId="5D94038C" w14:textId="77777777"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Financial </w:t>
            </w:r>
          </w:p>
          <w:p w14:paraId="1258F90A" w14:textId="77777777"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Performance</w:t>
            </w:r>
          </w:p>
        </w:tc>
        <w:tc>
          <w:tcPr>
            <w:tcW w:w="1417" w:type="dxa"/>
          </w:tcPr>
          <w:p w14:paraId="2CFE86A3" w14:textId="4D22A083" w:rsidR="00FC4079" w:rsidRPr="00D4428A" w:rsidRDefault="00280302"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 to perform analysis on financial statements</w:t>
            </w:r>
          </w:p>
        </w:tc>
        <w:tc>
          <w:tcPr>
            <w:tcW w:w="1418" w:type="dxa"/>
            <w:vAlign w:val="center"/>
          </w:tcPr>
          <w:p w14:paraId="7A56ACAD" w14:textId="01DA410F" w:rsidR="00FC4079" w:rsidRPr="00D4428A" w:rsidRDefault="00FC407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Analysis undertaken</w:t>
            </w:r>
          </w:p>
        </w:tc>
        <w:tc>
          <w:tcPr>
            <w:tcW w:w="1134" w:type="dxa"/>
            <w:vAlign w:val="center"/>
          </w:tcPr>
          <w:p w14:paraId="6A2B63F4" w14:textId="77777777" w:rsidR="00FC4079" w:rsidRPr="00D4428A" w:rsidRDefault="00FC4079" w:rsidP="0036220B">
            <w:pPr>
              <w:spacing w:line="360" w:lineRule="auto"/>
              <w:ind w:left="4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276" w:type="dxa"/>
            <w:vAlign w:val="center"/>
          </w:tcPr>
          <w:p w14:paraId="1DA67244" w14:textId="0D55BA54" w:rsidR="00FC4079" w:rsidRPr="00D4428A" w:rsidRDefault="00553E92" w:rsidP="0036220B">
            <w:pPr>
              <w:spacing w:line="360" w:lineRule="auto"/>
              <w:ind w:left="45"/>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7</w:t>
            </w:r>
          </w:p>
        </w:tc>
        <w:tc>
          <w:tcPr>
            <w:tcW w:w="1275" w:type="dxa"/>
            <w:vAlign w:val="center"/>
          </w:tcPr>
          <w:p w14:paraId="157A6064" w14:textId="77777777" w:rsidR="00FC4079" w:rsidRPr="00D4428A" w:rsidRDefault="00FC4079"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134" w:type="dxa"/>
            <w:vAlign w:val="center"/>
          </w:tcPr>
          <w:p w14:paraId="12D08CF6" w14:textId="77777777" w:rsidR="00FC4079" w:rsidRPr="00D4428A" w:rsidRDefault="00FC4079" w:rsidP="0036220B">
            <w:pPr>
              <w:spacing w:line="360" w:lineRule="auto"/>
              <w:ind w:left="4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134" w:type="dxa"/>
            <w:vAlign w:val="center"/>
          </w:tcPr>
          <w:p w14:paraId="65BC686C" w14:textId="77777777" w:rsidR="00FC4079" w:rsidRPr="00D4428A" w:rsidRDefault="00FC4079" w:rsidP="0036220B">
            <w:pPr>
              <w:spacing w:line="360" w:lineRule="auto"/>
              <w:ind w:left="4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172" w:type="dxa"/>
            <w:gridSpan w:val="2"/>
            <w:vAlign w:val="center"/>
          </w:tcPr>
          <w:p w14:paraId="07FED3C6" w14:textId="77777777" w:rsidR="00FC4079" w:rsidRPr="00D4428A" w:rsidRDefault="00FC4079"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r>
    </w:tbl>
    <w:p w14:paraId="3EE27045" w14:textId="77777777" w:rsidR="00831C70" w:rsidRPr="00D4428A" w:rsidRDefault="00831C70" w:rsidP="0036220B">
      <w:pPr>
        <w:spacing w:after="160" w:line="360" w:lineRule="auto"/>
        <w:rPr>
          <w:rFonts w:ascii="Times New Roman" w:eastAsia="Arial" w:hAnsi="Times New Roman" w:cs="Times New Roman"/>
          <w:b/>
          <w:color w:val="000000" w:themeColor="text1"/>
          <w:sz w:val="24"/>
          <w:szCs w:val="24"/>
        </w:rPr>
      </w:pPr>
    </w:p>
    <w:p w14:paraId="0FF9ED7F" w14:textId="77777777" w:rsidR="00831C70" w:rsidRPr="00D4428A" w:rsidRDefault="00120A3E" w:rsidP="0036220B">
      <w:pPr>
        <w:spacing w:after="16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0218E03B"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0F5EE8AA"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16: Budget Sub-Programme Standardized Operations and Projects</w:t>
      </w:r>
    </w:p>
    <w:tbl>
      <w:tblPr>
        <w:tblStyle w:val="ae"/>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725"/>
      </w:tblGrid>
      <w:tr w:rsidR="00D838B5" w:rsidRPr="00D4428A" w14:paraId="7519EC5D" w14:textId="77777777" w:rsidTr="00593DA2">
        <w:tc>
          <w:tcPr>
            <w:tcW w:w="6345" w:type="dxa"/>
          </w:tcPr>
          <w:p w14:paraId="47108233"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3725" w:type="dxa"/>
          </w:tcPr>
          <w:p w14:paraId="5F5FB119"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D838B5" w:rsidRPr="00D4428A" w14:paraId="08760ABA" w14:textId="77777777" w:rsidTr="00593DA2">
        <w:trPr>
          <w:trHeight w:val="534"/>
        </w:trPr>
        <w:tc>
          <w:tcPr>
            <w:tcW w:w="6345" w:type="dxa"/>
          </w:tcPr>
          <w:p w14:paraId="7E8D9548" w14:textId="02525C6D" w:rsidR="002541AA" w:rsidRPr="00D4428A" w:rsidRDefault="00D838B5"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 Stakeholders’</w:t>
            </w:r>
            <w:r w:rsidR="002541AA" w:rsidRPr="00D4428A">
              <w:rPr>
                <w:rFonts w:ascii="Times New Roman" w:eastAsia="Arial" w:hAnsi="Times New Roman" w:cs="Times New Roman"/>
                <w:color w:val="000000" w:themeColor="text1"/>
                <w:sz w:val="24"/>
                <w:szCs w:val="24"/>
              </w:rPr>
              <w:t xml:space="preserve"> engagement.</w:t>
            </w:r>
          </w:p>
        </w:tc>
        <w:tc>
          <w:tcPr>
            <w:tcW w:w="3725" w:type="dxa"/>
          </w:tcPr>
          <w:p w14:paraId="18A4E1C5" w14:textId="6C42DD70"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D838B5" w:rsidRPr="00D4428A" w14:paraId="060B19C8" w14:textId="77777777" w:rsidTr="00593DA2">
        <w:tc>
          <w:tcPr>
            <w:tcW w:w="6345" w:type="dxa"/>
          </w:tcPr>
          <w:p w14:paraId="338631FA" w14:textId="69AD1CCB"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Preparation of revenue improvement action </w:t>
            </w:r>
            <w:r w:rsidR="00D838B5" w:rsidRPr="00D4428A">
              <w:rPr>
                <w:rFonts w:ascii="Times New Roman" w:eastAsia="Arial" w:hAnsi="Times New Roman" w:cs="Times New Roman"/>
                <w:color w:val="000000" w:themeColor="text1"/>
                <w:sz w:val="24"/>
                <w:szCs w:val="24"/>
              </w:rPr>
              <w:t>plan. (</w:t>
            </w:r>
            <w:r w:rsidRPr="00D4428A">
              <w:rPr>
                <w:rFonts w:ascii="Times New Roman" w:eastAsia="Arial" w:hAnsi="Times New Roman" w:cs="Times New Roman"/>
                <w:color w:val="000000" w:themeColor="text1"/>
                <w:sz w:val="24"/>
                <w:szCs w:val="24"/>
              </w:rPr>
              <w:t>RIAP)</w:t>
            </w:r>
          </w:p>
        </w:tc>
        <w:tc>
          <w:tcPr>
            <w:tcW w:w="3725" w:type="dxa"/>
          </w:tcPr>
          <w:p w14:paraId="3E380456" w14:textId="304FA7E8"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D838B5" w:rsidRPr="00D4428A" w14:paraId="21572A1A" w14:textId="77777777" w:rsidTr="00593DA2">
        <w:trPr>
          <w:trHeight w:val="507"/>
        </w:trPr>
        <w:tc>
          <w:tcPr>
            <w:tcW w:w="6345" w:type="dxa"/>
          </w:tcPr>
          <w:p w14:paraId="72E8CC85" w14:textId="7FA90E6B" w:rsidR="002541AA" w:rsidRPr="00D4428A" w:rsidRDefault="00D838B5"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Bill printing distribution and monitoring</w:t>
            </w:r>
          </w:p>
        </w:tc>
        <w:tc>
          <w:tcPr>
            <w:tcW w:w="3725" w:type="dxa"/>
          </w:tcPr>
          <w:p w14:paraId="67FAF35D" w14:textId="199A37CE" w:rsidR="002541AA" w:rsidRPr="00D4428A" w:rsidRDefault="008A725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Procurement of Double Cabin Pickup for Main Office</w:t>
            </w:r>
          </w:p>
        </w:tc>
      </w:tr>
      <w:tr w:rsidR="00D838B5" w:rsidRPr="00D4428A" w14:paraId="171813AB" w14:textId="77777777" w:rsidTr="00593DA2">
        <w:tc>
          <w:tcPr>
            <w:tcW w:w="6345" w:type="dxa"/>
          </w:tcPr>
          <w:p w14:paraId="27F6EFD4"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Preparation of fee-fixing and gazette.</w:t>
            </w:r>
          </w:p>
        </w:tc>
        <w:tc>
          <w:tcPr>
            <w:tcW w:w="3725" w:type="dxa"/>
          </w:tcPr>
          <w:p w14:paraId="475B5D53"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D838B5" w:rsidRPr="00D4428A" w14:paraId="4584DC63" w14:textId="77777777" w:rsidTr="00593DA2">
        <w:tc>
          <w:tcPr>
            <w:tcW w:w="6345" w:type="dxa"/>
          </w:tcPr>
          <w:p w14:paraId="11B74AC9"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Training on fee-fixing and bills distribution.</w:t>
            </w:r>
          </w:p>
        </w:tc>
        <w:tc>
          <w:tcPr>
            <w:tcW w:w="3725" w:type="dxa"/>
          </w:tcPr>
          <w:p w14:paraId="3FBCB552"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D838B5" w:rsidRPr="00D4428A" w14:paraId="164C0471" w14:textId="77777777" w:rsidTr="00593DA2">
        <w:tc>
          <w:tcPr>
            <w:tcW w:w="6345" w:type="dxa"/>
          </w:tcPr>
          <w:p w14:paraId="15079464"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Implementation of RIAP </w:t>
            </w:r>
          </w:p>
        </w:tc>
        <w:tc>
          <w:tcPr>
            <w:tcW w:w="3725" w:type="dxa"/>
          </w:tcPr>
          <w:p w14:paraId="5ED46C4F"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D838B5" w:rsidRPr="00D4428A" w14:paraId="204A9AFB" w14:textId="77777777" w:rsidTr="00593DA2">
        <w:tc>
          <w:tcPr>
            <w:tcW w:w="6345" w:type="dxa"/>
          </w:tcPr>
          <w:p w14:paraId="7D53328C" w14:textId="35B4A388" w:rsidR="002541AA" w:rsidRPr="00D4428A" w:rsidRDefault="002541A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Revenue projection compensation, Goods and </w:t>
            </w:r>
            <w:r w:rsidR="004D594D" w:rsidRPr="00D4428A">
              <w:rPr>
                <w:rFonts w:ascii="Times New Roman" w:eastAsia="Arial" w:hAnsi="Times New Roman" w:cs="Times New Roman"/>
                <w:color w:val="000000" w:themeColor="text1"/>
                <w:sz w:val="24"/>
                <w:szCs w:val="24"/>
              </w:rPr>
              <w:t>Services, Fixed</w:t>
            </w:r>
            <w:r w:rsidRPr="00D4428A">
              <w:rPr>
                <w:rFonts w:ascii="Times New Roman" w:eastAsia="Arial" w:hAnsi="Times New Roman" w:cs="Times New Roman"/>
                <w:color w:val="000000" w:themeColor="text1"/>
                <w:sz w:val="24"/>
                <w:szCs w:val="24"/>
              </w:rPr>
              <w:t xml:space="preserve"> Asset Estimation.</w:t>
            </w:r>
          </w:p>
        </w:tc>
        <w:tc>
          <w:tcPr>
            <w:tcW w:w="3725" w:type="dxa"/>
          </w:tcPr>
          <w:p w14:paraId="7BC71A58"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r w:rsidR="00443D7D" w:rsidRPr="00D4428A" w14:paraId="32411CE3" w14:textId="77777777" w:rsidTr="00593DA2">
        <w:tc>
          <w:tcPr>
            <w:tcW w:w="6345" w:type="dxa"/>
          </w:tcPr>
          <w:p w14:paraId="69285025" w14:textId="12051551" w:rsidR="002541AA" w:rsidRPr="00D4428A" w:rsidRDefault="00D838B5"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Implement metro budget support programme</w:t>
            </w:r>
          </w:p>
        </w:tc>
        <w:tc>
          <w:tcPr>
            <w:tcW w:w="3725" w:type="dxa"/>
          </w:tcPr>
          <w:p w14:paraId="4A9787CA" w14:textId="77777777" w:rsidR="002541AA" w:rsidRPr="00D4428A" w:rsidRDefault="002541AA" w:rsidP="0036220B">
            <w:pPr>
              <w:spacing w:line="360" w:lineRule="auto"/>
              <w:rPr>
                <w:rFonts w:ascii="Times New Roman" w:eastAsia="Arial" w:hAnsi="Times New Roman" w:cs="Times New Roman"/>
                <w:color w:val="000000" w:themeColor="text1"/>
                <w:sz w:val="24"/>
                <w:szCs w:val="24"/>
              </w:rPr>
            </w:pPr>
          </w:p>
        </w:tc>
      </w:tr>
    </w:tbl>
    <w:p w14:paraId="619F8156" w14:textId="263A131D" w:rsidR="00DE68BB" w:rsidRDefault="00DE68BB" w:rsidP="00AB6FDF">
      <w:pPr>
        <w:spacing w:after="160" w:line="360" w:lineRule="auto"/>
        <w:rPr>
          <w:rFonts w:ascii="Times New Roman" w:eastAsia="Arial" w:hAnsi="Times New Roman" w:cs="Times New Roman"/>
          <w:color w:val="FF0000"/>
          <w:sz w:val="24"/>
          <w:szCs w:val="24"/>
        </w:rPr>
      </w:pPr>
    </w:p>
    <w:p w14:paraId="1CFC0093" w14:textId="0AAED45B" w:rsidR="007C46DF" w:rsidRDefault="007C46DF" w:rsidP="00AB6FDF">
      <w:pPr>
        <w:spacing w:after="160" w:line="360" w:lineRule="auto"/>
        <w:rPr>
          <w:rFonts w:ascii="Times New Roman" w:eastAsia="Arial" w:hAnsi="Times New Roman" w:cs="Times New Roman"/>
          <w:color w:val="FF0000"/>
          <w:sz w:val="24"/>
          <w:szCs w:val="24"/>
        </w:rPr>
      </w:pPr>
    </w:p>
    <w:p w14:paraId="70156F70" w14:textId="0161075D" w:rsidR="007C46DF" w:rsidRDefault="007C46DF" w:rsidP="00AB6FDF">
      <w:pPr>
        <w:spacing w:after="160" w:line="360" w:lineRule="auto"/>
        <w:rPr>
          <w:rFonts w:ascii="Times New Roman" w:eastAsia="Arial" w:hAnsi="Times New Roman" w:cs="Times New Roman"/>
          <w:color w:val="FF0000"/>
          <w:sz w:val="24"/>
          <w:szCs w:val="24"/>
        </w:rPr>
      </w:pPr>
    </w:p>
    <w:p w14:paraId="02642F04" w14:textId="586C50B8" w:rsidR="007C46DF" w:rsidRDefault="007C46DF" w:rsidP="00AB6FDF">
      <w:pPr>
        <w:spacing w:after="160" w:line="360" w:lineRule="auto"/>
        <w:rPr>
          <w:rFonts w:ascii="Times New Roman" w:eastAsia="Arial" w:hAnsi="Times New Roman" w:cs="Times New Roman"/>
          <w:color w:val="FF0000"/>
          <w:sz w:val="24"/>
          <w:szCs w:val="24"/>
        </w:rPr>
      </w:pPr>
    </w:p>
    <w:p w14:paraId="4E6184E2" w14:textId="0E33C21F" w:rsidR="007C46DF" w:rsidRDefault="007C46DF" w:rsidP="00AB6FDF">
      <w:pPr>
        <w:spacing w:after="160" w:line="360" w:lineRule="auto"/>
        <w:rPr>
          <w:rFonts w:ascii="Times New Roman" w:eastAsia="Arial" w:hAnsi="Times New Roman" w:cs="Times New Roman"/>
          <w:color w:val="FF0000"/>
          <w:sz w:val="24"/>
          <w:szCs w:val="24"/>
        </w:rPr>
      </w:pPr>
    </w:p>
    <w:p w14:paraId="72AAE7F0" w14:textId="2190E9BC" w:rsidR="007C46DF" w:rsidRDefault="007C46DF" w:rsidP="00AB6FDF">
      <w:pPr>
        <w:spacing w:after="160" w:line="360" w:lineRule="auto"/>
        <w:rPr>
          <w:rFonts w:ascii="Times New Roman" w:eastAsia="Arial" w:hAnsi="Times New Roman" w:cs="Times New Roman"/>
          <w:color w:val="FF0000"/>
          <w:sz w:val="24"/>
          <w:szCs w:val="24"/>
        </w:rPr>
      </w:pPr>
    </w:p>
    <w:p w14:paraId="4F639B66" w14:textId="3B4D8A8C" w:rsidR="007C46DF" w:rsidRDefault="007C46DF" w:rsidP="00AB6FDF">
      <w:pPr>
        <w:spacing w:after="160" w:line="360" w:lineRule="auto"/>
        <w:rPr>
          <w:rFonts w:ascii="Times New Roman" w:eastAsia="Arial" w:hAnsi="Times New Roman" w:cs="Times New Roman"/>
          <w:color w:val="FF0000"/>
          <w:sz w:val="24"/>
          <w:szCs w:val="24"/>
        </w:rPr>
      </w:pPr>
    </w:p>
    <w:p w14:paraId="28C8E551" w14:textId="3E1220B4" w:rsidR="007C46DF" w:rsidRDefault="007C46DF" w:rsidP="00AB6FDF">
      <w:pPr>
        <w:spacing w:after="160" w:line="360" w:lineRule="auto"/>
        <w:rPr>
          <w:rFonts w:ascii="Times New Roman" w:eastAsia="Arial" w:hAnsi="Times New Roman" w:cs="Times New Roman"/>
          <w:color w:val="FF0000"/>
          <w:sz w:val="24"/>
          <w:szCs w:val="24"/>
        </w:rPr>
      </w:pPr>
    </w:p>
    <w:p w14:paraId="587D6FC8" w14:textId="5F36360E" w:rsidR="007C46DF" w:rsidRDefault="007C46DF" w:rsidP="00AB6FDF">
      <w:pPr>
        <w:spacing w:after="160" w:line="360" w:lineRule="auto"/>
        <w:rPr>
          <w:rFonts w:ascii="Times New Roman" w:eastAsia="Arial" w:hAnsi="Times New Roman" w:cs="Times New Roman"/>
          <w:color w:val="FF0000"/>
          <w:sz w:val="24"/>
          <w:szCs w:val="24"/>
        </w:rPr>
      </w:pPr>
    </w:p>
    <w:p w14:paraId="3DC48E3A" w14:textId="38912A6D" w:rsidR="007C46DF" w:rsidRDefault="007C46DF" w:rsidP="00AB6FDF">
      <w:pPr>
        <w:spacing w:after="160" w:line="360" w:lineRule="auto"/>
        <w:rPr>
          <w:rFonts w:ascii="Times New Roman" w:eastAsia="Arial" w:hAnsi="Times New Roman" w:cs="Times New Roman"/>
          <w:color w:val="FF0000"/>
          <w:sz w:val="24"/>
          <w:szCs w:val="24"/>
        </w:rPr>
      </w:pPr>
    </w:p>
    <w:p w14:paraId="34156BE5" w14:textId="34D8F0EE" w:rsidR="007C46DF" w:rsidRDefault="007C46DF" w:rsidP="00AB6FDF">
      <w:pPr>
        <w:spacing w:after="160" w:line="360" w:lineRule="auto"/>
        <w:rPr>
          <w:rFonts w:ascii="Times New Roman" w:eastAsia="Arial" w:hAnsi="Times New Roman" w:cs="Times New Roman"/>
          <w:color w:val="FF0000"/>
          <w:sz w:val="24"/>
          <w:szCs w:val="24"/>
        </w:rPr>
      </w:pPr>
    </w:p>
    <w:p w14:paraId="019FB1E8" w14:textId="6678C3C8" w:rsidR="007C46DF" w:rsidRDefault="007C46DF" w:rsidP="00AB6FDF">
      <w:pPr>
        <w:spacing w:after="160" w:line="360" w:lineRule="auto"/>
        <w:rPr>
          <w:rFonts w:ascii="Times New Roman" w:eastAsia="Arial" w:hAnsi="Times New Roman" w:cs="Times New Roman"/>
          <w:color w:val="FF0000"/>
          <w:sz w:val="24"/>
          <w:szCs w:val="24"/>
        </w:rPr>
      </w:pPr>
    </w:p>
    <w:p w14:paraId="41FBB9D5" w14:textId="7114EE14" w:rsidR="007C46DF" w:rsidRDefault="007C46DF" w:rsidP="00AB6FDF">
      <w:pPr>
        <w:spacing w:after="160" w:line="360" w:lineRule="auto"/>
        <w:rPr>
          <w:rFonts w:ascii="Times New Roman" w:eastAsia="Arial" w:hAnsi="Times New Roman" w:cs="Times New Roman"/>
          <w:color w:val="FF0000"/>
          <w:sz w:val="24"/>
          <w:szCs w:val="24"/>
        </w:rPr>
      </w:pPr>
    </w:p>
    <w:p w14:paraId="4AFE5CF7" w14:textId="1B41588F" w:rsidR="007C46DF" w:rsidRDefault="007C46DF" w:rsidP="00AB6FDF">
      <w:pPr>
        <w:spacing w:after="160" w:line="360" w:lineRule="auto"/>
        <w:rPr>
          <w:rFonts w:ascii="Times New Roman" w:eastAsia="Arial" w:hAnsi="Times New Roman" w:cs="Times New Roman"/>
          <w:color w:val="FF0000"/>
          <w:sz w:val="24"/>
          <w:szCs w:val="24"/>
        </w:rPr>
      </w:pPr>
    </w:p>
    <w:p w14:paraId="34EF1DD9" w14:textId="5458D4A3" w:rsidR="007C46DF" w:rsidRDefault="007C46DF" w:rsidP="00AB6FDF">
      <w:pPr>
        <w:spacing w:after="160" w:line="360" w:lineRule="auto"/>
        <w:rPr>
          <w:rFonts w:ascii="Times New Roman" w:eastAsia="Arial" w:hAnsi="Times New Roman" w:cs="Times New Roman"/>
          <w:color w:val="FF0000"/>
          <w:sz w:val="24"/>
          <w:szCs w:val="24"/>
        </w:rPr>
      </w:pPr>
    </w:p>
    <w:p w14:paraId="6EE26401" w14:textId="7E235EB0" w:rsidR="007C46DF" w:rsidRDefault="007C46DF" w:rsidP="00AB6FDF">
      <w:pPr>
        <w:spacing w:after="160" w:line="360" w:lineRule="auto"/>
        <w:rPr>
          <w:rFonts w:ascii="Times New Roman" w:eastAsia="Arial" w:hAnsi="Times New Roman" w:cs="Times New Roman"/>
          <w:color w:val="FF0000"/>
          <w:sz w:val="24"/>
          <w:szCs w:val="24"/>
        </w:rPr>
      </w:pPr>
    </w:p>
    <w:p w14:paraId="2DF48E89" w14:textId="1A0CD658" w:rsidR="007C46DF" w:rsidRDefault="007C46DF" w:rsidP="00AB6FDF">
      <w:pPr>
        <w:spacing w:after="160" w:line="360" w:lineRule="auto"/>
        <w:rPr>
          <w:rFonts w:ascii="Times New Roman" w:eastAsia="Arial" w:hAnsi="Times New Roman" w:cs="Times New Roman"/>
          <w:color w:val="FF0000"/>
          <w:sz w:val="24"/>
          <w:szCs w:val="24"/>
        </w:rPr>
      </w:pPr>
    </w:p>
    <w:p w14:paraId="46261FDC" w14:textId="3FA1022E" w:rsidR="007C46DF" w:rsidRDefault="007C46DF" w:rsidP="00AB6FDF">
      <w:pPr>
        <w:spacing w:after="160" w:line="360" w:lineRule="auto"/>
        <w:rPr>
          <w:rFonts w:ascii="Times New Roman" w:eastAsia="Arial" w:hAnsi="Times New Roman" w:cs="Times New Roman"/>
          <w:color w:val="FF0000"/>
          <w:sz w:val="24"/>
          <w:szCs w:val="24"/>
        </w:rPr>
      </w:pPr>
    </w:p>
    <w:p w14:paraId="584891B4" w14:textId="77777777" w:rsidR="00D63E17" w:rsidRPr="00AB6FDF" w:rsidRDefault="00D63E17" w:rsidP="00AB6FDF">
      <w:pPr>
        <w:spacing w:after="160" w:line="360" w:lineRule="auto"/>
        <w:rPr>
          <w:rFonts w:ascii="Times New Roman" w:eastAsia="Arial" w:hAnsi="Times New Roman" w:cs="Times New Roman"/>
          <w:color w:val="FF0000"/>
          <w:sz w:val="24"/>
          <w:szCs w:val="24"/>
        </w:rPr>
      </w:pPr>
    </w:p>
    <w:p w14:paraId="685AD29E" w14:textId="6AA546F1"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1.7 Legal Service</w:t>
      </w:r>
    </w:p>
    <w:p w14:paraId="7F4EF68C"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1355626E"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4DADDC51" w14:textId="77777777" w:rsidR="00831C70" w:rsidRPr="00D4428A" w:rsidRDefault="00120A3E" w:rsidP="0036220B">
      <w:pPr>
        <w:numPr>
          <w:ilvl w:val="1"/>
          <w:numId w:val="6"/>
        </w:numPr>
        <w:spacing w:after="128" w:line="360" w:lineRule="auto"/>
        <w:ind w:right="63"/>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Provide Legal advice to the Assembly;</w:t>
      </w:r>
    </w:p>
    <w:p w14:paraId="21E9FEC5" w14:textId="77777777" w:rsidR="00831C70" w:rsidRPr="00D4428A" w:rsidRDefault="00120A3E" w:rsidP="0036220B">
      <w:pPr>
        <w:numPr>
          <w:ilvl w:val="1"/>
          <w:numId w:val="6"/>
        </w:numPr>
        <w:spacing w:after="5" w:line="360" w:lineRule="auto"/>
        <w:ind w:right="63"/>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Assist or facilitate the drawing up of rules and regulations to guide the activities of the Assembly; </w:t>
      </w:r>
    </w:p>
    <w:p w14:paraId="28DFA243" w14:textId="6CA7C5B0" w:rsidR="00831C70" w:rsidRPr="00D4428A" w:rsidRDefault="00120A3E" w:rsidP="0036220B">
      <w:pPr>
        <w:numPr>
          <w:ilvl w:val="1"/>
          <w:numId w:val="6"/>
        </w:numPr>
        <w:spacing w:after="5" w:line="360" w:lineRule="auto"/>
        <w:ind w:right="63"/>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Represent the Assembly in all legal proceedings;</w:t>
      </w:r>
    </w:p>
    <w:p w14:paraId="26609DE3" w14:textId="77777777" w:rsidR="00831C70" w:rsidRPr="00D4428A" w:rsidRDefault="00831C70" w:rsidP="0036220B">
      <w:pPr>
        <w:spacing w:after="0" w:line="360" w:lineRule="auto"/>
        <w:jc w:val="both"/>
        <w:rPr>
          <w:rFonts w:ascii="Times New Roman" w:eastAsia="Arial" w:hAnsi="Times New Roman" w:cs="Times New Roman"/>
          <w:sz w:val="24"/>
          <w:szCs w:val="24"/>
        </w:rPr>
      </w:pPr>
    </w:p>
    <w:p w14:paraId="6395D41F"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05F78E1E" w14:textId="77777777" w:rsidR="00831C70" w:rsidRPr="00D4428A" w:rsidRDefault="00120A3E" w:rsidP="0036220B">
      <w:pPr>
        <w:spacing w:after="5"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Legal Department being an indispensable component of the Assembly and generally described as Advisory/Support Services Department, collaborates with all the departments under the Assembly in the discharge of its duties i.e., Legal Proceedings, Marriage Registration, Capacity Building etc. </w:t>
      </w:r>
    </w:p>
    <w:p w14:paraId="0513DB1C" w14:textId="70AB5CAD" w:rsidR="00831C70" w:rsidRPr="00D4428A" w:rsidRDefault="00120A3E" w:rsidP="0036220B">
      <w:pPr>
        <w:spacing w:after="5" w:line="360" w:lineRule="auto"/>
        <w:ind w:left="-5" w:hanging="10"/>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Legal Department is responsible for legal action against any entity and or organizations, the department from whom such activity emanates must feed the Legal Department with all necessary information needed to proceed to court. Major services and operations delivered by the sub-program include Prosecution of rate defaulters, Marriage registration and capacity building for staff. Under this, three (3) staff are carrying out the implementation of the sub-</w:t>
      </w:r>
      <w:r w:rsidR="00996725" w:rsidRPr="00D4428A">
        <w:rPr>
          <w:rFonts w:ascii="Times New Roman" w:eastAsia="Arial" w:hAnsi="Times New Roman" w:cs="Times New Roman"/>
          <w:color w:val="000000" w:themeColor="text1"/>
          <w:sz w:val="24"/>
          <w:szCs w:val="24"/>
        </w:rPr>
        <w:t>Programme</w:t>
      </w:r>
      <w:r w:rsidRPr="00D4428A">
        <w:rPr>
          <w:rFonts w:ascii="Times New Roman" w:eastAsia="Arial" w:hAnsi="Times New Roman" w:cs="Times New Roman"/>
          <w:color w:val="000000" w:themeColor="text1"/>
          <w:sz w:val="24"/>
          <w:szCs w:val="24"/>
        </w:rPr>
        <w:t xml:space="preserve"> with main funding from GoG transfer, DDF and Internally Generated Fund.</w:t>
      </w:r>
    </w:p>
    <w:p w14:paraId="65C97C37" w14:textId="77777777" w:rsidR="00831C70" w:rsidRPr="00D4428A" w:rsidRDefault="00831C70" w:rsidP="0036220B">
      <w:pPr>
        <w:spacing w:after="0" w:line="360" w:lineRule="auto"/>
        <w:jc w:val="both"/>
        <w:rPr>
          <w:rFonts w:ascii="Times New Roman" w:eastAsia="Arial" w:hAnsi="Times New Roman" w:cs="Times New Roman"/>
          <w:color w:val="000000" w:themeColor="text1"/>
          <w:sz w:val="24"/>
          <w:szCs w:val="24"/>
        </w:rPr>
      </w:pPr>
    </w:p>
    <w:p w14:paraId="7DAF28E9" w14:textId="77777777" w:rsidR="00831C70" w:rsidRPr="00D4428A" w:rsidRDefault="00120A3E" w:rsidP="0036220B">
      <w:pPr>
        <w:spacing w:after="3"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Results Statement</w:t>
      </w:r>
    </w:p>
    <w:p w14:paraId="50007313" w14:textId="6095C451" w:rsidR="00DB614A" w:rsidRDefault="00120A3E" w:rsidP="0072339A">
      <w:pPr>
        <w:spacing w:after="414" w:line="360" w:lineRule="auto"/>
        <w:ind w:left="-6" w:hanging="11"/>
        <w:contextualSpacing/>
        <w:jc w:val="both"/>
        <w:rPr>
          <w:rFonts w:ascii="Times New Roman" w:eastAsia="Arial" w:hAnsi="Times New Roman" w:cs="Times New Roman"/>
          <w:b/>
          <w:bCs/>
          <w:color w:val="000000" w:themeColor="text1"/>
          <w:sz w:val="24"/>
          <w:szCs w:val="24"/>
        </w:rPr>
      </w:pPr>
      <w:r w:rsidRPr="00D4428A">
        <w:rPr>
          <w:rFonts w:ascii="Times New Roman" w:eastAsia="Arial" w:hAnsi="Times New Roman" w:cs="Times New Roman"/>
          <w:color w:val="000000" w:themeColor="text1"/>
          <w:sz w:val="24"/>
          <w:szCs w:val="24"/>
        </w:rPr>
        <w:t>The table indicates the main outputs, its indicators and projections by which the Assembly measure the performance of this sub-programme. The past data indicates actual performance whilst the projections are the Assembly’s estimate of future performance</w:t>
      </w:r>
      <w:r w:rsidR="008D3693" w:rsidRPr="00D4428A">
        <w:rPr>
          <w:rFonts w:ascii="Times New Roman" w:eastAsia="Arial" w:hAnsi="Times New Roman" w:cs="Times New Roman"/>
          <w:color w:val="000000" w:themeColor="text1"/>
          <w:sz w:val="24"/>
          <w:szCs w:val="24"/>
        </w:rPr>
        <w:t xml:space="preserve">. Total allocation for this sub programme is </w:t>
      </w:r>
      <w:r w:rsidR="008D3693" w:rsidRPr="00D4428A">
        <w:rPr>
          <w:rFonts w:ascii="Times New Roman" w:eastAsia="Arial" w:hAnsi="Times New Roman" w:cs="Times New Roman"/>
          <w:b/>
          <w:bCs/>
          <w:color w:val="000000" w:themeColor="text1"/>
          <w:sz w:val="24"/>
          <w:szCs w:val="24"/>
        </w:rPr>
        <w:t xml:space="preserve">GH¢ </w:t>
      </w:r>
      <w:r w:rsidR="00FF64D5">
        <w:rPr>
          <w:rFonts w:ascii="Times New Roman" w:eastAsia="Arial" w:hAnsi="Times New Roman" w:cs="Times New Roman"/>
          <w:b/>
          <w:bCs/>
          <w:color w:val="000000" w:themeColor="text1"/>
          <w:sz w:val="24"/>
          <w:szCs w:val="24"/>
        </w:rPr>
        <w:t>188, 658.00</w:t>
      </w:r>
    </w:p>
    <w:p w14:paraId="30B78FD6" w14:textId="77777777" w:rsidR="00CC6D99" w:rsidRPr="00D4428A" w:rsidRDefault="00CC6D99" w:rsidP="0072339A">
      <w:pPr>
        <w:spacing w:after="414" w:line="360" w:lineRule="auto"/>
        <w:ind w:left="-6" w:hanging="11"/>
        <w:contextualSpacing/>
        <w:jc w:val="both"/>
        <w:rPr>
          <w:rFonts w:ascii="Times New Roman" w:eastAsia="Arial" w:hAnsi="Times New Roman" w:cs="Times New Roman"/>
          <w:color w:val="000000" w:themeColor="text1"/>
          <w:sz w:val="24"/>
          <w:szCs w:val="24"/>
        </w:rPr>
      </w:pPr>
    </w:p>
    <w:p w14:paraId="702BD778" w14:textId="693EA7E8" w:rsidR="00831C70" w:rsidRDefault="00120A3E" w:rsidP="0072339A">
      <w:pPr>
        <w:spacing w:after="3" w:line="360" w:lineRule="auto"/>
        <w:ind w:left="-6" w:hanging="11"/>
        <w:contextualSpacing/>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17: Budget Sub-Programme Results Statement</w:t>
      </w:r>
      <w:r w:rsidR="00CC6D99">
        <w:rPr>
          <w:rFonts w:ascii="Times New Roman" w:eastAsia="Arial" w:hAnsi="Times New Roman" w:cs="Times New Roman"/>
          <w:color w:val="000000" w:themeColor="text1"/>
          <w:sz w:val="24"/>
          <w:szCs w:val="24"/>
        </w:rPr>
        <w:t>.</w:t>
      </w:r>
    </w:p>
    <w:p w14:paraId="23BC5EA0" w14:textId="77777777" w:rsidR="00CC6D99" w:rsidRPr="00D4428A" w:rsidRDefault="00CC6D99" w:rsidP="0072339A">
      <w:pPr>
        <w:spacing w:after="3" w:line="360" w:lineRule="auto"/>
        <w:ind w:left="-6" w:hanging="11"/>
        <w:contextualSpacing/>
        <w:rPr>
          <w:rFonts w:ascii="Times New Roman" w:eastAsia="Arial" w:hAnsi="Times New Roman" w:cs="Times New Roman"/>
          <w:color w:val="000000" w:themeColor="text1"/>
          <w:sz w:val="24"/>
          <w:szCs w:val="24"/>
        </w:rPr>
      </w:pPr>
    </w:p>
    <w:tbl>
      <w:tblPr>
        <w:tblStyle w:val="af"/>
        <w:tblW w:w="1176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417"/>
        <w:gridCol w:w="1559"/>
        <w:gridCol w:w="1134"/>
        <w:gridCol w:w="1418"/>
        <w:gridCol w:w="1276"/>
        <w:gridCol w:w="1275"/>
        <w:gridCol w:w="1134"/>
        <w:gridCol w:w="851"/>
      </w:tblGrid>
      <w:tr w:rsidR="00DE68BB" w:rsidRPr="00D4428A" w14:paraId="1D83B4CC" w14:textId="77777777" w:rsidTr="0014348F">
        <w:trPr>
          <w:trHeight w:val="214"/>
        </w:trPr>
        <w:tc>
          <w:tcPr>
            <w:tcW w:w="1702" w:type="dxa"/>
            <w:vMerge w:val="restart"/>
            <w:vAlign w:val="center"/>
          </w:tcPr>
          <w:p w14:paraId="5CF60C3B" w14:textId="77777777" w:rsidR="005B7496" w:rsidRPr="00D4428A" w:rsidRDefault="005B7496" w:rsidP="0036220B">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Outputs</w:t>
            </w:r>
          </w:p>
        </w:tc>
        <w:tc>
          <w:tcPr>
            <w:tcW w:w="1417" w:type="dxa"/>
            <w:vMerge w:val="restart"/>
          </w:tcPr>
          <w:p w14:paraId="35DF6E2E" w14:textId="554E71CC" w:rsidR="005B7496" w:rsidRPr="00D4428A" w:rsidRDefault="005B7496" w:rsidP="0036220B">
            <w:pPr>
              <w:spacing w:line="360" w:lineRule="auto"/>
              <w:ind w:left="50"/>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 Indicator Description</w:t>
            </w:r>
          </w:p>
        </w:tc>
        <w:tc>
          <w:tcPr>
            <w:tcW w:w="1559" w:type="dxa"/>
            <w:vMerge w:val="restart"/>
            <w:vAlign w:val="center"/>
          </w:tcPr>
          <w:p w14:paraId="6640142A" w14:textId="52A598B0" w:rsidR="005B7496" w:rsidRPr="00D4428A" w:rsidRDefault="005B7496" w:rsidP="0036220B">
            <w:pPr>
              <w:spacing w:line="360" w:lineRule="auto"/>
              <w:ind w:left="50"/>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43527C34" w14:textId="77777777" w:rsidR="005B7496" w:rsidRPr="00D4428A" w:rsidRDefault="005B7496" w:rsidP="0036220B">
            <w:pPr>
              <w:spacing w:line="360" w:lineRule="auto"/>
              <w:ind w:left="5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552" w:type="dxa"/>
            <w:gridSpan w:val="2"/>
          </w:tcPr>
          <w:p w14:paraId="4E73B4C6" w14:textId="77777777" w:rsidR="005B7496" w:rsidRPr="00D4428A" w:rsidRDefault="005B7496" w:rsidP="0036220B">
            <w:pPr>
              <w:spacing w:after="160"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Past Years</w:t>
            </w:r>
          </w:p>
        </w:tc>
        <w:tc>
          <w:tcPr>
            <w:tcW w:w="4536" w:type="dxa"/>
            <w:gridSpan w:val="4"/>
            <w:vAlign w:val="center"/>
          </w:tcPr>
          <w:p w14:paraId="47EB009F" w14:textId="77777777" w:rsidR="005B7496" w:rsidRPr="00D4428A" w:rsidRDefault="005B7496" w:rsidP="0036220B">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DE68BB" w:rsidRPr="00D4428A" w14:paraId="32B63711" w14:textId="77777777" w:rsidTr="0014348F">
        <w:trPr>
          <w:trHeight w:val="1104"/>
        </w:trPr>
        <w:tc>
          <w:tcPr>
            <w:tcW w:w="1702" w:type="dxa"/>
            <w:vMerge/>
            <w:vAlign w:val="center"/>
          </w:tcPr>
          <w:p w14:paraId="60BBB233" w14:textId="77777777" w:rsidR="005B7496" w:rsidRPr="00D4428A" w:rsidRDefault="005B7496"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417" w:type="dxa"/>
            <w:vMerge/>
          </w:tcPr>
          <w:p w14:paraId="3289F25F" w14:textId="77777777" w:rsidR="005B7496" w:rsidRPr="00D4428A" w:rsidRDefault="005B7496"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59" w:type="dxa"/>
            <w:vMerge/>
            <w:vAlign w:val="center"/>
          </w:tcPr>
          <w:p w14:paraId="1BB0424B" w14:textId="5792B72C" w:rsidR="005B7496" w:rsidRPr="00D4428A" w:rsidRDefault="005B7496"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134" w:type="dxa"/>
            <w:vAlign w:val="center"/>
          </w:tcPr>
          <w:p w14:paraId="53EC0313" w14:textId="6DFA9B06" w:rsidR="005B7496" w:rsidRPr="00D4428A" w:rsidRDefault="005B7496" w:rsidP="004D594D">
            <w:pPr>
              <w:spacing w:line="360" w:lineRule="auto"/>
              <w:ind w:left="5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B3100C">
              <w:rPr>
                <w:rFonts w:ascii="Times New Roman" w:eastAsia="Arial" w:hAnsi="Times New Roman" w:cs="Times New Roman"/>
                <w:b/>
                <w:color w:val="000000" w:themeColor="text1"/>
                <w:sz w:val="24"/>
                <w:szCs w:val="24"/>
              </w:rPr>
              <w:t>5</w:t>
            </w:r>
          </w:p>
          <w:p w14:paraId="203EC2DA" w14:textId="3EACC073" w:rsidR="005B7496" w:rsidRPr="00D4428A" w:rsidRDefault="005B7496" w:rsidP="004D594D">
            <w:pPr>
              <w:spacing w:line="360" w:lineRule="auto"/>
              <w:ind w:left="138"/>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418" w:type="dxa"/>
            <w:vAlign w:val="center"/>
          </w:tcPr>
          <w:p w14:paraId="22C5DB98" w14:textId="01E94914" w:rsidR="005B7496" w:rsidRPr="00D4428A" w:rsidRDefault="005B7496" w:rsidP="0036220B">
            <w:pPr>
              <w:spacing w:line="360" w:lineRule="auto"/>
              <w:ind w:left="5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B3100C">
              <w:rPr>
                <w:rFonts w:ascii="Times New Roman" w:eastAsia="Arial" w:hAnsi="Times New Roman" w:cs="Times New Roman"/>
                <w:b/>
                <w:color w:val="000000" w:themeColor="text1"/>
                <w:sz w:val="24"/>
                <w:szCs w:val="24"/>
              </w:rPr>
              <w:t>5</w:t>
            </w:r>
          </w:p>
          <w:p w14:paraId="1B862B1D" w14:textId="2D304D63" w:rsidR="005B7496" w:rsidRPr="00D4428A" w:rsidRDefault="005B7496"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Actual as At September</w:t>
            </w:r>
          </w:p>
        </w:tc>
        <w:tc>
          <w:tcPr>
            <w:tcW w:w="1276" w:type="dxa"/>
            <w:vAlign w:val="center"/>
          </w:tcPr>
          <w:p w14:paraId="0530C9A9" w14:textId="464EF5FF" w:rsidR="005B7496" w:rsidRPr="00D4428A" w:rsidRDefault="00B3100C" w:rsidP="0036220B">
            <w:pPr>
              <w:spacing w:line="360" w:lineRule="auto"/>
              <w:ind w:left="53"/>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lastRenderedPageBreak/>
              <w:t>2026</w:t>
            </w:r>
          </w:p>
        </w:tc>
        <w:tc>
          <w:tcPr>
            <w:tcW w:w="1275" w:type="dxa"/>
            <w:vAlign w:val="center"/>
          </w:tcPr>
          <w:p w14:paraId="3BB50EDE" w14:textId="4F1BA492" w:rsidR="005B7496" w:rsidRPr="00D4428A" w:rsidRDefault="00B3100C" w:rsidP="0036220B">
            <w:pPr>
              <w:spacing w:line="360" w:lineRule="auto"/>
              <w:ind w:left="51"/>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134" w:type="dxa"/>
            <w:vAlign w:val="center"/>
          </w:tcPr>
          <w:p w14:paraId="2C083683" w14:textId="61D8CE30" w:rsidR="005B7496" w:rsidRPr="00D4428A" w:rsidRDefault="00B3100C"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851" w:type="dxa"/>
            <w:vAlign w:val="center"/>
          </w:tcPr>
          <w:p w14:paraId="52200D97" w14:textId="70AE0704" w:rsidR="005B7496" w:rsidRPr="00D4428A" w:rsidRDefault="00B3100C" w:rsidP="0036220B">
            <w:pPr>
              <w:spacing w:line="360" w:lineRule="auto"/>
              <w:ind w:left="154"/>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DE68BB" w:rsidRPr="00D4428A" w14:paraId="10E243EE" w14:textId="77777777" w:rsidTr="0014348F">
        <w:trPr>
          <w:trHeight w:val="117"/>
        </w:trPr>
        <w:tc>
          <w:tcPr>
            <w:tcW w:w="1702" w:type="dxa"/>
          </w:tcPr>
          <w:p w14:paraId="136B5F85" w14:textId="4711AB51" w:rsidR="005B7496" w:rsidRPr="00D4428A" w:rsidRDefault="005B7496"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Public Education on marriages</w:t>
            </w:r>
          </w:p>
        </w:tc>
        <w:tc>
          <w:tcPr>
            <w:tcW w:w="1417" w:type="dxa"/>
          </w:tcPr>
          <w:p w14:paraId="08BEE174" w14:textId="3D59D620" w:rsidR="005B7496" w:rsidRPr="00D4428A" w:rsidRDefault="00DE68B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to organize Education on Marriages</w:t>
            </w:r>
          </w:p>
        </w:tc>
        <w:tc>
          <w:tcPr>
            <w:tcW w:w="1559" w:type="dxa"/>
          </w:tcPr>
          <w:p w14:paraId="193C2AB7" w14:textId="4DDBEBDF" w:rsidR="005B7496" w:rsidRPr="00D4428A" w:rsidRDefault="00DE68B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public educations conducted</w:t>
            </w:r>
            <w:r w:rsidR="005B7496" w:rsidRPr="00D4428A">
              <w:rPr>
                <w:rFonts w:ascii="Times New Roman" w:eastAsia="Arial" w:hAnsi="Times New Roman" w:cs="Times New Roman"/>
                <w:color w:val="000000" w:themeColor="text1"/>
                <w:sz w:val="24"/>
                <w:szCs w:val="24"/>
              </w:rPr>
              <w:t xml:space="preserve"> </w:t>
            </w:r>
          </w:p>
        </w:tc>
        <w:tc>
          <w:tcPr>
            <w:tcW w:w="1134" w:type="dxa"/>
            <w:vAlign w:val="center"/>
          </w:tcPr>
          <w:p w14:paraId="343F6734" w14:textId="77777777" w:rsidR="005B7496" w:rsidRPr="00D4428A" w:rsidRDefault="005B7496" w:rsidP="0036220B">
            <w:pPr>
              <w:spacing w:line="360" w:lineRule="auto"/>
              <w:ind w:left="5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418" w:type="dxa"/>
            <w:vAlign w:val="center"/>
          </w:tcPr>
          <w:p w14:paraId="7F66FC9F" w14:textId="77777777" w:rsidR="005B7496" w:rsidRPr="00D4428A" w:rsidRDefault="005B7496" w:rsidP="0036220B">
            <w:pPr>
              <w:spacing w:line="360" w:lineRule="auto"/>
              <w:ind w:left="5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76" w:type="dxa"/>
            <w:vAlign w:val="center"/>
          </w:tcPr>
          <w:p w14:paraId="2CF64B96" w14:textId="77777777" w:rsidR="005B7496" w:rsidRPr="00D4428A" w:rsidRDefault="005B7496" w:rsidP="0036220B">
            <w:pPr>
              <w:spacing w:line="360" w:lineRule="auto"/>
              <w:ind w:left="5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75" w:type="dxa"/>
            <w:vAlign w:val="center"/>
          </w:tcPr>
          <w:p w14:paraId="7FBE7BA6" w14:textId="77777777" w:rsidR="005B7496" w:rsidRPr="00D4428A" w:rsidRDefault="005B7496" w:rsidP="0036220B">
            <w:pPr>
              <w:spacing w:line="360" w:lineRule="auto"/>
              <w:ind w:left="5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vAlign w:val="center"/>
          </w:tcPr>
          <w:p w14:paraId="499A9E6B" w14:textId="77777777" w:rsidR="005B7496" w:rsidRPr="00D4428A" w:rsidRDefault="005B7496" w:rsidP="0036220B">
            <w:pPr>
              <w:spacing w:line="360" w:lineRule="auto"/>
              <w:ind w:left="5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851" w:type="dxa"/>
            <w:vAlign w:val="center"/>
          </w:tcPr>
          <w:p w14:paraId="4BBC4650" w14:textId="77777777" w:rsidR="005B7496" w:rsidRPr="00D4428A" w:rsidRDefault="005B7496" w:rsidP="0036220B">
            <w:pPr>
              <w:spacing w:line="360" w:lineRule="auto"/>
              <w:ind w:left="5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DE68BB" w:rsidRPr="00D4428A" w14:paraId="5A79F906" w14:textId="77777777" w:rsidTr="0014348F">
        <w:trPr>
          <w:trHeight w:val="53"/>
        </w:trPr>
        <w:tc>
          <w:tcPr>
            <w:tcW w:w="1702" w:type="dxa"/>
          </w:tcPr>
          <w:p w14:paraId="5354C545" w14:textId="77777777" w:rsidR="005B7496" w:rsidRPr="00D4428A" w:rsidRDefault="005B7496"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Training of </w:t>
            </w:r>
          </w:p>
          <w:p w14:paraId="7620D0AA" w14:textId="77777777" w:rsidR="005B7496" w:rsidRPr="00D4428A" w:rsidRDefault="005B7496"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Assembly </w:t>
            </w:r>
          </w:p>
          <w:p w14:paraId="63F1F979" w14:textId="77777777" w:rsidR="005B7496" w:rsidRPr="00D4428A" w:rsidRDefault="005B7496"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Members </w:t>
            </w:r>
          </w:p>
          <w:p w14:paraId="54FC9091" w14:textId="2CEACA56" w:rsidR="005B7496" w:rsidRPr="00D4428A" w:rsidRDefault="00D726C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On bye laws</w:t>
            </w:r>
          </w:p>
        </w:tc>
        <w:tc>
          <w:tcPr>
            <w:tcW w:w="1417" w:type="dxa"/>
          </w:tcPr>
          <w:p w14:paraId="1798AD24" w14:textId="5A540A0E" w:rsidR="005B7496" w:rsidRPr="00D4428A" w:rsidRDefault="00D726C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Training required to educate Assembly Members on bye laws</w:t>
            </w:r>
          </w:p>
        </w:tc>
        <w:tc>
          <w:tcPr>
            <w:tcW w:w="1559" w:type="dxa"/>
          </w:tcPr>
          <w:p w14:paraId="2DB60D92" w14:textId="57D31A60" w:rsidR="005B7496" w:rsidRPr="00D4428A" w:rsidRDefault="00D726C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trainings organized </w:t>
            </w:r>
            <w:r w:rsidR="005B7496" w:rsidRPr="00D4428A">
              <w:rPr>
                <w:rFonts w:ascii="Times New Roman" w:eastAsia="Arial" w:hAnsi="Times New Roman" w:cs="Times New Roman"/>
                <w:color w:val="000000" w:themeColor="text1"/>
                <w:sz w:val="24"/>
                <w:szCs w:val="24"/>
              </w:rPr>
              <w:t xml:space="preserve"> </w:t>
            </w:r>
          </w:p>
        </w:tc>
        <w:tc>
          <w:tcPr>
            <w:tcW w:w="1134" w:type="dxa"/>
            <w:vAlign w:val="center"/>
          </w:tcPr>
          <w:p w14:paraId="3C336C16" w14:textId="32BB819A" w:rsidR="005B7496" w:rsidRPr="00D4428A" w:rsidRDefault="00D726C3" w:rsidP="0036220B">
            <w:pPr>
              <w:spacing w:line="360" w:lineRule="auto"/>
              <w:ind w:left="5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418" w:type="dxa"/>
            <w:vAlign w:val="center"/>
          </w:tcPr>
          <w:p w14:paraId="1BC65DDD" w14:textId="215BAA31" w:rsidR="005B7496" w:rsidRPr="00D4428A" w:rsidRDefault="00B3100C" w:rsidP="0036220B">
            <w:pPr>
              <w:spacing w:line="360" w:lineRule="auto"/>
              <w:ind w:left="5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w:t>
            </w:r>
          </w:p>
        </w:tc>
        <w:tc>
          <w:tcPr>
            <w:tcW w:w="1276" w:type="dxa"/>
            <w:vAlign w:val="center"/>
          </w:tcPr>
          <w:p w14:paraId="240BA0E8" w14:textId="2ACCB80E" w:rsidR="005B7496" w:rsidRPr="00D4428A" w:rsidRDefault="00D726C3" w:rsidP="0036220B">
            <w:pPr>
              <w:spacing w:line="360" w:lineRule="auto"/>
              <w:ind w:left="5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275" w:type="dxa"/>
            <w:vAlign w:val="center"/>
          </w:tcPr>
          <w:p w14:paraId="6D28B1E8" w14:textId="2BCBB28B" w:rsidR="005B7496" w:rsidRPr="00D4428A" w:rsidRDefault="00D726C3" w:rsidP="0036220B">
            <w:pPr>
              <w:spacing w:line="360" w:lineRule="auto"/>
              <w:ind w:left="5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134" w:type="dxa"/>
            <w:vAlign w:val="center"/>
          </w:tcPr>
          <w:p w14:paraId="4D3DF203" w14:textId="050D8043" w:rsidR="005B7496" w:rsidRPr="00D4428A" w:rsidRDefault="00D726C3" w:rsidP="0036220B">
            <w:pPr>
              <w:spacing w:line="360" w:lineRule="auto"/>
              <w:ind w:left="5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851" w:type="dxa"/>
            <w:vAlign w:val="center"/>
          </w:tcPr>
          <w:p w14:paraId="5C7A4A1C" w14:textId="3F7CC4C8" w:rsidR="005B7496" w:rsidRPr="00D4428A" w:rsidRDefault="00D726C3" w:rsidP="0036220B">
            <w:pPr>
              <w:spacing w:line="360" w:lineRule="auto"/>
              <w:ind w:left="5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r>
    </w:tbl>
    <w:p w14:paraId="2EDC9EB6"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60C18834" w14:textId="77777777" w:rsidR="00831C70" w:rsidRPr="00D4428A" w:rsidRDefault="00831C70" w:rsidP="0036220B">
      <w:pPr>
        <w:spacing w:after="160" w:line="360" w:lineRule="auto"/>
        <w:rPr>
          <w:rFonts w:ascii="Times New Roman" w:eastAsia="Arial" w:hAnsi="Times New Roman" w:cs="Times New Roman"/>
          <w:color w:val="000000" w:themeColor="text1"/>
          <w:sz w:val="24"/>
          <w:szCs w:val="24"/>
        </w:rPr>
      </w:pPr>
    </w:p>
    <w:p w14:paraId="7B9315CB" w14:textId="7777777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54B803F5"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327CA78B"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18: Budget Sub-Programme Standardized Operations and Projects</w:t>
      </w:r>
    </w:p>
    <w:tbl>
      <w:tblPr>
        <w:tblStyle w:val="af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725"/>
      </w:tblGrid>
      <w:tr w:rsidR="00DE68BB" w:rsidRPr="00D4428A" w14:paraId="1F940216" w14:textId="77777777" w:rsidTr="00593DA2">
        <w:tc>
          <w:tcPr>
            <w:tcW w:w="6345" w:type="dxa"/>
          </w:tcPr>
          <w:p w14:paraId="73345BA8"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3725" w:type="dxa"/>
          </w:tcPr>
          <w:p w14:paraId="3AAD25E8"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DE68BB" w:rsidRPr="00D4428A" w14:paraId="4C903BEC" w14:textId="77777777" w:rsidTr="00593DA2">
        <w:tc>
          <w:tcPr>
            <w:tcW w:w="6345" w:type="dxa"/>
          </w:tcPr>
          <w:p w14:paraId="0C20C071"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Supervision of Criminal Prosecution</w:t>
            </w:r>
          </w:p>
        </w:tc>
        <w:tc>
          <w:tcPr>
            <w:tcW w:w="3725" w:type="dxa"/>
          </w:tcPr>
          <w:p w14:paraId="5F83563D"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E68BB" w:rsidRPr="00D4428A" w14:paraId="74921765" w14:textId="77777777" w:rsidTr="00593DA2">
        <w:tc>
          <w:tcPr>
            <w:tcW w:w="6345" w:type="dxa"/>
          </w:tcPr>
          <w:p w14:paraId="5457BDCD"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Representation in Civil Prosecution</w:t>
            </w:r>
          </w:p>
        </w:tc>
        <w:tc>
          <w:tcPr>
            <w:tcW w:w="3725" w:type="dxa"/>
          </w:tcPr>
          <w:p w14:paraId="45193EFC"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E68BB" w:rsidRPr="00D4428A" w14:paraId="0799E3D6" w14:textId="77777777" w:rsidTr="00593DA2">
        <w:tc>
          <w:tcPr>
            <w:tcW w:w="6345" w:type="dxa"/>
          </w:tcPr>
          <w:p w14:paraId="23987355" w14:textId="7FC89D06" w:rsidR="00831C70" w:rsidRPr="00D4428A" w:rsidRDefault="00DE5C8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ADR Trainings for the complaints committee of the Assembly</w:t>
            </w:r>
          </w:p>
        </w:tc>
        <w:tc>
          <w:tcPr>
            <w:tcW w:w="3725" w:type="dxa"/>
          </w:tcPr>
          <w:p w14:paraId="2A8D3E40"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E68BB" w:rsidRPr="00D4428A" w14:paraId="319182F1" w14:textId="77777777" w:rsidTr="00593DA2">
        <w:tc>
          <w:tcPr>
            <w:tcW w:w="6345" w:type="dxa"/>
          </w:tcPr>
          <w:p w14:paraId="35C64044"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Capacity Building for Registrar and Staff</w:t>
            </w:r>
          </w:p>
        </w:tc>
        <w:tc>
          <w:tcPr>
            <w:tcW w:w="3725" w:type="dxa"/>
          </w:tcPr>
          <w:p w14:paraId="119C3B09"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E68BB" w:rsidRPr="00D4428A" w14:paraId="25BCF1CC" w14:textId="77777777" w:rsidTr="00593DA2">
        <w:tc>
          <w:tcPr>
            <w:tcW w:w="6345" w:type="dxa"/>
          </w:tcPr>
          <w:p w14:paraId="365913A5"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Annual Subscriptions (Acts &amp; Gazette Publications)</w:t>
            </w:r>
          </w:p>
        </w:tc>
        <w:tc>
          <w:tcPr>
            <w:tcW w:w="3725" w:type="dxa"/>
          </w:tcPr>
          <w:p w14:paraId="12536E58"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bl>
    <w:p w14:paraId="5C94F20E"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br w:type="page"/>
      </w:r>
    </w:p>
    <w:p w14:paraId="5916DFD9" w14:textId="77777777" w:rsidR="00831C70" w:rsidRPr="00D4428A" w:rsidRDefault="00120A3E" w:rsidP="0036220B">
      <w:pPr>
        <w:pStyle w:val="Heading2"/>
        <w:spacing w:line="360" w:lineRule="auto"/>
        <w:rPr>
          <w:rFonts w:ascii="Times New Roman" w:eastAsia="Arial" w:hAnsi="Times New Roman" w:cs="Times New Roman"/>
          <w:b/>
          <w:color w:val="auto"/>
          <w:sz w:val="24"/>
          <w:szCs w:val="24"/>
        </w:rPr>
      </w:pPr>
      <w:bookmarkStart w:id="19" w:name="_Toc181895016"/>
      <w:r w:rsidRPr="00D4428A">
        <w:rPr>
          <w:rFonts w:ascii="Times New Roman" w:eastAsia="Arial" w:hAnsi="Times New Roman" w:cs="Times New Roman"/>
          <w:b/>
          <w:color w:val="auto"/>
          <w:sz w:val="24"/>
          <w:szCs w:val="24"/>
        </w:rPr>
        <w:lastRenderedPageBreak/>
        <w:t>PROGRAMME 2: SOCIAL SERVICES DELIVERY</w:t>
      </w:r>
      <w:bookmarkEnd w:id="19"/>
      <w:r w:rsidRPr="00D4428A">
        <w:rPr>
          <w:rFonts w:ascii="Times New Roman" w:eastAsia="Arial" w:hAnsi="Times New Roman" w:cs="Times New Roman"/>
          <w:b/>
          <w:color w:val="auto"/>
          <w:sz w:val="24"/>
          <w:szCs w:val="24"/>
        </w:rPr>
        <w:t xml:space="preserve"> </w:t>
      </w:r>
    </w:p>
    <w:p w14:paraId="5D965CB9" w14:textId="77777777" w:rsidR="00831C70" w:rsidRPr="00D4428A" w:rsidRDefault="00831C70" w:rsidP="0036220B">
      <w:pPr>
        <w:spacing w:after="0" w:line="360" w:lineRule="auto"/>
        <w:jc w:val="both"/>
        <w:rPr>
          <w:rFonts w:ascii="Times New Roman" w:eastAsia="Arial" w:hAnsi="Times New Roman" w:cs="Times New Roman"/>
          <w:color w:val="FF0000"/>
          <w:sz w:val="24"/>
          <w:szCs w:val="24"/>
        </w:rPr>
      </w:pPr>
    </w:p>
    <w:p w14:paraId="6C701DB0" w14:textId="77777777" w:rsidR="00831C70" w:rsidRPr="00D4428A" w:rsidRDefault="00120A3E" w:rsidP="0036220B">
      <w:pPr>
        <w:spacing w:after="0" w:line="360" w:lineRule="auto"/>
        <w:jc w:val="both"/>
        <w:rPr>
          <w:rFonts w:ascii="Times New Roman" w:eastAsia="Arial" w:hAnsi="Times New Roman" w:cs="Times New Roman"/>
          <w:sz w:val="24"/>
          <w:szCs w:val="24"/>
        </w:rPr>
      </w:pPr>
      <w:bookmarkStart w:id="20" w:name="_heading=h.44sinio" w:colFirst="0" w:colLast="0"/>
      <w:bookmarkEnd w:id="20"/>
      <w:r w:rsidRPr="00D4428A">
        <w:rPr>
          <w:rFonts w:ascii="Times New Roman" w:eastAsia="Arial" w:hAnsi="Times New Roman" w:cs="Times New Roman"/>
          <w:b/>
          <w:sz w:val="24"/>
          <w:szCs w:val="24"/>
        </w:rPr>
        <w:t>Budget Programme Objective</w:t>
      </w:r>
    </w:p>
    <w:p w14:paraId="242FEC24" w14:textId="00AE239B"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improve the social well-being through the promotion of development</w:t>
      </w:r>
      <w:r w:rsidR="00626BA6" w:rsidRPr="00D4428A">
        <w:rPr>
          <w:rFonts w:ascii="Times New Roman" w:eastAsia="Arial" w:hAnsi="Times New Roman" w:cs="Times New Roman"/>
          <w:sz w:val="24"/>
          <w:szCs w:val="24"/>
        </w:rPr>
        <w:t xml:space="preserve"> and social intervention services</w:t>
      </w:r>
      <w:r w:rsidRPr="00D4428A">
        <w:rPr>
          <w:rFonts w:ascii="Times New Roman" w:eastAsia="Arial" w:hAnsi="Times New Roman" w:cs="Times New Roman"/>
          <w:sz w:val="24"/>
          <w:szCs w:val="24"/>
        </w:rPr>
        <w:t xml:space="preserve"> with equity for the disadvantaged</w:t>
      </w:r>
      <w:r w:rsidR="00626BA6" w:rsidRPr="00D4428A">
        <w:rPr>
          <w:rFonts w:ascii="Times New Roman" w:eastAsia="Arial" w:hAnsi="Times New Roman" w:cs="Times New Roman"/>
          <w:sz w:val="24"/>
          <w:szCs w:val="24"/>
        </w:rPr>
        <w:t xml:space="preserve"> and vulnerable.</w:t>
      </w:r>
      <w:r w:rsidRPr="00D4428A">
        <w:rPr>
          <w:rFonts w:ascii="Times New Roman" w:eastAsia="Arial" w:hAnsi="Times New Roman" w:cs="Times New Roman"/>
          <w:sz w:val="24"/>
          <w:szCs w:val="24"/>
        </w:rPr>
        <w:t xml:space="preserve"> The Programme objective is to develop a healthy human resource base through education to create opportunities for all to increase productivity.</w:t>
      </w:r>
    </w:p>
    <w:p w14:paraId="5D82D6A6" w14:textId="77777777" w:rsidR="00831C70" w:rsidRPr="00D4428A" w:rsidRDefault="00120A3E" w:rsidP="0036220B">
      <w:pPr>
        <w:tabs>
          <w:tab w:val="center" w:pos="450"/>
          <w:tab w:val="center" w:pos="2352"/>
        </w:tabs>
        <w:spacing w:after="3"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ab/>
      </w:r>
    </w:p>
    <w:p w14:paraId="7F7199A2" w14:textId="77777777" w:rsidR="00831C70" w:rsidRPr="00D4428A" w:rsidRDefault="00120A3E" w:rsidP="0036220B">
      <w:pPr>
        <w:tabs>
          <w:tab w:val="center" w:pos="450"/>
          <w:tab w:val="center" w:pos="2352"/>
        </w:tabs>
        <w:spacing w:after="3"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Budget Programme Description</w:t>
      </w:r>
    </w:p>
    <w:p w14:paraId="441FDB4E" w14:textId="18E5FAAA" w:rsidR="00831C70" w:rsidRPr="00D4428A" w:rsidRDefault="00120A3E" w:rsidP="0036220B">
      <w:pPr>
        <w:spacing w:after="217"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Programme objective is to develop a healthy human resource base through education to create opportunities for all to increase productivity. The Social Service Delivery </w:t>
      </w:r>
      <w:r w:rsidR="007554B4"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seeks to create the enabling environment necessary for the people within the Metro to improve access to educational health and social welfare services. The </w:t>
      </w:r>
      <w:r w:rsidR="007554B4"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is made up of three (3) main sub-programmes consisting:</w:t>
      </w:r>
    </w:p>
    <w:p w14:paraId="152D1821" w14:textId="77777777" w:rsidR="00831C70" w:rsidRPr="00D4428A" w:rsidRDefault="00120A3E" w:rsidP="0036220B">
      <w:pPr>
        <w:numPr>
          <w:ilvl w:val="0"/>
          <w:numId w:val="9"/>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Education and Youth Development</w:t>
      </w:r>
    </w:p>
    <w:p w14:paraId="7E0366D4" w14:textId="77777777" w:rsidR="00831C70" w:rsidRPr="00D4428A" w:rsidRDefault="00120A3E" w:rsidP="0036220B">
      <w:pPr>
        <w:numPr>
          <w:ilvl w:val="0"/>
          <w:numId w:val="9"/>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Health Delivery, and </w:t>
      </w:r>
    </w:p>
    <w:p w14:paraId="638CBFBC" w14:textId="77777777" w:rsidR="00831C70" w:rsidRPr="00D4428A" w:rsidRDefault="00120A3E" w:rsidP="0036220B">
      <w:pPr>
        <w:numPr>
          <w:ilvl w:val="0"/>
          <w:numId w:val="9"/>
        </w:numPr>
        <w:spacing w:after="253"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Social welfare and Community Development (SWCD). </w:t>
      </w:r>
    </w:p>
    <w:p w14:paraId="7D34871A" w14:textId="7D689878" w:rsidR="00831C70" w:rsidRPr="00D4428A" w:rsidRDefault="00120A3E" w:rsidP="0036220B">
      <w:pPr>
        <w:spacing w:after="250" w:line="360" w:lineRule="auto"/>
        <w:ind w:left="-5" w:hanging="10"/>
        <w:jc w:val="both"/>
        <w:rPr>
          <w:rFonts w:ascii="Times New Roman" w:eastAsia="Arial" w:hAnsi="Times New Roman" w:cs="Times New Roman"/>
          <w:b/>
          <w:bCs/>
          <w:sz w:val="24"/>
          <w:szCs w:val="24"/>
        </w:rPr>
      </w:pPr>
      <w:r w:rsidRPr="00D4428A">
        <w:rPr>
          <w:rFonts w:ascii="Times New Roman" w:eastAsia="Arial" w:hAnsi="Times New Roman" w:cs="Times New Roman"/>
          <w:sz w:val="24"/>
          <w:szCs w:val="24"/>
        </w:rPr>
        <w:t>The Program is mainly delivered through Metro Education Directorate, Metro Health Directorate and the Department of Social welfare and Community Development. The Sub program is being implemented with the total support of all staff of the three departments. The total staffs of 1</w:t>
      </w:r>
      <w:r w:rsidR="00B3100C">
        <w:rPr>
          <w:rFonts w:ascii="Times New Roman" w:eastAsia="Arial" w:hAnsi="Times New Roman" w:cs="Times New Roman"/>
          <w:sz w:val="24"/>
          <w:szCs w:val="24"/>
        </w:rPr>
        <w:t>4</w:t>
      </w:r>
      <w:r w:rsidR="008956EB" w:rsidRPr="00D4428A">
        <w:rPr>
          <w:rFonts w:ascii="Times New Roman" w:eastAsia="Arial" w:hAnsi="Times New Roman" w:cs="Times New Roman"/>
          <w:sz w:val="24"/>
          <w:szCs w:val="24"/>
        </w:rPr>
        <w:t xml:space="preserve"> </w:t>
      </w:r>
      <w:r w:rsidRPr="00D4428A">
        <w:rPr>
          <w:rFonts w:ascii="Times New Roman" w:eastAsia="Arial" w:hAnsi="Times New Roman" w:cs="Times New Roman"/>
          <w:sz w:val="24"/>
          <w:szCs w:val="24"/>
        </w:rPr>
        <w:t xml:space="preserve">are involved in the delivery of the </w:t>
      </w:r>
      <w:r w:rsidR="007554B4"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(especially SWCD). It must be noted however that, the staff data of the first two departments are captured by their respective Ministries. Consequently, the Assembly does not capture that though the Assembly acknowledge their existence and their immense contribution to the success of the </w:t>
      </w:r>
      <w:r w:rsidR="007554B4"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in the Metro.</w:t>
      </w:r>
      <w:r w:rsidR="005169A3" w:rsidRPr="00D4428A">
        <w:rPr>
          <w:rFonts w:ascii="Times New Roman" w:eastAsia="Arial" w:hAnsi="Times New Roman" w:cs="Times New Roman"/>
          <w:sz w:val="24"/>
          <w:szCs w:val="24"/>
        </w:rPr>
        <w:t xml:space="preserve"> Th programme is being run with a total budget allocation of </w:t>
      </w:r>
      <w:r w:rsidR="005169A3" w:rsidRPr="00D4428A">
        <w:rPr>
          <w:rFonts w:ascii="Times New Roman" w:eastAsia="Arial" w:hAnsi="Times New Roman" w:cs="Times New Roman"/>
          <w:b/>
          <w:bCs/>
          <w:sz w:val="24"/>
          <w:szCs w:val="24"/>
        </w:rPr>
        <w:t xml:space="preserve">GH¢ </w:t>
      </w:r>
      <w:r w:rsidR="00B3100C">
        <w:rPr>
          <w:rFonts w:ascii="Times New Roman" w:eastAsia="Arial" w:hAnsi="Times New Roman" w:cs="Times New Roman"/>
          <w:b/>
          <w:bCs/>
          <w:sz w:val="24"/>
          <w:szCs w:val="24"/>
        </w:rPr>
        <w:t>27,398,966.00</w:t>
      </w:r>
    </w:p>
    <w:p w14:paraId="074F9EBC" w14:textId="77777777" w:rsidR="005169A3" w:rsidRDefault="005169A3" w:rsidP="00E54A68">
      <w:pPr>
        <w:spacing w:after="250" w:line="360" w:lineRule="auto"/>
        <w:jc w:val="both"/>
        <w:rPr>
          <w:rFonts w:ascii="Times New Roman" w:eastAsia="Arial" w:hAnsi="Times New Roman" w:cs="Times New Roman"/>
          <w:sz w:val="24"/>
          <w:szCs w:val="24"/>
        </w:rPr>
      </w:pPr>
    </w:p>
    <w:p w14:paraId="29A47EB8" w14:textId="33D4D72D" w:rsidR="00E54A68" w:rsidRPr="00D4428A" w:rsidRDefault="00E54A68" w:rsidP="00E54A68">
      <w:pPr>
        <w:spacing w:after="250" w:line="360" w:lineRule="auto"/>
        <w:jc w:val="both"/>
        <w:rPr>
          <w:rFonts w:ascii="Times New Roman" w:eastAsia="Arial" w:hAnsi="Times New Roman" w:cs="Times New Roman"/>
          <w:sz w:val="24"/>
          <w:szCs w:val="24"/>
        </w:rPr>
        <w:sectPr w:rsidR="00E54A68" w:rsidRPr="00D4428A" w:rsidSect="00B04F0B">
          <w:pgSz w:w="12240" w:h="15840"/>
          <w:pgMar w:top="1135" w:right="1080" w:bottom="1134" w:left="1080" w:header="720" w:footer="720" w:gutter="0"/>
          <w:cols w:space="720"/>
          <w:titlePg/>
        </w:sectPr>
      </w:pPr>
    </w:p>
    <w:p w14:paraId="269E1025" w14:textId="77777777" w:rsidR="00831C70" w:rsidRPr="00D4428A" w:rsidRDefault="00120A3E" w:rsidP="00E54A68">
      <w:pPr>
        <w:spacing w:after="136"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lastRenderedPageBreak/>
        <w:t>SUB-PROGRAMME 2.1 Education, Youth and Sports Services</w:t>
      </w:r>
    </w:p>
    <w:p w14:paraId="18DE10DE" w14:textId="77777777" w:rsidR="00831C70" w:rsidRPr="00D4428A" w:rsidRDefault="00120A3E" w:rsidP="0036220B">
      <w:pPr>
        <w:tabs>
          <w:tab w:val="center" w:pos="450"/>
          <w:tab w:val="center" w:pos="2252"/>
        </w:tabs>
        <w:spacing w:after="3" w:line="360" w:lineRule="auto"/>
        <w:rPr>
          <w:rFonts w:ascii="Times New Roman" w:eastAsia="Arial" w:hAnsi="Times New Roman" w:cs="Times New Roman"/>
          <w:sz w:val="24"/>
          <w:szCs w:val="24"/>
        </w:rPr>
      </w:pPr>
      <w:bookmarkStart w:id="21" w:name="_heading=h.2jxsxqh" w:colFirst="0" w:colLast="0"/>
      <w:bookmarkEnd w:id="21"/>
      <w:r w:rsidRPr="00D4428A">
        <w:rPr>
          <w:rFonts w:ascii="Times New Roman" w:eastAsia="Arial" w:hAnsi="Times New Roman" w:cs="Times New Roman"/>
          <w:b/>
          <w:sz w:val="24"/>
          <w:szCs w:val="24"/>
        </w:rPr>
        <w:tab/>
        <w:t>Budget Programme Objective</w:t>
      </w:r>
    </w:p>
    <w:p w14:paraId="38AD838B" w14:textId="33C998C4" w:rsidR="00831C70" w:rsidRPr="00D4428A" w:rsidRDefault="00120A3E" w:rsidP="004D20E6">
      <w:pPr>
        <w:tabs>
          <w:tab w:val="center" w:pos="450"/>
          <w:tab w:val="center" w:pos="2252"/>
        </w:tabs>
        <w:spacing w:after="3"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To improve the social well-being through the promotion of development with equity for the disadvantaged. The Programme objective is to develop a healthy human resource base through education to create opportunities for all to increase productivity.</w:t>
      </w:r>
    </w:p>
    <w:p w14:paraId="739C4376" w14:textId="77777777" w:rsidR="00831C70" w:rsidRPr="00D4428A" w:rsidRDefault="00120A3E" w:rsidP="0036220B">
      <w:pPr>
        <w:tabs>
          <w:tab w:val="center" w:pos="450"/>
          <w:tab w:val="center" w:pos="2352"/>
        </w:tabs>
        <w:spacing w:after="142"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Budget Programme Description</w:t>
      </w:r>
    </w:p>
    <w:p w14:paraId="4CD4E926" w14:textId="0CCF72B2"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Metro Directorate of Education is the focal point for the implementation of approved national policies and programmes relating to pre-tertiary (Basic Education, Senior High School Education, Technical and Vocational Education and Special) in the Metropolis.  The Directorate is made of up of the Metro Director of Education (MDE) who is assisted by four(4) frontline Assistant Directors and two (2) other unit heads such as : Assistant Director -Human Resource, Management and Development (HRMD) : Assistant Director- Administration, Budget and Financial Control (A&amp;F):  Assistant Director -Supervision and Management of Teaching and Learning, Guidance &amp; Counseling and Inspection: Assistant Director Planning, Monitoring, Data Collection, Research &amp;Records: The </w:t>
      </w:r>
      <w:r w:rsidR="009A18C4" w:rsidRPr="00D4428A">
        <w:rPr>
          <w:rFonts w:ascii="Times New Roman" w:eastAsia="Arial" w:hAnsi="Times New Roman" w:cs="Times New Roman"/>
          <w:sz w:val="24"/>
          <w:szCs w:val="24"/>
        </w:rPr>
        <w:t>M</w:t>
      </w:r>
      <w:r w:rsidRPr="00D4428A">
        <w:rPr>
          <w:rFonts w:ascii="Times New Roman" w:eastAsia="Arial" w:hAnsi="Times New Roman" w:cs="Times New Roman"/>
          <w:sz w:val="24"/>
          <w:szCs w:val="24"/>
        </w:rPr>
        <w:t>etro Education Accountant: The Metro Education Internal Auditor.</w:t>
      </w:r>
    </w:p>
    <w:p w14:paraId="1F012435" w14:textId="77777777" w:rsidR="00831C70" w:rsidRPr="00D4428A" w:rsidRDefault="00120A3E" w:rsidP="0036220B">
      <w:pPr>
        <w:spacing w:after="217"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Metropolis is divided into nine (9) circuits which are supervised by nine circuit supervisor and scheduled officers. These include guidance and counseling, SHEP, Special Education, sports /cultural, STMIE organizers. The rest are SHS, examinations, basic schools, girl child, and private schools’ coordinators. The nine circuits include</w:t>
      </w:r>
    </w:p>
    <w:p w14:paraId="09D6D116" w14:textId="77777777" w:rsidR="00831C70" w:rsidRPr="00D4428A" w:rsidRDefault="00120A3E"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Adiembra Circuit</w:t>
      </w:r>
    </w:p>
    <w:p w14:paraId="111FE594" w14:textId="77777777" w:rsidR="00831C70" w:rsidRPr="00D4428A" w:rsidRDefault="00120A3E"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Nkruful/Kansaworodo Circuit</w:t>
      </w:r>
    </w:p>
    <w:p w14:paraId="0FB7152B" w14:textId="160D55D6" w:rsidR="00831C70" w:rsidRPr="00D4428A" w:rsidRDefault="004D20E6"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Essikado</w:t>
      </w:r>
      <w:r w:rsidR="00120A3E" w:rsidRPr="00D4428A">
        <w:rPr>
          <w:rFonts w:ascii="Times New Roman" w:eastAsia="Arial" w:hAnsi="Times New Roman" w:cs="Times New Roman"/>
          <w:sz w:val="24"/>
          <w:szCs w:val="24"/>
        </w:rPr>
        <w:t xml:space="preserve"> Circuit</w:t>
      </w:r>
    </w:p>
    <w:p w14:paraId="7DB3C126" w14:textId="77777777" w:rsidR="00831C70" w:rsidRPr="00D4428A" w:rsidRDefault="00120A3E"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Ketan Circuit</w:t>
      </w:r>
    </w:p>
    <w:p w14:paraId="7405C749" w14:textId="77777777" w:rsidR="00831C70" w:rsidRPr="00D4428A" w:rsidRDefault="00120A3E"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Kojokrom Circuit</w:t>
      </w:r>
    </w:p>
    <w:p w14:paraId="1CBB3EB9" w14:textId="77777777" w:rsidR="00831C70" w:rsidRPr="00D4428A" w:rsidRDefault="00120A3E"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Sekondi Circuit</w:t>
      </w:r>
    </w:p>
    <w:p w14:paraId="5661F4C8" w14:textId="77777777" w:rsidR="00831C70" w:rsidRPr="00D4428A" w:rsidRDefault="00120A3E"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Takoradi East Circuit</w:t>
      </w:r>
    </w:p>
    <w:p w14:paraId="06F871A1" w14:textId="77777777" w:rsidR="00831C70" w:rsidRPr="00D4428A" w:rsidRDefault="00120A3E" w:rsidP="0036220B">
      <w:pPr>
        <w:numPr>
          <w:ilvl w:val="0"/>
          <w:numId w:val="12"/>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Takoradi West Circuit</w:t>
      </w:r>
    </w:p>
    <w:p w14:paraId="224576B3" w14:textId="58F1D736" w:rsidR="00831C70" w:rsidRDefault="00120A3E" w:rsidP="000D5A61">
      <w:pPr>
        <w:numPr>
          <w:ilvl w:val="0"/>
          <w:numId w:val="12"/>
        </w:numPr>
        <w:spacing w:after="153"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Takoradi Central Circu</w:t>
      </w:r>
      <w:r w:rsidR="000D5A61" w:rsidRPr="00D4428A">
        <w:rPr>
          <w:rFonts w:ascii="Times New Roman" w:eastAsia="Arial" w:hAnsi="Times New Roman" w:cs="Times New Roman"/>
          <w:sz w:val="24"/>
          <w:szCs w:val="24"/>
        </w:rPr>
        <w:t>it</w:t>
      </w:r>
    </w:p>
    <w:p w14:paraId="50DA263B" w14:textId="5BF989B0" w:rsidR="00C37E6C" w:rsidRDefault="00C37E6C" w:rsidP="00C37E6C">
      <w:pPr>
        <w:spacing w:after="153" w:line="360" w:lineRule="auto"/>
        <w:jc w:val="both"/>
        <w:rPr>
          <w:rFonts w:ascii="Times New Roman" w:eastAsia="Arial" w:hAnsi="Times New Roman" w:cs="Times New Roman"/>
          <w:sz w:val="24"/>
          <w:szCs w:val="24"/>
        </w:rPr>
      </w:pPr>
    </w:p>
    <w:p w14:paraId="0F240021" w14:textId="77777777" w:rsidR="00C37E6C" w:rsidRPr="00D4428A" w:rsidRDefault="00C37E6C" w:rsidP="00C37E6C">
      <w:pPr>
        <w:spacing w:after="153" w:line="360" w:lineRule="auto"/>
        <w:jc w:val="both"/>
        <w:rPr>
          <w:rFonts w:ascii="Times New Roman" w:eastAsia="Arial" w:hAnsi="Times New Roman" w:cs="Times New Roman"/>
          <w:sz w:val="24"/>
          <w:szCs w:val="24"/>
        </w:rPr>
      </w:pPr>
    </w:p>
    <w:p w14:paraId="5DE766E6" w14:textId="77777777" w:rsidR="00831C70" w:rsidRPr="00D4428A" w:rsidRDefault="00120A3E" w:rsidP="0036220B">
      <w:pPr>
        <w:spacing w:after="142"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lastRenderedPageBreak/>
        <w:t>Budget Sub-Programme Results Statement</w:t>
      </w:r>
    </w:p>
    <w:p w14:paraId="14AFFDF4" w14:textId="3E5D20FD" w:rsidR="00D71F38" w:rsidRPr="00D4428A" w:rsidRDefault="00120A3E" w:rsidP="00F304D2">
      <w:pPr>
        <w:spacing w:after="250" w:line="360" w:lineRule="auto"/>
        <w:ind w:left="-5" w:hanging="10"/>
        <w:jc w:val="both"/>
        <w:rPr>
          <w:rFonts w:ascii="Times New Roman" w:eastAsia="Arial" w:hAnsi="Times New Roman" w:cs="Times New Roman"/>
          <w:color w:val="FF0000"/>
          <w:sz w:val="24"/>
          <w:szCs w:val="24"/>
        </w:rPr>
      </w:pPr>
      <w:r w:rsidRPr="00D4428A">
        <w:rPr>
          <w:rFonts w:ascii="Times New Roman" w:eastAsia="Arial" w:hAnsi="Times New Roman" w:cs="Times New Roman"/>
          <w:sz w:val="24"/>
          <w:szCs w:val="24"/>
        </w:rPr>
        <w:t>The table indicates the main outputs, its indicators and projections by which the MMDAs measure the performance of this sub-</w:t>
      </w:r>
      <w:r w:rsidR="004456FE"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The past data indicates actual performance whilst the projections are the MMDA’s estimate of future </w:t>
      </w:r>
      <w:r w:rsidRPr="00D4428A">
        <w:rPr>
          <w:rFonts w:ascii="Times New Roman" w:eastAsia="Arial" w:hAnsi="Times New Roman" w:cs="Times New Roman"/>
          <w:color w:val="000000" w:themeColor="text1"/>
          <w:sz w:val="24"/>
          <w:szCs w:val="24"/>
        </w:rPr>
        <w:t>performance.</w:t>
      </w:r>
      <w:r w:rsidR="00D71F38" w:rsidRPr="00D4428A">
        <w:rPr>
          <w:rFonts w:ascii="Times New Roman" w:eastAsia="Arial" w:hAnsi="Times New Roman" w:cs="Times New Roman"/>
          <w:color w:val="000000" w:themeColor="text1"/>
          <w:sz w:val="24"/>
          <w:szCs w:val="24"/>
        </w:rPr>
        <w:t xml:space="preserve"> Total allocation for this sub programme is </w:t>
      </w:r>
      <w:r w:rsidR="00D71F38" w:rsidRPr="00D4428A">
        <w:rPr>
          <w:rFonts w:ascii="Times New Roman" w:eastAsia="Arial" w:hAnsi="Times New Roman" w:cs="Times New Roman"/>
          <w:b/>
          <w:bCs/>
          <w:color w:val="000000" w:themeColor="text1"/>
          <w:sz w:val="24"/>
          <w:szCs w:val="24"/>
        </w:rPr>
        <w:t>GH¢ 1</w:t>
      </w:r>
      <w:r w:rsidR="00C37E6C">
        <w:rPr>
          <w:rFonts w:ascii="Times New Roman" w:eastAsia="Arial" w:hAnsi="Times New Roman" w:cs="Times New Roman"/>
          <w:b/>
          <w:bCs/>
          <w:color w:val="000000" w:themeColor="text1"/>
          <w:sz w:val="24"/>
          <w:szCs w:val="24"/>
        </w:rPr>
        <w:t>2, 821</w:t>
      </w:r>
      <w:r w:rsidR="00F304D2">
        <w:rPr>
          <w:rFonts w:ascii="Times New Roman" w:eastAsia="Arial" w:hAnsi="Times New Roman" w:cs="Times New Roman"/>
          <w:b/>
          <w:bCs/>
          <w:color w:val="000000" w:themeColor="text1"/>
          <w:sz w:val="24"/>
          <w:szCs w:val="24"/>
        </w:rPr>
        <w:t>,</w:t>
      </w:r>
      <w:r w:rsidR="00C37E6C">
        <w:rPr>
          <w:rFonts w:ascii="Times New Roman" w:eastAsia="Arial" w:hAnsi="Times New Roman" w:cs="Times New Roman"/>
          <w:b/>
          <w:bCs/>
          <w:color w:val="000000" w:themeColor="text1"/>
          <w:sz w:val="24"/>
          <w:szCs w:val="24"/>
        </w:rPr>
        <w:t>497.00</w:t>
      </w:r>
    </w:p>
    <w:p w14:paraId="2FC1EFA9" w14:textId="77777777" w:rsidR="00831C70" w:rsidRPr="00D4428A" w:rsidRDefault="00120A3E" w:rsidP="0036220B">
      <w:pPr>
        <w:spacing w:after="3" w:line="360" w:lineRule="auto"/>
        <w:ind w:left="-5" w:hanging="10"/>
        <w:rPr>
          <w:rFonts w:ascii="Times New Roman" w:eastAsia="Arial" w:hAnsi="Times New Roman" w:cs="Times New Roman"/>
          <w:sz w:val="24"/>
          <w:szCs w:val="24"/>
        </w:rPr>
      </w:pPr>
      <w:r w:rsidRPr="00D4428A">
        <w:rPr>
          <w:rFonts w:ascii="Times New Roman" w:eastAsia="Arial" w:hAnsi="Times New Roman" w:cs="Times New Roman"/>
          <w:sz w:val="24"/>
          <w:szCs w:val="24"/>
        </w:rPr>
        <w:t>Table 19: Budget Sub-Programme Results Statement</w:t>
      </w:r>
    </w:p>
    <w:tbl>
      <w:tblPr>
        <w:tblStyle w:val="af1"/>
        <w:tblW w:w="11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1357"/>
        <w:gridCol w:w="1510"/>
        <w:gridCol w:w="873"/>
        <w:gridCol w:w="899"/>
        <w:gridCol w:w="900"/>
        <w:gridCol w:w="959"/>
        <w:gridCol w:w="988"/>
        <w:gridCol w:w="869"/>
        <w:gridCol w:w="725"/>
        <w:gridCol w:w="727"/>
      </w:tblGrid>
      <w:tr w:rsidR="00256878" w:rsidRPr="00D4428A" w14:paraId="528B8EE0" w14:textId="67468976" w:rsidTr="00DB46C2">
        <w:trPr>
          <w:trHeight w:val="133"/>
        </w:trPr>
        <w:tc>
          <w:tcPr>
            <w:tcW w:w="1510" w:type="dxa"/>
            <w:vMerge w:val="restart"/>
            <w:vAlign w:val="center"/>
          </w:tcPr>
          <w:p w14:paraId="3E14009C" w14:textId="77777777"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Outcome</w:t>
            </w:r>
          </w:p>
          <w:p w14:paraId="20682ED3" w14:textId="3B88FA5F" w:rsidR="00256878" w:rsidRPr="00D4428A" w:rsidRDefault="00256878" w:rsidP="0036220B">
            <w:pPr>
              <w:spacing w:line="360" w:lineRule="auto"/>
              <w:ind w:right="2"/>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Indicators</w:t>
            </w:r>
          </w:p>
        </w:tc>
        <w:tc>
          <w:tcPr>
            <w:tcW w:w="1357" w:type="dxa"/>
            <w:vMerge w:val="restart"/>
          </w:tcPr>
          <w:p w14:paraId="60779481" w14:textId="77777777" w:rsidR="00256878" w:rsidRPr="00D4428A" w:rsidRDefault="00256878" w:rsidP="004E0F7C">
            <w:pPr>
              <w:spacing w:line="360" w:lineRule="auto"/>
              <w:jc w:val="center"/>
              <w:rPr>
                <w:rFonts w:ascii="Times New Roman" w:eastAsia="Arial" w:hAnsi="Times New Roman" w:cs="Times New Roman"/>
                <w:b/>
                <w:sz w:val="24"/>
                <w:szCs w:val="24"/>
              </w:rPr>
            </w:pPr>
          </w:p>
          <w:p w14:paraId="5626F911" w14:textId="77777777" w:rsidR="00256878" w:rsidRPr="00D4428A" w:rsidRDefault="00256878" w:rsidP="004E0F7C">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Outcome</w:t>
            </w:r>
          </w:p>
          <w:p w14:paraId="0E438175" w14:textId="31CA92EC" w:rsidR="00256878" w:rsidRPr="00D4428A" w:rsidRDefault="00256878" w:rsidP="004E0F7C">
            <w:pPr>
              <w:tabs>
                <w:tab w:val="center" w:pos="784"/>
                <w:tab w:val="right" w:pos="1401"/>
              </w:tabs>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Indicator Description </w:t>
            </w:r>
          </w:p>
        </w:tc>
        <w:tc>
          <w:tcPr>
            <w:tcW w:w="1510" w:type="dxa"/>
            <w:vMerge w:val="restart"/>
            <w:vAlign w:val="center"/>
          </w:tcPr>
          <w:p w14:paraId="57D9196F" w14:textId="607F49EA" w:rsidR="00256878" w:rsidRPr="00D4428A" w:rsidRDefault="00256878" w:rsidP="0036220B">
            <w:pPr>
              <w:tabs>
                <w:tab w:val="center" w:pos="784"/>
                <w:tab w:val="right" w:pos="1401"/>
              </w:tabs>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Unit of</w:t>
            </w:r>
          </w:p>
          <w:p w14:paraId="3EB1ADC9" w14:textId="271B2DD8"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Measurement</w:t>
            </w:r>
          </w:p>
        </w:tc>
        <w:tc>
          <w:tcPr>
            <w:tcW w:w="1772" w:type="dxa"/>
            <w:gridSpan w:val="2"/>
            <w:vAlign w:val="center"/>
          </w:tcPr>
          <w:p w14:paraId="4164D887" w14:textId="61F4A0A5"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Baseline - 202</w:t>
            </w:r>
            <w:r w:rsidR="00B100D5">
              <w:rPr>
                <w:rFonts w:ascii="Times New Roman" w:eastAsia="Arial" w:hAnsi="Times New Roman" w:cs="Times New Roman"/>
                <w:b/>
                <w:sz w:val="24"/>
                <w:szCs w:val="24"/>
              </w:rPr>
              <w:t>4</w:t>
            </w:r>
          </w:p>
        </w:tc>
        <w:tc>
          <w:tcPr>
            <w:tcW w:w="1859" w:type="dxa"/>
            <w:gridSpan w:val="2"/>
            <w:tcBorders>
              <w:right w:val="single" w:sz="4" w:space="0" w:color="auto"/>
            </w:tcBorders>
            <w:vAlign w:val="center"/>
          </w:tcPr>
          <w:p w14:paraId="54D38B15" w14:textId="2B049A93"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Current Year 202</w:t>
            </w:r>
            <w:r w:rsidR="00B100D5">
              <w:rPr>
                <w:rFonts w:ascii="Times New Roman" w:eastAsia="Arial" w:hAnsi="Times New Roman" w:cs="Times New Roman"/>
                <w:b/>
                <w:sz w:val="24"/>
                <w:szCs w:val="24"/>
              </w:rPr>
              <w:t>5</w:t>
            </w:r>
          </w:p>
        </w:tc>
        <w:tc>
          <w:tcPr>
            <w:tcW w:w="988" w:type="dxa"/>
            <w:tcBorders>
              <w:right w:val="single" w:sz="4" w:space="0" w:color="auto"/>
            </w:tcBorders>
          </w:tcPr>
          <w:p w14:paraId="73A3FDF8" w14:textId="7504102E"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Budget Year </w:t>
            </w:r>
          </w:p>
        </w:tc>
        <w:tc>
          <w:tcPr>
            <w:tcW w:w="2321" w:type="dxa"/>
            <w:gridSpan w:val="3"/>
            <w:tcBorders>
              <w:right w:val="single" w:sz="4" w:space="0" w:color="auto"/>
            </w:tcBorders>
          </w:tcPr>
          <w:p w14:paraId="4BB1BF6D" w14:textId="77777777" w:rsidR="00256878" w:rsidRPr="00D4428A" w:rsidRDefault="00256878" w:rsidP="0036220B">
            <w:pPr>
              <w:spacing w:line="360" w:lineRule="auto"/>
              <w:jc w:val="center"/>
              <w:rPr>
                <w:rFonts w:ascii="Times New Roman" w:eastAsia="Arial" w:hAnsi="Times New Roman" w:cs="Times New Roman"/>
                <w:b/>
                <w:sz w:val="24"/>
                <w:szCs w:val="24"/>
              </w:rPr>
            </w:pPr>
          </w:p>
          <w:p w14:paraId="18145A39" w14:textId="72EEBC11"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PROJECTIONS</w:t>
            </w:r>
          </w:p>
        </w:tc>
      </w:tr>
      <w:tr w:rsidR="00256878" w:rsidRPr="00D4428A" w14:paraId="09133667" w14:textId="5FD5F4D4" w:rsidTr="008724A4">
        <w:trPr>
          <w:trHeight w:val="695"/>
        </w:trPr>
        <w:tc>
          <w:tcPr>
            <w:tcW w:w="1510" w:type="dxa"/>
            <w:vMerge/>
            <w:vAlign w:val="center"/>
          </w:tcPr>
          <w:p w14:paraId="4EF516F1" w14:textId="77777777" w:rsidR="00256878" w:rsidRPr="00D4428A" w:rsidRDefault="00256878" w:rsidP="0036220B">
            <w:pPr>
              <w:widowControl w:val="0"/>
              <w:pBdr>
                <w:top w:val="nil"/>
                <w:left w:val="nil"/>
                <w:bottom w:val="nil"/>
                <w:right w:val="nil"/>
                <w:between w:val="nil"/>
              </w:pBdr>
              <w:spacing w:line="360" w:lineRule="auto"/>
              <w:rPr>
                <w:rFonts w:ascii="Times New Roman" w:eastAsia="Arial" w:hAnsi="Times New Roman" w:cs="Times New Roman"/>
                <w:b/>
                <w:sz w:val="24"/>
                <w:szCs w:val="24"/>
              </w:rPr>
            </w:pPr>
          </w:p>
        </w:tc>
        <w:tc>
          <w:tcPr>
            <w:tcW w:w="1357" w:type="dxa"/>
            <w:vMerge/>
          </w:tcPr>
          <w:p w14:paraId="3CE4C78F" w14:textId="77777777" w:rsidR="00256878" w:rsidRPr="00D4428A" w:rsidRDefault="00256878" w:rsidP="0036220B">
            <w:pPr>
              <w:widowControl w:val="0"/>
              <w:pBdr>
                <w:top w:val="nil"/>
                <w:left w:val="nil"/>
                <w:bottom w:val="nil"/>
                <w:right w:val="nil"/>
                <w:between w:val="nil"/>
              </w:pBdr>
              <w:spacing w:line="360" w:lineRule="auto"/>
              <w:rPr>
                <w:rFonts w:ascii="Times New Roman" w:eastAsia="Arial" w:hAnsi="Times New Roman" w:cs="Times New Roman"/>
                <w:b/>
                <w:sz w:val="24"/>
                <w:szCs w:val="24"/>
              </w:rPr>
            </w:pPr>
          </w:p>
        </w:tc>
        <w:tc>
          <w:tcPr>
            <w:tcW w:w="1510" w:type="dxa"/>
            <w:vMerge/>
            <w:vAlign w:val="center"/>
          </w:tcPr>
          <w:p w14:paraId="2B7E0726" w14:textId="4ECA2B1D" w:rsidR="00256878" w:rsidRPr="00D4428A" w:rsidRDefault="00256878" w:rsidP="0036220B">
            <w:pPr>
              <w:widowControl w:val="0"/>
              <w:pBdr>
                <w:top w:val="nil"/>
                <w:left w:val="nil"/>
                <w:bottom w:val="nil"/>
                <w:right w:val="nil"/>
                <w:between w:val="nil"/>
              </w:pBdr>
              <w:spacing w:line="360" w:lineRule="auto"/>
              <w:rPr>
                <w:rFonts w:ascii="Times New Roman" w:eastAsia="Arial" w:hAnsi="Times New Roman" w:cs="Times New Roman"/>
                <w:b/>
                <w:sz w:val="24"/>
                <w:szCs w:val="24"/>
              </w:rPr>
            </w:pPr>
          </w:p>
        </w:tc>
        <w:tc>
          <w:tcPr>
            <w:tcW w:w="873" w:type="dxa"/>
            <w:vAlign w:val="center"/>
          </w:tcPr>
          <w:p w14:paraId="1CE5105A" w14:textId="4CEFD871"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Target</w:t>
            </w:r>
          </w:p>
        </w:tc>
        <w:tc>
          <w:tcPr>
            <w:tcW w:w="899" w:type="dxa"/>
            <w:vAlign w:val="center"/>
          </w:tcPr>
          <w:p w14:paraId="166B669D" w14:textId="69E0AE5D"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Actual </w:t>
            </w:r>
          </w:p>
        </w:tc>
        <w:tc>
          <w:tcPr>
            <w:tcW w:w="900" w:type="dxa"/>
            <w:vAlign w:val="center"/>
          </w:tcPr>
          <w:p w14:paraId="314C43CB" w14:textId="738EA432"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 xml:space="preserve">Target </w:t>
            </w:r>
          </w:p>
        </w:tc>
        <w:tc>
          <w:tcPr>
            <w:tcW w:w="959" w:type="dxa"/>
            <w:vAlign w:val="center"/>
          </w:tcPr>
          <w:p w14:paraId="55D18369" w14:textId="18F645B8"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Actual</w:t>
            </w:r>
          </w:p>
        </w:tc>
        <w:tc>
          <w:tcPr>
            <w:tcW w:w="988" w:type="dxa"/>
          </w:tcPr>
          <w:p w14:paraId="0B1BAA32" w14:textId="010E6313" w:rsidR="00256878" w:rsidRPr="00D4428A" w:rsidRDefault="00256878" w:rsidP="0036220B">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202</w:t>
            </w:r>
            <w:r w:rsidR="000A676C">
              <w:rPr>
                <w:rFonts w:ascii="Times New Roman" w:eastAsia="Arial" w:hAnsi="Times New Roman" w:cs="Times New Roman"/>
                <w:b/>
                <w:sz w:val="24"/>
                <w:szCs w:val="24"/>
              </w:rPr>
              <w:t>6</w:t>
            </w:r>
          </w:p>
        </w:tc>
        <w:tc>
          <w:tcPr>
            <w:tcW w:w="869" w:type="dxa"/>
          </w:tcPr>
          <w:p w14:paraId="3EFC6FAC" w14:textId="4C6253A2" w:rsidR="00256878" w:rsidRPr="00D4428A" w:rsidRDefault="000A676C" w:rsidP="0036220B">
            <w:pPr>
              <w:spacing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2027</w:t>
            </w:r>
          </w:p>
        </w:tc>
        <w:tc>
          <w:tcPr>
            <w:tcW w:w="725" w:type="dxa"/>
          </w:tcPr>
          <w:p w14:paraId="53A18810" w14:textId="3D0D6F19" w:rsidR="00256878" w:rsidRPr="00D4428A" w:rsidRDefault="000A676C" w:rsidP="0036220B">
            <w:pPr>
              <w:spacing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2028</w:t>
            </w:r>
          </w:p>
        </w:tc>
        <w:tc>
          <w:tcPr>
            <w:tcW w:w="727" w:type="dxa"/>
          </w:tcPr>
          <w:p w14:paraId="2E1E44BB" w14:textId="73DD7D26" w:rsidR="00256878" w:rsidRPr="00D4428A" w:rsidRDefault="000A676C" w:rsidP="0036220B">
            <w:pPr>
              <w:spacing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2029</w:t>
            </w:r>
          </w:p>
        </w:tc>
      </w:tr>
      <w:tr w:rsidR="008724A4" w:rsidRPr="00D4428A" w14:paraId="5DBB69D9" w14:textId="5A3F79FF" w:rsidTr="008724A4">
        <w:trPr>
          <w:trHeight w:val="716"/>
        </w:trPr>
        <w:tc>
          <w:tcPr>
            <w:tcW w:w="1510" w:type="dxa"/>
            <w:vMerge w:val="restart"/>
          </w:tcPr>
          <w:p w14:paraId="411AD32D"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Improve quality and access to education</w:t>
            </w:r>
          </w:p>
        </w:tc>
        <w:tc>
          <w:tcPr>
            <w:tcW w:w="1357" w:type="dxa"/>
            <w:vMerge w:val="restart"/>
          </w:tcPr>
          <w:p w14:paraId="3CA8A193" w14:textId="4D744505" w:rsidR="008724A4" w:rsidRPr="00D4428A" w:rsidRDefault="008724A4" w:rsidP="0036220B">
            <w:pPr>
              <w:spacing w:line="360" w:lineRule="auto"/>
              <w:rPr>
                <w:rFonts w:ascii="Times New Roman" w:eastAsia="Arial" w:hAnsi="Times New Roman" w:cs="Times New Roman"/>
                <w:bCs/>
                <w:color w:val="000000" w:themeColor="text1"/>
                <w:sz w:val="24"/>
                <w:szCs w:val="24"/>
              </w:rPr>
            </w:pPr>
            <w:r w:rsidRPr="00D4428A">
              <w:rPr>
                <w:rFonts w:ascii="Times New Roman" w:eastAsia="Arial" w:hAnsi="Times New Roman" w:cs="Times New Roman"/>
                <w:bCs/>
                <w:color w:val="000000" w:themeColor="text1"/>
                <w:sz w:val="24"/>
                <w:szCs w:val="24"/>
              </w:rPr>
              <w:t>Required improvement to access to education</w:t>
            </w:r>
          </w:p>
        </w:tc>
        <w:tc>
          <w:tcPr>
            <w:tcW w:w="1510" w:type="dxa"/>
          </w:tcPr>
          <w:p w14:paraId="3D24434F" w14:textId="2FC8927D"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Gender</w:t>
            </w:r>
          </w:p>
          <w:p w14:paraId="3336FEFF"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Parity Index </w:t>
            </w:r>
          </w:p>
          <w:p w14:paraId="5FE1598C"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KG</w:t>
            </w:r>
          </w:p>
          <w:p w14:paraId="633532B0"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Primary</w:t>
            </w:r>
          </w:p>
          <w:p w14:paraId="0AE67A2F"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JHS</w:t>
            </w:r>
          </w:p>
          <w:p w14:paraId="46EA144C"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SHS</w:t>
            </w:r>
          </w:p>
        </w:tc>
        <w:tc>
          <w:tcPr>
            <w:tcW w:w="873" w:type="dxa"/>
            <w:vAlign w:val="bottom"/>
          </w:tcPr>
          <w:p w14:paraId="1D197C6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75C7531C"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7ACC607D"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0D9E9D6A"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tc>
        <w:tc>
          <w:tcPr>
            <w:tcW w:w="899" w:type="dxa"/>
            <w:vAlign w:val="bottom"/>
          </w:tcPr>
          <w:p w14:paraId="1909A4AE" w14:textId="7EBEB588"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0.98</w:t>
            </w:r>
          </w:p>
          <w:p w14:paraId="21FF7164" w14:textId="73E35398"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0.97</w:t>
            </w:r>
          </w:p>
          <w:p w14:paraId="5FADDC6C" w14:textId="0352E5F8"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0.98</w:t>
            </w:r>
          </w:p>
          <w:p w14:paraId="2BEE05EF" w14:textId="0BADDA4E"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0.99</w:t>
            </w:r>
          </w:p>
        </w:tc>
        <w:tc>
          <w:tcPr>
            <w:tcW w:w="900" w:type="dxa"/>
            <w:vAlign w:val="bottom"/>
          </w:tcPr>
          <w:p w14:paraId="65666E79"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25A91131"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62055A98"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0271523D"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tc>
        <w:tc>
          <w:tcPr>
            <w:tcW w:w="959" w:type="dxa"/>
            <w:vAlign w:val="bottom"/>
          </w:tcPr>
          <w:p w14:paraId="506C998B" w14:textId="5AB33C35"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1.03</w:t>
            </w:r>
          </w:p>
          <w:p w14:paraId="714B49DB" w14:textId="56D1995D"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1.04</w:t>
            </w:r>
          </w:p>
          <w:p w14:paraId="705D37AA" w14:textId="7D3911EC"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1.03</w:t>
            </w:r>
          </w:p>
          <w:p w14:paraId="432D5E2F" w14:textId="4C78C486"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1.03</w:t>
            </w:r>
          </w:p>
        </w:tc>
        <w:tc>
          <w:tcPr>
            <w:tcW w:w="988" w:type="dxa"/>
          </w:tcPr>
          <w:p w14:paraId="7B841B8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31981A2C"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4FE22000"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22BED5EA"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2F356885"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6CB3A3F9" w14:textId="2DD56845"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tc>
        <w:tc>
          <w:tcPr>
            <w:tcW w:w="869" w:type="dxa"/>
          </w:tcPr>
          <w:p w14:paraId="0E0AE1A5"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72F2C365"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63ECC408"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482DC8AC"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0166E3C2"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551EDECF" w14:textId="67E97753"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tc>
        <w:tc>
          <w:tcPr>
            <w:tcW w:w="725" w:type="dxa"/>
          </w:tcPr>
          <w:p w14:paraId="17310CF2"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22CAF406"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61AF5E1A"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6710A0D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71D4A542"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15962B3B" w14:textId="207BB969"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tc>
        <w:tc>
          <w:tcPr>
            <w:tcW w:w="727" w:type="dxa"/>
          </w:tcPr>
          <w:p w14:paraId="2AB6E043"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00BD3DBB"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422B606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459CB2EF"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0F7DB8FA"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p w14:paraId="50381117" w14:textId="6162B9B8"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1.00</w:t>
            </w:r>
          </w:p>
        </w:tc>
      </w:tr>
      <w:tr w:rsidR="008724A4" w:rsidRPr="00D4428A" w14:paraId="3F37B84B" w14:textId="11F476F3" w:rsidTr="008724A4">
        <w:trPr>
          <w:trHeight w:val="499"/>
        </w:trPr>
        <w:tc>
          <w:tcPr>
            <w:tcW w:w="1510" w:type="dxa"/>
            <w:vMerge/>
          </w:tcPr>
          <w:p w14:paraId="79D880BF" w14:textId="77777777" w:rsidR="008724A4" w:rsidRPr="00D4428A" w:rsidRDefault="008724A4"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357" w:type="dxa"/>
            <w:vMerge/>
          </w:tcPr>
          <w:p w14:paraId="5F12A8BC" w14:textId="77777777" w:rsidR="008724A4" w:rsidRPr="00D4428A" w:rsidRDefault="008724A4" w:rsidP="0036220B">
            <w:pPr>
              <w:spacing w:line="360" w:lineRule="auto"/>
              <w:rPr>
                <w:rFonts w:ascii="Times New Roman" w:eastAsia="Arial" w:hAnsi="Times New Roman" w:cs="Times New Roman"/>
                <w:b/>
                <w:color w:val="000000" w:themeColor="text1"/>
                <w:sz w:val="24"/>
                <w:szCs w:val="24"/>
              </w:rPr>
            </w:pPr>
          </w:p>
        </w:tc>
        <w:tc>
          <w:tcPr>
            <w:tcW w:w="1510" w:type="dxa"/>
          </w:tcPr>
          <w:p w14:paraId="01D01434" w14:textId="2C4B47EA"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Gross Enrolment rate</w:t>
            </w:r>
          </w:p>
          <w:p w14:paraId="26A3C943"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KG</w:t>
            </w:r>
          </w:p>
          <w:p w14:paraId="746CD5EC"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Primary</w:t>
            </w:r>
          </w:p>
          <w:p w14:paraId="0E57B3A0"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JHS</w:t>
            </w:r>
          </w:p>
          <w:p w14:paraId="5592C263"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SHS</w:t>
            </w:r>
          </w:p>
        </w:tc>
        <w:tc>
          <w:tcPr>
            <w:tcW w:w="873" w:type="dxa"/>
            <w:vAlign w:val="bottom"/>
          </w:tcPr>
          <w:p w14:paraId="7A3831D1"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70.00</w:t>
            </w:r>
          </w:p>
          <w:p w14:paraId="58DC27AB"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79.50</w:t>
            </w:r>
          </w:p>
          <w:p w14:paraId="10EAB7FF"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65.00</w:t>
            </w:r>
          </w:p>
          <w:p w14:paraId="17A16231"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68.50</w:t>
            </w:r>
          </w:p>
        </w:tc>
        <w:tc>
          <w:tcPr>
            <w:tcW w:w="899" w:type="dxa"/>
            <w:vAlign w:val="bottom"/>
          </w:tcPr>
          <w:p w14:paraId="2540C041" w14:textId="2738C69B"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71.00</w:t>
            </w:r>
          </w:p>
          <w:p w14:paraId="401C37E8" w14:textId="4827F88E"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85.50</w:t>
            </w:r>
          </w:p>
          <w:p w14:paraId="1599A543" w14:textId="102BF1B4"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69.00</w:t>
            </w:r>
          </w:p>
          <w:p w14:paraId="4265B6FC" w14:textId="53CD107C"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68.50</w:t>
            </w:r>
          </w:p>
        </w:tc>
        <w:tc>
          <w:tcPr>
            <w:tcW w:w="900" w:type="dxa"/>
            <w:vAlign w:val="bottom"/>
          </w:tcPr>
          <w:p w14:paraId="5329AB80" w14:textId="127EDF56"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75.00</w:t>
            </w:r>
          </w:p>
          <w:p w14:paraId="00A5320F" w14:textId="5C89FF9E"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85.50</w:t>
            </w:r>
          </w:p>
          <w:p w14:paraId="5C7E13C8" w14:textId="40774E08"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70.00</w:t>
            </w:r>
          </w:p>
          <w:p w14:paraId="6BC9D18C" w14:textId="474FE737"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75.50</w:t>
            </w:r>
          </w:p>
        </w:tc>
        <w:tc>
          <w:tcPr>
            <w:tcW w:w="959" w:type="dxa"/>
            <w:vAlign w:val="bottom"/>
          </w:tcPr>
          <w:p w14:paraId="3878D0C3" w14:textId="3BA31EC8"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60.00</w:t>
            </w:r>
          </w:p>
          <w:p w14:paraId="0DED87B5" w14:textId="3B5FAA1B"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78.00</w:t>
            </w:r>
          </w:p>
          <w:p w14:paraId="6C7BED70" w14:textId="77777777"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65.00</w:t>
            </w:r>
          </w:p>
          <w:p w14:paraId="6950D4DA" w14:textId="6D78584E" w:rsidR="008724A4" w:rsidRPr="00D4428A" w:rsidRDefault="008724A4" w:rsidP="000F7D7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66.50</w:t>
            </w:r>
          </w:p>
        </w:tc>
        <w:tc>
          <w:tcPr>
            <w:tcW w:w="988" w:type="dxa"/>
          </w:tcPr>
          <w:p w14:paraId="67CCDC63"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74AC6628"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75E8DD77" w14:textId="77777777" w:rsidR="00D63E17" w:rsidRDefault="00D63E17" w:rsidP="0036220B">
            <w:pPr>
              <w:spacing w:line="360" w:lineRule="auto"/>
              <w:jc w:val="center"/>
              <w:rPr>
                <w:rFonts w:ascii="Times New Roman" w:eastAsia="Arial" w:hAnsi="Times New Roman" w:cs="Times New Roman"/>
                <w:color w:val="000000" w:themeColor="text1"/>
                <w:sz w:val="24"/>
                <w:szCs w:val="24"/>
              </w:rPr>
            </w:pPr>
          </w:p>
          <w:p w14:paraId="3DC84A3A" w14:textId="730A86F8"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75</w:t>
            </w:r>
          </w:p>
          <w:p w14:paraId="3CFF70D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86</w:t>
            </w:r>
          </w:p>
          <w:p w14:paraId="74A653E1" w14:textId="77777777" w:rsidR="008724A4"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70</w:t>
            </w:r>
          </w:p>
          <w:p w14:paraId="04962ADC" w14:textId="382EE0F0" w:rsidR="00D63E17" w:rsidRPr="00D4428A" w:rsidRDefault="00D63E17"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72</w:t>
            </w:r>
          </w:p>
        </w:tc>
        <w:tc>
          <w:tcPr>
            <w:tcW w:w="869" w:type="dxa"/>
          </w:tcPr>
          <w:p w14:paraId="55701E45"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1F8DC39B"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67050713" w14:textId="77777777" w:rsidR="00D63E17" w:rsidRDefault="00D63E17" w:rsidP="0036220B">
            <w:pPr>
              <w:spacing w:line="360" w:lineRule="auto"/>
              <w:jc w:val="center"/>
              <w:rPr>
                <w:rFonts w:ascii="Times New Roman" w:eastAsia="Arial" w:hAnsi="Times New Roman" w:cs="Times New Roman"/>
                <w:color w:val="000000" w:themeColor="text1"/>
                <w:sz w:val="24"/>
                <w:szCs w:val="24"/>
              </w:rPr>
            </w:pPr>
          </w:p>
          <w:p w14:paraId="7A7E8071" w14:textId="0185045D"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75</w:t>
            </w:r>
          </w:p>
          <w:p w14:paraId="11551625"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88</w:t>
            </w:r>
          </w:p>
          <w:p w14:paraId="120F15F4" w14:textId="77777777" w:rsidR="008724A4"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75</w:t>
            </w:r>
          </w:p>
          <w:p w14:paraId="3FAA91C0" w14:textId="46DD87C7" w:rsidR="00D63E17" w:rsidRPr="00D4428A" w:rsidRDefault="00D63E17"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78</w:t>
            </w:r>
          </w:p>
        </w:tc>
        <w:tc>
          <w:tcPr>
            <w:tcW w:w="725" w:type="dxa"/>
          </w:tcPr>
          <w:p w14:paraId="6D6BEA1B"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1F58EAB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1993FA90" w14:textId="77777777" w:rsidR="00D63E17" w:rsidRDefault="00D63E17" w:rsidP="0036220B">
            <w:pPr>
              <w:spacing w:line="360" w:lineRule="auto"/>
              <w:jc w:val="center"/>
              <w:rPr>
                <w:rFonts w:ascii="Times New Roman" w:eastAsia="Arial" w:hAnsi="Times New Roman" w:cs="Times New Roman"/>
                <w:color w:val="000000" w:themeColor="text1"/>
                <w:sz w:val="24"/>
                <w:szCs w:val="24"/>
              </w:rPr>
            </w:pPr>
          </w:p>
          <w:p w14:paraId="50657C85" w14:textId="46ED52F2"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80</w:t>
            </w:r>
          </w:p>
          <w:p w14:paraId="3C29BCF7"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90</w:t>
            </w:r>
          </w:p>
          <w:p w14:paraId="39891B74" w14:textId="77777777" w:rsidR="008724A4"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75</w:t>
            </w:r>
          </w:p>
          <w:p w14:paraId="0D44BD5E" w14:textId="7CBE8E44" w:rsidR="00D63E17" w:rsidRPr="00D4428A" w:rsidRDefault="00D63E17"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80</w:t>
            </w:r>
          </w:p>
        </w:tc>
        <w:tc>
          <w:tcPr>
            <w:tcW w:w="727" w:type="dxa"/>
          </w:tcPr>
          <w:p w14:paraId="61772B7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4221A62E"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p w14:paraId="6A17D2F7" w14:textId="77777777" w:rsidR="00D63E17" w:rsidRDefault="00D63E17" w:rsidP="0036220B">
            <w:pPr>
              <w:spacing w:line="360" w:lineRule="auto"/>
              <w:jc w:val="center"/>
              <w:rPr>
                <w:rFonts w:ascii="Times New Roman" w:eastAsia="Arial" w:hAnsi="Times New Roman" w:cs="Times New Roman"/>
                <w:color w:val="000000" w:themeColor="text1"/>
                <w:sz w:val="24"/>
                <w:szCs w:val="24"/>
              </w:rPr>
            </w:pPr>
          </w:p>
          <w:p w14:paraId="3E55977B" w14:textId="5D002853"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80</w:t>
            </w:r>
          </w:p>
          <w:p w14:paraId="35CDFB16"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90</w:t>
            </w:r>
          </w:p>
          <w:p w14:paraId="7543CEA1" w14:textId="77777777" w:rsidR="008724A4"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75</w:t>
            </w:r>
          </w:p>
          <w:p w14:paraId="6A8408B7" w14:textId="3D49E2D4" w:rsidR="00D63E17" w:rsidRPr="00D4428A" w:rsidRDefault="00D63E17"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85</w:t>
            </w:r>
          </w:p>
        </w:tc>
      </w:tr>
      <w:tr w:rsidR="008724A4" w:rsidRPr="00D4428A" w14:paraId="3B35D9CC" w14:textId="664F3669" w:rsidTr="008724A4">
        <w:trPr>
          <w:trHeight w:val="462"/>
        </w:trPr>
        <w:tc>
          <w:tcPr>
            <w:tcW w:w="1510" w:type="dxa"/>
            <w:vMerge/>
          </w:tcPr>
          <w:p w14:paraId="57A5F407" w14:textId="77777777" w:rsidR="008724A4" w:rsidRPr="00D4428A" w:rsidRDefault="008724A4"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357" w:type="dxa"/>
            <w:vMerge/>
          </w:tcPr>
          <w:p w14:paraId="538B2663"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p>
        </w:tc>
        <w:tc>
          <w:tcPr>
            <w:tcW w:w="1510" w:type="dxa"/>
          </w:tcPr>
          <w:p w14:paraId="148FA822" w14:textId="69E00E22"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Pass in</w:t>
            </w:r>
          </w:p>
          <w:p w14:paraId="6631CFEE" w14:textId="77777777" w:rsidR="008724A4" w:rsidRPr="00D4428A" w:rsidRDefault="008724A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BECE</w:t>
            </w:r>
          </w:p>
        </w:tc>
        <w:tc>
          <w:tcPr>
            <w:tcW w:w="873" w:type="dxa"/>
            <w:vAlign w:val="center"/>
          </w:tcPr>
          <w:p w14:paraId="2002C46A" w14:textId="77777777"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97</w:t>
            </w:r>
          </w:p>
        </w:tc>
        <w:tc>
          <w:tcPr>
            <w:tcW w:w="899" w:type="dxa"/>
            <w:vAlign w:val="center"/>
          </w:tcPr>
          <w:p w14:paraId="2535E004" w14:textId="27B685B8"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97</w:t>
            </w:r>
          </w:p>
        </w:tc>
        <w:tc>
          <w:tcPr>
            <w:tcW w:w="900" w:type="dxa"/>
            <w:vAlign w:val="center"/>
          </w:tcPr>
          <w:p w14:paraId="1EDFB433" w14:textId="166FCF29"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98</w:t>
            </w:r>
          </w:p>
        </w:tc>
        <w:tc>
          <w:tcPr>
            <w:tcW w:w="959" w:type="dxa"/>
            <w:vAlign w:val="center"/>
          </w:tcPr>
          <w:p w14:paraId="0710CB98" w14:textId="15B54AFC" w:rsidR="008724A4" w:rsidRPr="00D4428A" w:rsidRDefault="000C6558"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97</w:t>
            </w:r>
          </w:p>
        </w:tc>
        <w:tc>
          <w:tcPr>
            <w:tcW w:w="988" w:type="dxa"/>
          </w:tcPr>
          <w:p w14:paraId="3EB4EA4C" w14:textId="77777777" w:rsidR="000828DC" w:rsidRDefault="000828DC" w:rsidP="0036220B">
            <w:pPr>
              <w:spacing w:line="360" w:lineRule="auto"/>
              <w:jc w:val="center"/>
              <w:rPr>
                <w:rFonts w:ascii="Times New Roman" w:eastAsia="Arial" w:hAnsi="Times New Roman" w:cs="Times New Roman"/>
                <w:color w:val="000000" w:themeColor="text1"/>
                <w:sz w:val="24"/>
                <w:szCs w:val="24"/>
              </w:rPr>
            </w:pPr>
          </w:p>
          <w:p w14:paraId="49D40463" w14:textId="2B56DEFA"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98</w:t>
            </w:r>
          </w:p>
          <w:p w14:paraId="0EA517BD" w14:textId="1DA7CF9A"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p>
        </w:tc>
        <w:tc>
          <w:tcPr>
            <w:tcW w:w="869" w:type="dxa"/>
          </w:tcPr>
          <w:p w14:paraId="270907DE" w14:textId="77777777" w:rsidR="000828DC" w:rsidRDefault="000828DC" w:rsidP="0036220B">
            <w:pPr>
              <w:spacing w:line="360" w:lineRule="auto"/>
              <w:jc w:val="center"/>
              <w:rPr>
                <w:rFonts w:ascii="Times New Roman" w:eastAsia="Arial" w:hAnsi="Times New Roman" w:cs="Times New Roman"/>
                <w:color w:val="000000" w:themeColor="text1"/>
                <w:sz w:val="24"/>
                <w:szCs w:val="24"/>
              </w:rPr>
            </w:pPr>
          </w:p>
          <w:p w14:paraId="4133BEC0" w14:textId="77DAFC2B"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98</w:t>
            </w:r>
          </w:p>
        </w:tc>
        <w:tc>
          <w:tcPr>
            <w:tcW w:w="725" w:type="dxa"/>
          </w:tcPr>
          <w:p w14:paraId="5793EBC3" w14:textId="77777777" w:rsidR="000828DC" w:rsidRDefault="000828DC" w:rsidP="0036220B">
            <w:pPr>
              <w:spacing w:line="360" w:lineRule="auto"/>
              <w:jc w:val="center"/>
              <w:rPr>
                <w:rFonts w:ascii="Times New Roman" w:eastAsia="Arial" w:hAnsi="Times New Roman" w:cs="Times New Roman"/>
                <w:color w:val="000000" w:themeColor="text1"/>
                <w:sz w:val="24"/>
                <w:szCs w:val="24"/>
              </w:rPr>
            </w:pPr>
          </w:p>
          <w:p w14:paraId="1BEF2D86" w14:textId="207F8812"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98</w:t>
            </w:r>
          </w:p>
        </w:tc>
        <w:tc>
          <w:tcPr>
            <w:tcW w:w="727" w:type="dxa"/>
          </w:tcPr>
          <w:p w14:paraId="0428789D" w14:textId="77777777" w:rsidR="000828DC" w:rsidRDefault="000828DC" w:rsidP="0036220B">
            <w:pPr>
              <w:spacing w:line="360" w:lineRule="auto"/>
              <w:jc w:val="center"/>
              <w:rPr>
                <w:rFonts w:ascii="Times New Roman" w:eastAsia="Arial" w:hAnsi="Times New Roman" w:cs="Times New Roman"/>
                <w:color w:val="000000" w:themeColor="text1"/>
                <w:sz w:val="24"/>
                <w:szCs w:val="24"/>
              </w:rPr>
            </w:pPr>
          </w:p>
          <w:p w14:paraId="07E7437F" w14:textId="60C86DC8" w:rsidR="008724A4" w:rsidRPr="00D4428A" w:rsidRDefault="008724A4"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98</w:t>
            </w:r>
          </w:p>
        </w:tc>
      </w:tr>
      <w:tr w:rsidR="00560745" w:rsidRPr="00D4428A" w14:paraId="346C079F" w14:textId="4E152173" w:rsidTr="008724A4">
        <w:trPr>
          <w:trHeight w:val="255"/>
        </w:trPr>
        <w:tc>
          <w:tcPr>
            <w:tcW w:w="1510" w:type="dxa"/>
          </w:tcPr>
          <w:p w14:paraId="1BF12F45" w14:textId="77777777" w:rsidR="00256878" w:rsidRPr="00D4428A" w:rsidRDefault="0025687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Improved Extension</w:t>
            </w:r>
          </w:p>
          <w:p w14:paraId="0EAF1A79" w14:textId="77777777" w:rsidR="00256878" w:rsidRPr="00D4428A" w:rsidRDefault="0025687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services to farmers</w:t>
            </w:r>
          </w:p>
        </w:tc>
        <w:tc>
          <w:tcPr>
            <w:tcW w:w="1357" w:type="dxa"/>
          </w:tcPr>
          <w:p w14:paraId="3D71DA49" w14:textId="6A555692" w:rsidR="00256878" w:rsidRPr="00D4428A" w:rsidRDefault="008724A4"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Extension services improved required</w:t>
            </w:r>
          </w:p>
        </w:tc>
        <w:tc>
          <w:tcPr>
            <w:tcW w:w="1510" w:type="dxa"/>
          </w:tcPr>
          <w:p w14:paraId="6E975478" w14:textId="1C4C7D5B" w:rsidR="00256878" w:rsidRPr="00D4428A" w:rsidRDefault="00256878"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w:t>
            </w:r>
          </w:p>
          <w:p w14:paraId="3E90687E" w14:textId="77777777" w:rsidR="00256878" w:rsidRPr="00D4428A" w:rsidRDefault="0025687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farmers</w:t>
            </w:r>
          </w:p>
          <w:p w14:paraId="45058F00" w14:textId="77777777" w:rsidR="00256878" w:rsidRPr="00D4428A" w:rsidRDefault="0025687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reached</w:t>
            </w:r>
          </w:p>
        </w:tc>
        <w:tc>
          <w:tcPr>
            <w:tcW w:w="873" w:type="dxa"/>
            <w:vAlign w:val="center"/>
          </w:tcPr>
          <w:p w14:paraId="014BDC0E" w14:textId="55F495E8"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2,450</w:t>
            </w:r>
          </w:p>
        </w:tc>
        <w:tc>
          <w:tcPr>
            <w:tcW w:w="899" w:type="dxa"/>
            <w:vAlign w:val="center"/>
          </w:tcPr>
          <w:p w14:paraId="5645AB86" w14:textId="73874DC5"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2,259</w:t>
            </w:r>
          </w:p>
        </w:tc>
        <w:tc>
          <w:tcPr>
            <w:tcW w:w="900" w:type="dxa"/>
            <w:vAlign w:val="center"/>
          </w:tcPr>
          <w:p w14:paraId="49D2147D" w14:textId="021D7316"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2,510</w:t>
            </w:r>
          </w:p>
        </w:tc>
        <w:tc>
          <w:tcPr>
            <w:tcW w:w="959" w:type="dxa"/>
            <w:vAlign w:val="center"/>
          </w:tcPr>
          <w:p w14:paraId="1B68D86D" w14:textId="317126C1"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2,280</w:t>
            </w:r>
          </w:p>
        </w:tc>
        <w:tc>
          <w:tcPr>
            <w:tcW w:w="988" w:type="dxa"/>
          </w:tcPr>
          <w:p w14:paraId="1D16C2F4" w14:textId="77777777"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p>
          <w:p w14:paraId="2FA8853E" w14:textId="58B661A7" w:rsidR="00E41281" w:rsidRPr="00D4428A" w:rsidRDefault="00E4128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2,600</w:t>
            </w:r>
          </w:p>
          <w:p w14:paraId="1C4BD84F" w14:textId="0D41C829" w:rsidR="00E41281" w:rsidRPr="00D4428A" w:rsidRDefault="00E41281" w:rsidP="0036220B">
            <w:pPr>
              <w:spacing w:line="360" w:lineRule="auto"/>
              <w:jc w:val="center"/>
              <w:rPr>
                <w:rFonts w:ascii="Times New Roman" w:eastAsia="Arial" w:hAnsi="Times New Roman" w:cs="Times New Roman"/>
                <w:color w:val="000000" w:themeColor="text1"/>
                <w:sz w:val="24"/>
                <w:szCs w:val="24"/>
              </w:rPr>
            </w:pPr>
          </w:p>
        </w:tc>
        <w:tc>
          <w:tcPr>
            <w:tcW w:w="869" w:type="dxa"/>
          </w:tcPr>
          <w:p w14:paraId="46D5D90D" w14:textId="77777777"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p>
          <w:p w14:paraId="4D15EB49" w14:textId="56C17E02" w:rsidR="00E41281" w:rsidRPr="00D4428A" w:rsidRDefault="00E4128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2,700</w:t>
            </w:r>
          </w:p>
        </w:tc>
        <w:tc>
          <w:tcPr>
            <w:tcW w:w="725" w:type="dxa"/>
          </w:tcPr>
          <w:p w14:paraId="5B5735AB" w14:textId="77777777"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p>
          <w:p w14:paraId="6A5585B3" w14:textId="632EA27F" w:rsidR="00E41281" w:rsidRPr="00D4428A" w:rsidRDefault="00E4128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2,700</w:t>
            </w:r>
          </w:p>
        </w:tc>
        <w:tc>
          <w:tcPr>
            <w:tcW w:w="727" w:type="dxa"/>
          </w:tcPr>
          <w:p w14:paraId="5D2D6E70" w14:textId="77777777" w:rsidR="00256878" w:rsidRPr="00D4428A" w:rsidRDefault="00256878" w:rsidP="0036220B">
            <w:pPr>
              <w:spacing w:line="360" w:lineRule="auto"/>
              <w:jc w:val="center"/>
              <w:rPr>
                <w:rFonts w:ascii="Times New Roman" w:eastAsia="Arial" w:hAnsi="Times New Roman" w:cs="Times New Roman"/>
                <w:color w:val="000000" w:themeColor="text1"/>
                <w:sz w:val="24"/>
                <w:szCs w:val="24"/>
              </w:rPr>
            </w:pPr>
          </w:p>
          <w:p w14:paraId="1BB1091A" w14:textId="06EB0E7A" w:rsidR="00E41281" w:rsidRPr="00D4428A" w:rsidRDefault="00E4128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2,700</w:t>
            </w:r>
          </w:p>
        </w:tc>
      </w:tr>
    </w:tbl>
    <w:p w14:paraId="74BF5037" w14:textId="77777777" w:rsidR="00524D89" w:rsidRPr="00D4428A" w:rsidRDefault="00524D89" w:rsidP="0036220B">
      <w:pPr>
        <w:spacing w:after="3" w:line="360" w:lineRule="auto"/>
        <w:jc w:val="both"/>
        <w:rPr>
          <w:rFonts w:ascii="Times New Roman" w:eastAsia="Arial" w:hAnsi="Times New Roman" w:cs="Times New Roman"/>
          <w:color w:val="000000" w:themeColor="text1"/>
          <w:sz w:val="24"/>
          <w:szCs w:val="24"/>
        </w:rPr>
      </w:pPr>
    </w:p>
    <w:p w14:paraId="1DEFFDCD" w14:textId="3D90BD6A" w:rsidR="00831C70" w:rsidRPr="00D4428A" w:rsidRDefault="00120A3E" w:rsidP="0036220B">
      <w:pPr>
        <w:spacing w:after="3"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Budget Sub-Programme Standardized Operations and Projects</w:t>
      </w:r>
    </w:p>
    <w:p w14:paraId="1AE85181"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5D8B85E6"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20: Budget Sub-Programme Standardized Operations and Projects</w:t>
      </w:r>
    </w:p>
    <w:tbl>
      <w:tblPr>
        <w:tblStyle w:val="af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6"/>
        <w:gridCol w:w="6489"/>
      </w:tblGrid>
      <w:tr w:rsidR="00145659" w:rsidRPr="00D4428A" w14:paraId="4128BB1C" w14:textId="77777777" w:rsidTr="003268D6">
        <w:tc>
          <w:tcPr>
            <w:tcW w:w="3996" w:type="dxa"/>
          </w:tcPr>
          <w:p w14:paraId="4C9C9FB2"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6489" w:type="dxa"/>
          </w:tcPr>
          <w:p w14:paraId="2FA75305"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145659" w:rsidRPr="00D4428A" w14:paraId="089ECD3A" w14:textId="77777777" w:rsidTr="003268D6">
        <w:tc>
          <w:tcPr>
            <w:tcW w:w="3996" w:type="dxa"/>
          </w:tcPr>
          <w:p w14:paraId="769EEE8C" w14:textId="16D000EE" w:rsidR="002541AA" w:rsidRPr="00D4428A" w:rsidRDefault="006B4FB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my first day at school</w:t>
            </w:r>
          </w:p>
        </w:tc>
        <w:tc>
          <w:tcPr>
            <w:tcW w:w="6489" w:type="dxa"/>
          </w:tcPr>
          <w:p w14:paraId="4A325975" w14:textId="3D92FB70" w:rsidR="002541AA" w:rsidRPr="00D4428A" w:rsidRDefault="003268D6"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Construction of 3-unit class room block at Inchaban Nkwanta</w:t>
            </w:r>
          </w:p>
        </w:tc>
      </w:tr>
      <w:tr w:rsidR="00145659" w:rsidRPr="00D4428A" w14:paraId="01170B88" w14:textId="77777777" w:rsidTr="003268D6">
        <w:tc>
          <w:tcPr>
            <w:tcW w:w="3996" w:type="dxa"/>
          </w:tcPr>
          <w:p w14:paraId="4F33D6E0" w14:textId="1E840C15" w:rsidR="002541AA" w:rsidRPr="00D4428A" w:rsidRDefault="006B4FB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BECE and Mock foe BECE candidates</w:t>
            </w:r>
          </w:p>
        </w:tc>
        <w:tc>
          <w:tcPr>
            <w:tcW w:w="6489" w:type="dxa"/>
          </w:tcPr>
          <w:p w14:paraId="12C7410B" w14:textId="7A8E34C3" w:rsidR="002541AA" w:rsidRPr="00D4428A" w:rsidRDefault="003268D6"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Construction of 3-unit class room block at Mbredane</w:t>
            </w:r>
          </w:p>
        </w:tc>
      </w:tr>
      <w:tr w:rsidR="00145659" w:rsidRPr="00D4428A" w14:paraId="3CADA87B" w14:textId="77777777" w:rsidTr="003268D6">
        <w:tc>
          <w:tcPr>
            <w:tcW w:w="3996" w:type="dxa"/>
          </w:tcPr>
          <w:p w14:paraId="6C220D49" w14:textId="2220214B" w:rsidR="002541AA" w:rsidRPr="00D4428A" w:rsidRDefault="006B4FB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STMIE</w:t>
            </w:r>
          </w:p>
        </w:tc>
        <w:tc>
          <w:tcPr>
            <w:tcW w:w="6489" w:type="dxa"/>
          </w:tcPr>
          <w:p w14:paraId="7164A227" w14:textId="519ABBB2" w:rsidR="002541AA" w:rsidRPr="00D4428A" w:rsidRDefault="00883508"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Construction of 6-unit class room block at Nana Kobina Gyan</w:t>
            </w:r>
          </w:p>
        </w:tc>
      </w:tr>
      <w:tr w:rsidR="00145659" w:rsidRPr="00D4428A" w14:paraId="6C25FEBB" w14:textId="77777777" w:rsidTr="003268D6">
        <w:tc>
          <w:tcPr>
            <w:tcW w:w="3996" w:type="dxa"/>
          </w:tcPr>
          <w:p w14:paraId="6D254954" w14:textId="23397CC7" w:rsidR="00430E38" w:rsidRPr="00D4428A" w:rsidRDefault="006B4FB4"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Organize </w:t>
            </w:r>
            <w:r w:rsidR="007D401B" w:rsidRPr="00D4428A">
              <w:rPr>
                <w:rFonts w:ascii="Times New Roman" w:eastAsia="Arial" w:hAnsi="Times New Roman" w:cs="Times New Roman"/>
                <w:color w:val="000000" w:themeColor="text1"/>
                <w:sz w:val="24"/>
                <w:szCs w:val="24"/>
              </w:rPr>
              <w:t>Independence Day</w:t>
            </w:r>
            <w:r w:rsidRPr="00D4428A">
              <w:rPr>
                <w:rFonts w:ascii="Times New Roman" w:eastAsia="Arial" w:hAnsi="Times New Roman" w:cs="Times New Roman"/>
                <w:color w:val="000000" w:themeColor="text1"/>
                <w:sz w:val="24"/>
                <w:szCs w:val="24"/>
              </w:rPr>
              <w:t xml:space="preserve"> celebration for KG in the Metropolis</w:t>
            </w:r>
          </w:p>
        </w:tc>
        <w:tc>
          <w:tcPr>
            <w:tcW w:w="6489" w:type="dxa"/>
          </w:tcPr>
          <w:p w14:paraId="4A7B02C4" w14:textId="6E4AFE29" w:rsidR="00430E38" w:rsidRPr="00D4428A" w:rsidRDefault="00883508"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Supply of 300No. Octagon Tables and Chairs</w:t>
            </w:r>
          </w:p>
        </w:tc>
      </w:tr>
      <w:tr w:rsidR="00145659" w:rsidRPr="00D4428A" w14:paraId="7163322F" w14:textId="77777777" w:rsidTr="003268D6">
        <w:tc>
          <w:tcPr>
            <w:tcW w:w="3996" w:type="dxa"/>
          </w:tcPr>
          <w:p w14:paraId="08AA2A7F" w14:textId="7D6AEE66" w:rsidR="00430E38" w:rsidRPr="00D4428A" w:rsidRDefault="00430E38" w:rsidP="0036220B">
            <w:pPr>
              <w:spacing w:line="360" w:lineRule="auto"/>
              <w:rPr>
                <w:rFonts w:ascii="Times New Roman" w:eastAsia="Arial" w:hAnsi="Times New Roman" w:cs="Times New Roman"/>
                <w:color w:val="000000" w:themeColor="text1"/>
                <w:sz w:val="24"/>
                <w:szCs w:val="24"/>
              </w:rPr>
            </w:pPr>
          </w:p>
        </w:tc>
        <w:tc>
          <w:tcPr>
            <w:tcW w:w="6489" w:type="dxa"/>
          </w:tcPr>
          <w:p w14:paraId="032D069C" w14:textId="0EE074A0" w:rsidR="00430E38" w:rsidRPr="00D4428A" w:rsidRDefault="00883508"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Supply of 1200 no. mono desk for public junior high schools</w:t>
            </w:r>
          </w:p>
        </w:tc>
      </w:tr>
      <w:tr w:rsidR="00145659" w:rsidRPr="00D4428A" w14:paraId="2B10F374" w14:textId="77777777" w:rsidTr="003268D6">
        <w:tc>
          <w:tcPr>
            <w:tcW w:w="3996" w:type="dxa"/>
          </w:tcPr>
          <w:p w14:paraId="05893907" w14:textId="135CE83E" w:rsidR="00430E38" w:rsidRPr="00D4428A" w:rsidRDefault="00430E38" w:rsidP="0036220B">
            <w:pPr>
              <w:spacing w:line="360" w:lineRule="auto"/>
              <w:rPr>
                <w:rFonts w:ascii="Times New Roman" w:eastAsia="Arial" w:hAnsi="Times New Roman" w:cs="Times New Roman"/>
                <w:color w:val="000000" w:themeColor="text1"/>
                <w:sz w:val="24"/>
                <w:szCs w:val="24"/>
              </w:rPr>
            </w:pPr>
          </w:p>
        </w:tc>
        <w:tc>
          <w:tcPr>
            <w:tcW w:w="6489" w:type="dxa"/>
          </w:tcPr>
          <w:p w14:paraId="7C5D8700" w14:textId="6E2D286E" w:rsidR="00430E38" w:rsidRPr="00D4428A" w:rsidRDefault="00843FD1"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 xml:space="preserve">Construction of 1no 2 unit class room </w:t>
            </w:r>
            <w:proofErr w:type="gramStart"/>
            <w:r>
              <w:rPr>
                <w:rFonts w:ascii="Times New Roman" w:eastAsia="Arial" w:hAnsi="Times New Roman" w:cs="Times New Roman"/>
                <w:color w:val="000000" w:themeColor="text1"/>
                <w:sz w:val="24"/>
                <w:szCs w:val="24"/>
              </w:rPr>
              <w:t>block  at</w:t>
            </w:r>
            <w:proofErr w:type="gramEnd"/>
            <w:r>
              <w:rPr>
                <w:rFonts w:ascii="Times New Roman" w:eastAsia="Arial" w:hAnsi="Times New Roman" w:cs="Times New Roman"/>
                <w:color w:val="000000" w:themeColor="text1"/>
                <w:sz w:val="24"/>
                <w:szCs w:val="24"/>
              </w:rPr>
              <w:t xml:space="preserve"> </w:t>
            </w:r>
            <w:r w:rsidR="00E9009B">
              <w:rPr>
                <w:rFonts w:ascii="Times New Roman" w:eastAsia="Arial" w:hAnsi="Times New Roman" w:cs="Times New Roman"/>
                <w:color w:val="000000" w:themeColor="text1"/>
                <w:sz w:val="24"/>
                <w:szCs w:val="24"/>
              </w:rPr>
              <w:t>P</w:t>
            </w:r>
            <w:r>
              <w:rPr>
                <w:rFonts w:ascii="Times New Roman" w:eastAsia="Arial" w:hAnsi="Times New Roman" w:cs="Times New Roman"/>
                <w:color w:val="000000" w:themeColor="text1"/>
                <w:sz w:val="24"/>
                <w:szCs w:val="24"/>
              </w:rPr>
              <w:t xml:space="preserve">rophet </w:t>
            </w:r>
            <w:r w:rsidR="00E9009B">
              <w:rPr>
                <w:rFonts w:ascii="Times New Roman" w:eastAsia="Arial" w:hAnsi="Times New Roman" w:cs="Times New Roman"/>
                <w:color w:val="000000" w:themeColor="text1"/>
                <w:sz w:val="24"/>
                <w:szCs w:val="24"/>
              </w:rPr>
              <w:t>Nkansah</w:t>
            </w:r>
          </w:p>
        </w:tc>
      </w:tr>
    </w:tbl>
    <w:p w14:paraId="70ABE8A8" w14:textId="77777777" w:rsidR="001D0261" w:rsidRDefault="001D0261" w:rsidP="0036220B">
      <w:pPr>
        <w:spacing w:after="160" w:line="360" w:lineRule="auto"/>
        <w:rPr>
          <w:rFonts w:ascii="Times New Roman" w:eastAsia="Arial" w:hAnsi="Times New Roman" w:cs="Times New Roman"/>
          <w:b/>
          <w:color w:val="FF0000"/>
          <w:sz w:val="24"/>
          <w:szCs w:val="24"/>
        </w:rPr>
      </w:pPr>
    </w:p>
    <w:p w14:paraId="376104DD" w14:textId="7349C8DE" w:rsidR="00831C70" w:rsidRPr="00D4428A" w:rsidRDefault="00120A3E" w:rsidP="0036220B">
      <w:pPr>
        <w:spacing w:after="160" w:line="360" w:lineRule="auto"/>
        <w:contextualSpacing/>
        <w:rPr>
          <w:rFonts w:ascii="Times New Roman" w:eastAsia="Arial" w:hAnsi="Times New Roman" w:cs="Times New Roman"/>
          <w:b/>
          <w:sz w:val="24"/>
          <w:szCs w:val="24"/>
        </w:rPr>
      </w:pPr>
      <w:r w:rsidRPr="00D4428A">
        <w:rPr>
          <w:rFonts w:ascii="Times New Roman" w:eastAsia="Arial" w:hAnsi="Times New Roman" w:cs="Times New Roman"/>
          <w:b/>
          <w:sz w:val="24"/>
          <w:szCs w:val="24"/>
        </w:rPr>
        <w:t>SUB-PROGRAMME 2.2 Public Health Services and Management</w:t>
      </w:r>
    </w:p>
    <w:p w14:paraId="200468A4" w14:textId="77777777" w:rsidR="00831C70" w:rsidRPr="00D4428A" w:rsidRDefault="00831C70" w:rsidP="0036220B">
      <w:pPr>
        <w:spacing w:after="0" w:line="360" w:lineRule="auto"/>
        <w:contextualSpacing/>
        <w:jc w:val="both"/>
        <w:rPr>
          <w:rFonts w:ascii="Times New Roman" w:eastAsia="Arial" w:hAnsi="Times New Roman" w:cs="Times New Roman"/>
          <w:b/>
          <w:sz w:val="24"/>
          <w:szCs w:val="24"/>
        </w:rPr>
      </w:pPr>
    </w:p>
    <w:p w14:paraId="642F2F59" w14:textId="77777777" w:rsidR="00831C70" w:rsidRPr="00D4428A" w:rsidRDefault="00120A3E" w:rsidP="0036220B">
      <w:pPr>
        <w:spacing w:after="0" w:line="360" w:lineRule="auto"/>
        <w:contextualSpacing/>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01384606" w14:textId="77777777" w:rsidR="00831C70" w:rsidRPr="00D4428A" w:rsidRDefault="00120A3E" w:rsidP="0036220B">
      <w:pPr>
        <w:spacing w:after="5" w:line="360" w:lineRule="auto"/>
        <w:ind w:left="-15"/>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objective of the programme is to provide and prudently manage comprehensive and accessible quality health services with emphasis on Primary Health Care in accordance with approved national policies. The main strategy for implementing Primary Health Care is the provision of Community-based Health Planning and Services (CHPS).</w:t>
      </w:r>
    </w:p>
    <w:p w14:paraId="66E2FBBD" w14:textId="77777777"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Specifically, the objectives of the programme are:</w:t>
      </w:r>
    </w:p>
    <w:p w14:paraId="2CE07E45" w14:textId="77777777" w:rsidR="00831C70" w:rsidRPr="00D4428A" w:rsidRDefault="00120A3E" w:rsidP="0036220B">
      <w:pPr>
        <w:spacing w:after="5" w:line="360" w:lineRule="auto"/>
        <w:ind w:left="730"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implement approved national policies for health delivery in the metropolis.</w:t>
      </w:r>
    </w:p>
    <w:p w14:paraId="3B58DEA1" w14:textId="77777777" w:rsidR="00831C70" w:rsidRPr="00D4428A" w:rsidRDefault="00120A3E" w:rsidP="0036220B">
      <w:pPr>
        <w:spacing w:after="5" w:line="360" w:lineRule="auto"/>
        <w:ind w:left="730"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increase access to good quality health service; and</w:t>
      </w:r>
    </w:p>
    <w:p w14:paraId="5B619DDA" w14:textId="77777777" w:rsidR="00831C70" w:rsidRPr="00D4428A" w:rsidRDefault="00120A3E" w:rsidP="0036220B">
      <w:pPr>
        <w:spacing w:after="243" w:line="360" w:lineRule="auto"/>
        <w:ind w:left="730"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manage prudently resources available for the provision of the Health Service.</w:t>
      </w:r>
    </w:p>
    <w:p w14:paraId="4AF1AC74"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3471CC70" w14:textId="77777777" w:rsidR="00831C70" w:rsidRPr="00D4428A" w:rsidRDefault="00120A3E" w:rsidP="0036220B">
      <w:pPr>
        <w:spacing w:after="5" w:line="360" w:lineRule="auto"/>
        <w:ind w:left="-15"/>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sub programme seeks to bridge the equity gaps in geographical access to health services and ensure a sustainable financing for healthcare delivery and financial protection for the poor. The sub programme seeks to improve quality of health services delivery including mental health services and also work towards intensifying the prevention and control of non-communicable diseases.</w:t>
      </w:r>
    </w:p>
    <w:p w14:paraId="0CBCA68E" w14:textId="04033EC4" w:rsidR="00831C70" w:rsidRPr="00D4428A" w:rsidRDefault="00120A3E" w:rsidP="0036220B">
      <w:pPr>
        <w:spacing w:after="206"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 xml:space="preserve">The sub programme is delivered through professionalism, teamwork, integrity, discipline, excellence and people centeredness as their core values. It is managed by the Office of the Metropolitan Health Department, the Disease control unit, the Maternal and Child Health (MCH) unit, the medical stores, Data management Unit and the </w:t>
      </w:r>
      <w:r w:rsidR="00370932" w:rsidRPr="00D4428A">
        <w:rPr>
          <w:rFonts w:ascii="Times New Roman" w:eastAsia="Arial" w:hAnsi="Times New Roman" w:cs="Times New Roman"/>
          <w:sz w:val="24"/>
          <w:szCs w:val="24"/>
        </w:rPr>
        <w:t>sixty-three</w:t>
      </w:r>
      <w:r w:rsidRPr="00D4428A">
        <w:rPr>
          <w:rFonts w:ascii="Times New Roman" w:eastAsia="Arial" w:hAnsi="Times New Roman" w:cs="Times New Roman"/>
          <w:sz w:val="24"/>
          <w:szCs w:val="24"/>
        </w:rPr>
        <w:t xml:space="preserve"> (</w:t>
      </w:r>
      <w:r w:rsidR="00370932" w:rsidRPr="00D4428A">
        <w:rPr>
          <w:rFonts w:ascii="Times New Roman" w:eastAsia="Arial" w:hAnsi="Times New Roman" w:cs="Times New Roman"/>
          <w:sz w:val="24"/>
          <w:szCs w:val="24"/>
        </w:rPr>
        <w:t>63</w:t>
      </w:r>
      <w:r w:rsidRPr="00D4428A">
        <w:rPr>
          <w:rFonts w:ascii="Times New Roman" w:eastAsia="Arial" w:hAnsi="Times New Roman" w:cs="Times New Roman"/>
          <w:sz w:val="24"/>
          <w:szCs w:val="24"/>
        </w:rPr>
        <w:t>) health facilities in the metropolis. The sub programme has staff strength of 800 consisting of core health personnel and other supporting staff.  Funding for the sub-programmes is mainly from GOG, the DACF, IGF and other donor funded sources.</w:t>
      </w:r>
    </w:p>
    <w:p w14:paraId="3C4E3C1A" w14:textId="77777777" w:rsidR="00831C70" w:rsidRPr="00D4428A" w:rsidRDefault="00120A3E" w:rsidP="0036220B">
      <w:pPr>
        <w:spacing w:after="12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5B9C2D54" w14:textId="2B7FD1CC" w:rsidR="0072339A" w:rsidRPr="00D4428A" w:rsidRDefault="00120A3E" w:rsidP="0036220B">
      <w:pPr>
        <w:spacing w:after="3562" w:line="360" w:lineRule="auto"/>
        <w:contextualSpacing/>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r w:rsidR="00D71F38" w:rsidRPr="00D4428A">
        <w:rPr>
          <w:rFonts w:ascii="Times New Roman" w:eastAsia="Arial" w:hAnsi="Times New Roman" w:cs="Times New Roman"/>
          <w:sz w:val="24"/>
          <w:szCs w:val="24"/>
        </w:rPr>
        <w:t xml:space="preserve"> Total allocation for this sub programme </w:t>
      </w:r>
      <w:r w:rsidR="00F37EDC" w:rsidRPr="00D4428A">
        <w:rPr>
          <w:rFonts w:ascii="Times New Roman" w:eastAsia="Arial" w:hAnsi="Times New Roman" w:cs="Times New Roman"/>
          <w:sz w:val="24"/>
          <w:szCs w:val="24"/>
        </w:rPr>
        <w:t xml:space="preserve">is </w:t>
      </w:r>
      <w:r w:rsidR="00F37EDC" w:rsidRPr="00D4428A">
        <w:rPr>
          <w:rFonts w:ascii="Times New Roman" w:hAnsi="Times New Roman" w:cs="Times New Roman"/>
          <w:b/>
          <w:bCs/>
          <w:sz w:val="24"/>
          <w:szCs w:val="24"/>
        </w:rPr>
        <w:t>GH</w:t>
      </w:r>
      <w:r w:rsidR="00D71F38" w:rsidRPr="00D4428A">
        <w:rPr>
          <w:rFonts w:ascii="Times New Roman" w:eastAsia="Arial" w:hAnsi="Times New Roman" w:cs="Times New Roman"/>
          <w:b/>
          <w:bCs/>
          <w:sz w:val="24"/>
          <w:szCs w:val="24"/>
        </w:rPr>
        <w:t>¢</w:t>
      </w:r>
      <w:r w:rsidR="000D21FC">
        <w:rPr>
          <w:rFonts w:ascii="Times New Roman" w:eastAsia="Arial" w:hAnsi="Times New Roman" w:cs="Times New Roman"/>
          <w:b/>
          <w:bCs/>
          <w:sz w:val="24"/>
          <w:szCs w:val="24"/>
        </w:rPr>
        <w:t xml:space="preserve"> </w:t>
      </w:r>
      <w:r w:rsidR="00E27B50">
        <w:rPr>
          <w:rFonts w:ascii="Times New Roman" w:eastAsia="Arial" w:hAnsi="Times New Roman" w:cs="Times New Roman"/>
          <w:b/>
          <w:bCs/>
          <w:sz w:val="24"/>
          <w:szCs w:val="24"/>
        </w:rPr>
        <w:t>9,291,101,00</w:t>
      </w:r>
    </w:p>
    <w:p w14:paraId="6D0B988F" w14:textId="77777777" w:rsidR="00370CD3" w:rsidRPr="00D4428A" w:rsidRDefault="00370CD3" w:rsidP="0036220B">
      <w:pPr>
        <w:spacing w:after="3562" w:line="360" w:lineRule="auto"/>
        <w:contextualSpacing/>
        <w:jc w:val="both"/>
        <w:rPr>
          <w:rFonts w:ascii="Times New Roman" w:eastAsia="Arial" w:hAnsi="Times New Roman" w:cs="Times New Roman"/>
          <w:sz w:val="24"/>
          <w:szCs w:val="24"/>
        </w:rPr>
      </w:pPr>
    </w:p>
    <w:p w14:paraId="48972B5A" w14:textId="77777777" w:rsidR="00831C70" w:rsidRPr="00D4428A" w:rsidRDefault="00120A3E" w:rsidP="0036220B">
      <w:pPr>
        <w:spacing w:after="3" w:line="360" w:lineRule="auto"/>
        <w:ind w:left="-5" w:hanging="10"/>
        <w:contextualSpacing/>
        <w:rPr>
          <w:rFonts w:ascii="Times New Roman" w:eastAsia="Arial" w:hAnsi="Times New Roman" w:cs="Times New Roman"/>
          <w:b/>
          <w:bCs/>
          <w:sz w:val="24"/>
          <w:szCs w:val="24"/>
        </w:rPr>
      </w:pPr>
      <w:r w:rsidRPr="00D4428A">
        <w:rPr>
          <w:rFonts w:ascii="Times New Roman" w:eastAsia="Arial" w:hAnsi="Times New Roman" w:cs="Times New Roman"/>
          <w:b/>
          <w:bCs/>
          <w:sz w:val="24"/>
          <w:szCs w:val="24"/>
        </w:rPr>
        <w:t>Table 21: Budget Sub-Programme Results Statement</w:t>
      </w:r>
    </w:p>
    <w:tbl>
      <w:tblPr>
        <w:tblStyle w:val="af3"/>
        <w:tblW w:w="11828" w:type="dxa"/>
        <w:tblInd w:w="-856" w:type="dxa"/>
        <w:tblLayout w:type="fixed"/>
        <w:tblLook w:val="0400" w:firstRow="0" w:lastRow="0" w:firstColumn="0" w:lastColumn="0" w:noHBand="0" w:noVBand="1"/>
      </w:tblPr>
      <w:tblGrid>
        <w:gridCol w:w="1135"/>
        <w:gridCol w:w="1227"/>
        <w:gridCol w:w="1466"/>
        <w:gridCol w:w="992"/>
        <w:gridCol w:w="993"/>
        <w:gridCol w:w="992"/>
        <w:gridCol w:w="1134"/>
        <w:gridCol w:w="992"/>
        <w:gridCol w:w="992"/>
        <w:gridCol w:w="993"/>
        <w:gridCol w:w="912"/>
      </w:tblGrid>
      <w:tr w:rsidR="00FE78C6" w:rsidRPr="00D4428A" w14:paraId="48B4EC76" w14:textId="2217036C" w:rsidTr="00BF34E9">
        <w:trPr>
          <w:trHeight w:val="43"/>
        </w:trPr>
        <w:tc>
          <w:tcPr>
            <w:tcW w:w="1135" w:type="dxa"/>
            <w:vMerge w:val="restart"/>
            <w:tcBorders>
              <w:top w:val="single" w:sz="4" w:space="0" w:color="000000"/>
              <w:left w:val="single" w:sz="4" w:space="0" w:color="000000"/>
              <w:right w:val="single" w:sz="4" w:space="0" w:color="000000"/>
            </w:tcBorders>
            <w:vAlign w:val="center"/>
          </w:tcPr>
          <w:p w14:paraId="6A66F5D5" w14:textId="77777777" w:rsidR="003C78DC" w:rsidRPr="000D21FC" w:rsidRDefault="003C78DC" w:rsidP="00FE78C6">
            <w:pPr>
              <w:spacing w:line="360" w:lineRule="auto"/>
              <w:ind w:hanging="196"/>
              <w:contextualSpacing/>
              <w:jc w:val="center"/>
              <w:rPr>
                <w:rFonts w:ascii="Times New Roman" w:eastAsia="Arial" w:hAnsi="Times New Roman" w:cs="Times New Roman"/>
                <w:b/>
                <w:bCs/>
              </w:rPr>
            </w:pPr>
            <w:r w:rsidRPr="000D21FC">
              <w:rPr>
                <w:rFonts w:ascii="Times New Roman" w:eastAsia="Arial" w:hAnsi="Times New Roman" w:cs="Times New Roman"/>
                <w:b/>
                <w:bCs/>
              </w:rPr>
              <w:t>MAIN OUTPUT</w:t>
            </w:r>
          </w:p>
        </w:tc>
        <w:tc>
          <w:tcPr>
            <w:tcW w:w="1227" w:type="dxa"/>
            <w:vMerge w:val="restart"/>
            <w:tcBorders>
              <w:top w:val="single" w:sz="4" w:space="0" w:color="000000"/>
              <w:left w:val="single" w:sz="4" w:space="0" w:color="000000"/>
              <w:right w:val="single" w:sz="4" w:space="0" w:color="000000"/>
            </w:tcBorders>
          </w:tcPr>
          <w:p w14:paraId="077275EB" w14:textId="77777777" w:rsidR="003C78DC" w:rsidRPr="000D21FC" w:rsidRDefault="003C78DC" w:rsidP="00281B8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OUTPUT</w:t>
            </w:r>
          </w:p>
          <w:p w14:paraId="57BCCC79" w14:textId="6F9F8FCE" w:rsidR="003C78DC" w:rsidRPr="000D21FC" w:rsidRDefault="003C78DC" w:rsidP="00281B8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INDICATOR DESCRIPTION</w:t>
            </w:r>
          </w:p>
        </w:tc>
        <w:tc>
          <w:tcPr>
            <w:tcW w:w="1466" w:type="dxa"/>
            <w:vMerge w:val="restart"/>
            <w:tcBorders>
              <w:top w:val="single" w:sz="4" w:space="0" w:color="000000"/>
              <w:left w:val="single" w:sz="4" w:space="0" w:color="000000"/>
              <w:right w:val="single" w:sz="4" w:space="0" w:color="000000"/>
            </w:tcBorders>
            <w:vAlign w:val="center"/>
          </w:tcPr>
          <w:p w14:paraId="0AF1D9ED" w14:textId="1066EDC8" w:rsidR="003C78DC" w:rsidRPr="000D21FC" w:rsidRDefault="003C78DC"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OUTPUT</w:t>
            </w:r>
          </w:p>
          <w:p w14:paraId="7B422200" w14:textId="77777777" w:rsidR="003C78DC" w:rsidRPr="000D21FC" w:rsidRDefault="003C78DC"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INDICATOR</w:t>
            </w:r>
          </w:p>
        </w:tc>
        <w:tc>
          <w:tcPr>
            <w:tcW w:w="1985" w:type="dxa"/>
            <w:gridSpan w:val="2"/>
            <w:tcBorders>
              <w:top w:val="single" w:sz="4" w:space="0" w:color="000000"/>
              <w:left w:val="single" w:sz="4" w:space="0" w:color="000000"/>
              <w:bottom w:val="single" w:sz="4" w:space="0" w:color="000000"/>
              <w:right w:val="single" w:sz="4" w:space="0" w:color="000000"/>
            </w:tcBorders>
          </w:tcPr>
          <w:p w14:paraId="331F5017" w14:textId="5B0087CF" w:rsidR="003C78DC" w:rsidRPr="000D21FC" w:rsidRDefault="003C78DC"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BASELINE - 202</w:t>
            </w:r>
            <w:r w:rsidR="00E27B50">
              <w:rPr>
                <w:rFonts w:ascii="Times New Roman" w:eastAsia="Arial" w:hAnsi="Times New Roman" w:cs="Times New Roman"/>
                <w:b/>
                <w:bCs/>
              </w:rPr>
              <w:t>4</w:t>
            </w:r>
          </w:p>
        </w:tc>
        <w:tc>
          <w:tcPr>
            <w:tcW w:w="2126" w:type="dxa"/>
            <w:gridSpan w:val="2"/>
            <w:tcBorders>
              <w:top w:val="single" w:sz="4" w:space="0" w:color="auto"/>
              <w:left w:val="single" w:sz="4" w:space="0" w:color="000000"/>
              <w:bottom w:val="single" w:sz="4" w:space="0" w:color="000000"/>
              <w:right w:val="single" w:sz="4" w:space="0" w:color="auto"/>
            </w:tcBorders>
          </w:tcPr>
          <w:p w14:paraId="5573BFB5" w14:textId="287C982D" w:rsidR="003C78DC" w:rsidRPr="000D21FC" w:rsidRDefault="003C78DC"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202</w:t>
            </w:r>
            <w:r w:rsidR="00E27B50">
              <w:rPr>
                <w:rFonts w:ascii="Times New Roman" w:eastAsia="Arial" w:hAnsi="Times New Roman" w:cs="Times New Roman"/>
                <w:b/>
                <w:bCs/>
              </w:rPr>
              <w:t xml:space="preserve">5 </w:t>
            </w:r>
            <w:r w:rsidRPr="000D21FC">
              <w:rPr>
                <w:rFonts w:ascii="Times New Roman" w:eastAsia="Arial" w:hAnsi="Times New Roman" w:cs="Times New Roman"/>
                <w:b/>
                <w:bCs/>
              </w:rPr>
              <w:t>PERFORMANCE</w:t>
            </w:r>
          </w:p>
        </w:tc>
        <w:tc>
          <w:tcPr>
            <w:tcW w:w="992" w:type="dxa"/>
            <w:tcBorders>
              <w:top w:val="single" w:sz="4" w:space="0" w:color="auto"/>
              <w:left w:val="single" w:sz="4" w:space="0" w:color="auto"/>
              <w:bottom w:val="single" w:sz="4" w:space="0" w:color="000000"/>
              <w:right w:val="single" w:sz="4" w:space="0" w:color="auto"/>
            </w:tcBorders>
          </w:tcPr>
          <w:p w14:paraId="493EECC3" w14:textId="03E361FE" w:rsidR="003C78DC" w:rsidRPr="000D21FC" w:rsidRDefault="003C78DC"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BUDGET YEAR</w:t>
            </w:r>
          </w:p>
        </w:tc>
        <w:tc>
          <w:tcPr>
            <w:tcW w:w="2897" w:type="dxa"/>
            <w:gridSpan w:val="3"/>
            <w:tcBorders>
              <w:top w:val="single" w:sz="4" w:space="0" w:color="auto"/>
              <w:left w:val="single" w:sz="4" w:space="0" w:color="auto"/>
              <w:bottom w:val="single" w:sz="4" w:space="0" w:color="000000"/>
              <w:right w:val="single" w:sz="4" w:space="0" w:color="000000"/>
            </w:tcBorders>
          </w:tcPr>
          <w:p w14:paraId="67EB0F70" w14:textId="73D23FEF" w:rsidR="003C78DC" w:rsidRPr="000D21FC" w:rsidRDefault="00FE78C6"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PROJECTIONS</w:t>
            </w:r>
          </w:p>
        </w:tc>
      </w:tr>
      <w:tr w:rsidR="00FE78C6" w:rsidRPr="00D4428A" w14:paraId="50C58F0C" w14:textId="548E6A87" w:rsidTr="00BF34E9">
        <w:trPr>
          <w:trHeight w:val="95"/>
        </w:trPr>
        <w:tc>
          <w:tcPr>
            <w:tcW w:w="1135" w:type="dxa"/>
            <w:vMerge/>
            <w:tcBorders>
              <w:top w:val="single" w:sz="4" w:space="0" w:color="000000"/>
              <w:left w:val="single" w:sz="4" w:space="0" w:color="000000"/>
              <w:right w:val="single" w:sz="4" w:space="0" w:color="000000"/>
            </w:tcBorders>
            <w:vAlign w:val="center"/>
          </w:tcPr>
          <w:p w14:paraId="5FE0533E" w14:textId="77777777" w:rsidR="003C78DC" w:rsidRPr="000D21FC" w:rsidRDefault="003C78DC" w:rsidP="0036220B">
            <w:pPr>
              <w:widowControl w:val="0"/>
              <w:pBdr>
                <w:top w:val="nil"/>
                <w:left w:val="nil"/>
                <w:bottom w:val="nil"/>
                <w:right w:val="nil"/>
                <w:between w:val="nil"/>
              </w:pBdr>
              <w:spacing w:line="360" w:lineRule="auto"/>
              <w:contextualSpacing/>
              <w:rPr>
                <w:rFonts w:ascii="Times New Roman" w:eastAsia="Arial" w:hAnsi="Times New Roman" w:cs="Times New Roman"/>
                <w:b/>
                <w:bCs/>
              </w:rPr>
            </w:pPr>
          </w:p>
        </w:tc>
        <w:tc>
          <w:tcPr>
            <w:tcW w:w="1227" w:type="dxa"/>
            <w:vMerge/>
            <w:tcBorders>
              <w:left w:val="single" w:sz="4" w:space="0" w:color="000000"/>
              <w:right w:val="single" w:sz="4" w:space="0" w:color="000000"/>
            </w:tcBorders>
          </w:tcPr>
          <w:p w14:paraId="0BE7F7DC" w14:textId="77777777" w:rsidR="003C78DC" w:rsidRPr="000D21FC" w:rsidRDefault="003C78DC" w:rsidP="0036220B">
            <w:pPr>
              <w:widowControl w:val="0"/>
              <w:pBdr>
                <w:top w:val="nil"/>
                <w:left w:val="nil"/>
                <w:bottom w:val="nil"/>
                <w:right w:val="nil"/>
                <w:between w:val="nil"/>
              </w:pBdr>
              <w:spacing w:line="360" w:lineRule="auto"/>
              <w:contextualSpacing/>
              <w:rPr>
                <w:rFonts w:ascii="Times New Roman" w:eastAsia="Arial" w:hAnsi="Times New Roman" w:cs="Times New Roman"/>
                <w:b/>
                <w:bCs/>
              </w:rPr>
            </w:pPr>
          </w:p>
        </w:tc>
        <w:tc>
          <w:tcPr>
            <w:tcW w:w="1466" w:type="dxa"/>
            <w:vMerge/>
            <w:tcBorders>
              <w:top w:val="single" w:sz="4" w:space="0" w:color="000000"/>
              <w:left w:val="single" w:sz="4" w:space="0" w:color="000000"/>
              <w:right w:val="single" w:sz="4" w:space="0" w:color="000000"/>
            </w:tcBorders>
            <w:vAlign w:val="center"/>
          </w:tcPr>
          <w:p w14:paraId="3BE64C56" w14:textId="00FD2E5B" w:rsidR="003C78DC" w:rsidRPr="000D21FC" w:rsidRDefault="003C78DC" w:rsidP="0036220B">
            <w:pPr>
              <w:widowControl w:val="0"/>
              <w:pBdr>
                <w:top w:val="nil"/>
                <w:left w:val="nil"/>
                <w:bottom w:val="nil"/>
                <w:right w:val="nil"/>
                <w:between w:val="nil"/>
              </w:pBdr>
              <w:spacing w:line="360" w:lineRule="auto"/>
              <w:contextualSpacing/>
              <w:rPr>
                <w:rFonts w:ascii="Times New Roman" w:eastAsia="Arial" w:hAnsi="Times New Roman" w:cs="Times New Roman"/>
                <w:b/>
                <w:bCs/>
              </w:rPr>
            </w:pPr>
          </w:p>
        </w:tc>
        <w:tc>
          <w:tcPr>
            <w:tcW w:w="992" w:type="dxa"/>
            <w:tcBorders>
              <w:top w:val="single" w:sz="8" w:space="0" w:color="000000"/>
              <w:left w:val="single" w:sz="4" w:space="0" w:color="000000"/>
              <w:bottom w:val="single" w:sz="4" w:space="0" w:color="000000"/>
              <w:right w:val="single" w:sz="4" w:space="0" w:color="000000"/>
            </w:tcBorders>
            <w:vAlign w:val="center"/>
          </w:tcPr>
          <w:p w14:paraId="083FC27A" w14:textId="77777777" w:rsidR="003C78DC" w:rsidRPr="000D21FC" w:rsidRDefault="003C78DC"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Target</w:t>
            </w:r>
          </w:p>
        </w:tc>
        <w:tc>
          <w:tcPr>
            <w:tcW w:w="993" w:type="dxa"/>
            <w:tcBorders>
              <w:top w:val="single" w:sz="8" w:space="0" w:color="000000"/>
              <w:left w:val="single" w:sz="4" w:space="0" w:color="000000"/>
              <w:bottom w:val="single" w:sz="4" w:space="0" w:color="000000"/>
              <w:right w:val="single" w:sz="4" w:space="0" w:color="000000"/>
            </w:tcBorders>
            <w:vAlign w:val="center"/>
          </w:tcPr>
          <w:p w14:paraId="11146F0E" w14:textId="09F389E3" w:rsidR="003C78DC" w:rsidRPr="000D21FC" w:rsidRDefault="003C78DC" w:rsidP="0036220B">
            <w:pPr>
              <w:spacing w:line="360" w:lineRule="auto"/>
              <w:ind w:right="3"/>
              <w:contextualSpacing/>
              <w:jc w:val="center"/>
              <w:rPr>
                <w:rFonts w:ascii="Times New Roman" w:eastAsia="Arial" w:hAnsi="Times New Roman" w:cs="Times New Roman"/>
                <w:b/>
                <w:bCs/>
              </w:rPr>
            </w:pPr>
            <w:r w:rsidRPr="000D21FC">
              <w:rPr>
                <w:rFonts w:ascii="Times New Roman" w:eastAsia="Arial" w:hAnsi="Times New Roman" w:cs="Times New Roman"/>
                <w:b/>
                <w:bCs/>
              </w:rPr>
              <w:t>202</w:t>
            </w:r>
            <w:r w:rsidR="00E27B50">
              <w:rPr>
                <w:rFonts w:ascii="Times New Roman" w:eastAsia="Arial" w:hAnsi="Times New Roman" w:cs="Times New Roman"/>
                <w:b/>
                <w:bCs/>
              </w:rPr>
              <w:t>4</w:t>
            </w:r>
            <w:r w:rsidRPr="000D21FC">
              <w:rPr>
                <w:rFonts w:ascii="Times New Roman" w:eastAsia="Arial" w:hAnsi="Times New Roman" w:cs="Times New Roman"/>
                <w:b/>
                <w:bCs/>
              </w:rPr>
              <w:t xml:space="preserve"> </w:t>
            </w:r>
          </w:p>
          <w:p w14:paraId="57F5306B" w14:textId="77777777" w:rsidR="003C78DC" w:rsidRPr="000D21FC" w:rsidRDefault="003C78DC" w:rsidP="0036220B">
            <w:pPr>
              <w:spacing w:line="360" w:lineRule="auto"/>
              <w:ind w:right="2"/>
              <w:contextualSpacing/>
              <w:jc w:val="center"/>
              <w:rPr>
                <w:rFonts w:ascii="Times New Roman" w:eastAsia="Arial" w:hAnsi="Times New Roman" w:cs="Times New Roman"/>
                <w:b/>
                <w:bCs/>
              </w:rPr>
            </w:pPr>
            <w:r w:rsidRPr="000D21FC">
              <w:rPr>
                <w:rFonts w:ascii="Times New Roman" w:eastAsia="Arial" w:hAnsi="Times New Roman" w:cs="Times New Roman"/>
                <w:b/>
                <w:bCs/>
              </w:rPr>
              <w:t>Actual</w:t>
            </w:r>
          </w:p>
        </w:tc>
        <w:tc>
          <w:tcPr>
            <w:tcW w:w="992" w:type="dxa"/>
            <w:tcBorders>
              <w:top w:val="single" w:sz="8" w:space="0" w:color="000000"/>
              <w:left w:val="single" w:sz="4" w:space="0" w:color="000000"/>
              <w:bottom w:val="single" w:sz="4" w:space="0" w:color="000000"/>
              <w:right w:val="single" w:sz="4" w:space="0" w:color="000000"/>
            </w:tcBorders>
            <w:vAlign w:val="center"/>
          </w:tcPr>
          <w:p w14:paraId="744F6BE2" w14:textId="6529FFBE" w:rsidR="003C78DC" w:rsidRPr="000D21FC" w:rsidRDefault="003C78DC" w:rsidP="0036220B">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Target</w:t>
            </w:r>
          </w:p>
        </w:tc>
        <w:tc>
          <w:tcPr>
            <w:tcW w:w="1134" w:type="dxa"/>
            <w:tcBorders>
              <w:top w:val="single" w:sz="8" w:space="0" w:color="000000"/>
              <w:left w:val="single" w:sz="4" w:space="0" w:color="000000"/>
              <w:bottom w:val="single" w:sz="4" w:space="0" w:color="000000"/>
              <w:right w:val="single" w:sz="4" w:space="0" w:color="000000"/>
            </w:tcBorders>
            <w:vAlign w:val="center"/>
          </w:tcPr>
          <w:p w14:paraId="25EAB656" w14:textId="19CFDD8C" w:rsidR="003C78DC" w:rsidRPr="000D21FC" w:rsidRDefault="003C78DC" w:rsidP="0036220B">
            <w:pPr>
              <w:spacing w:line="360" w:lineRule="auto"/>
              <w:ind w:right="2"/>
              <w:contextualSpacing/>
              <w:jc w:val="center"/>
              <w:rPr>
                <w:rFonts w:ascii="Times New Roman" w:eastAsia="Arial" w:hAnsi="Times New Roman" w:cs="Times New Roman"/>
                <w:b/>
                <w:bCs/>
              </w:rPr>
            </w:pPr>
            <w:r w:rsidRPr="000D21FC">
              <w:rPr>
                <w:rFonts w:ascii="Times New Roman" w:eastAsia="Arial" w:hAnsi="Times New Roman" w:cs="Times New Roman"/>
                <w:b/>
                <w:bCs/>
              </w:rPr>
              <w:t>Actual</w:t>
            </w:r>
          </w:p>
        </w:tc>
        <w:tc>
          <w:tcPr>
            <w:tcW w:w="992" w:type="dxa"/>
            <w:tcBorders>
              <w:top w:val="single" w:sz="8" w:space="0" w:color="000000"/>
              <w:left w:val="single" w:sz="4" w:space="0" w:color="000000"/>
              <w:bottom w:val="single" w:sz="4" w:space="0" w:color="000000"/>
              <w:right w:val="single" w:sz="4" w:space="0" w:color="000000"/>
            </w:tcBorders>
            <w:vAlign w:val="center"/>
          </w:tcPr>
          <w:p w14:paraId="3861D730" w14:textId="069FC0B1" w:rsidR="003C78DC" w:rsidRPr="000D21FC" w:rsidRDefault="003C78DC" w:rsidP="00180E24">
            <w:pPr>
              <w:spacing w:line="360" w:lineRule="auto"/>
              <w:contextualSpacing/>
              <w:jc w:val="center"/>
              <w:rPr>
                <w:rFonts w:ascii="Times New Roman" w:eastAsia="Arial" w:hAnsi="Times New Roman" w:cs="Times New Roman"/>
                <w:b/>
                <w:bCs/>
              </w:rPr>
            </w:pPr>
            <w:r w:rsidRPr="000D21FC">
              <w:rPr>
                <w:rFonts w:ascii="Times New Roman" w:eastAsia="Arial" w:hAnsi="Times New Roman" w:cs="Times New Roman"/>
                <w:b/>
                <w:bCs/>
              </w:rPr>
              <w:t>202</w:t>
            </w:r>
            <w:r w:rsidR="00E27B50">
              <w:rPr>
                <w:rFonts w:ascii="Times New Roman" w:eastAsia="Arial" w:hAnsi="Times New Roman" w:cs="Times New Roman"/>
                <w:b/>
                <w:bCs/>
              </w:rPr>
              <w:t>6</w:t>
            </w:r>
          </w:p>
        </w:tc>
        <w:tc>
          <w:tcPr>
            <w:tcW w:w="992" w:type="dxa"/>
            <w:tcBorders>
              <w:top w:val="single" w:sz="8" w:space="0" w:color="000000"/>
              <w:left w:val="single" w:sz="4" w:space="0" w:color="000000"/>
              <w:bottom w:val="single" w:sz="4" w:space="0" w:color="000000"/>
              <w:right w:val="single" w:sz="4" w:space="0" w:color="000000"/>
            </w:tcBorders>
            <w:vAlign w:val="center"/>
          </w:tcPr>
          <w:p w14:paraId="11CA94D5" w14:textId="56F18CB7" w:rsidR="003C78DC" w:rsidRPr="000D21FC" w:rsidRDefault="00E27B50" w:rsidP="00180E24">
            <w:pPr>
              <w:spacing w:line="360" w:lineRule="auto"/>
              <w:contextualSpacing/>
              <w:jc w:val="center"/>
              <w:rPr>
                <w:rFonts w:ascii="Times New Roman" w:eastAsia="Arial" w:hAnsi="Times New Roman" w:cs="Times New Roman"/>
                <w:b/>
                <w:bCs/>
              </w:rPr>
            </w:pPr>
            <w:r>
              <w:rPr>
                <w:rFonts w:ascii="Times New Roman" w:eastAsia="Arial" w:hAnsi="Times New Roman" w:cs="Times New Roman"/>
                <w:b/>
                <w:bCs/>
              </w:rPr>
              <w:t>2027</w:t>
            </w:r>
          </w:p>
        </w:tc>
        <w:tc>
          <w:tcPr>
            <w:tcW w:w="993" w:type="dxa"/>
            <w:tcBorders>
              <w:top w:val="single" w:sz="8" w:space="0" w:color="000000"/>
              <w:left w:val="single" w:sz="4" w:space="0" w:color="000000"/>
              <w:bottom w:val="single" w:sz="4" w:space="0" w:color="000000"/>
              <w:right w:val="single" w:sz="4" w:space="0" w:color="000000"/>
            </w:tcBorders>
            <w:vAlign w:val="center"/>
          </w:tcPr>
          <w:p w14:paraId="1C890D07" w14:textId="65C9BFD8" w:rsidR="003C78DC" w:rsidRPr="000D21FC" w:rsidRDefault="00E27B50" w:rsidP="00180E24">
            <w:pPr>
              <w:spacing w:line="360" w:lineRule="auto"/>
              <w:contextualSpacing/>
              <w:jc w:val="center"/>
              <w:rPr>
                <w:rFonts w:ascii="Times New Roman" w:eastAsia="Arial" w:hAnsi="Times New Roman" w:cs="Times New Roman"/>
                <w:b/>
                <w:bCs/>
              </w:rPr>
            </w:pPr>
            <w:r>
              <w:rPr>
                <w:rFonts w:ascii="Times New Roman" w:eastAsia="Arial" w:hAnsi="Times New Roman" w:cs="Times New Roman"/>
                <w:b/>
                <w:bCs/>
              </w:rPr>
              <w:t>2028</w:t>
            </w:r>
          </w:p>
        </w:tc>
        <w:tc>
          <w:tcPr>
            <w:tcW w:w="912" w:type="dxa"/>
            <w:tcBorders>
              <w:top w:val="single" w:sz="8" w:space="0" w:color="000000"/>
              <w:left w:val="single" w:sz="4" w:space="0" w:color="000000"/>
              <w:bottom w:val="single" w:sz="4" w:space="0" w:color="000000"/>
              <w:right w:val="single" w:sz="4" w:space="0" w:color="000000"/>
            </w:tcBorders>
            <w:vAlign w:val="center"/>
          </w:tcPr>
          <w:p w14:paraId="7699ACD5" w14:textId="57A4E42E" w:rsidR="003C78DC" w:rsidRPr="000D21FC" w:rsidRDefault="00E27B50" w:rsidP="00180E24">
            <w:pPr>
              <w:spacing w:line="360" w:lineRule="auto"/>
              <w:contextualSpacing/>
              <w:jc w:val="center"/>
              <w:rPr>
                <w:rFonts w:ascii="Times New Roman" w:eastAsia="Arial" w:hAnsi="Times New Roman" w:cs="Times New Roman"/>
                <w:b/>
                <w:bCs/>
              </w:rPr>
            </w:pPr>
            <w:r>
              <w:rPr>
                <w:rFonts w:ascii="Times New Roman" w:eastAsia="Arial" w:hAnsi="Times New Roman" w:cs="Times New Roman"/>
                <w:b/>
                <w:bCs/>
              </w:rPr>
              <w:t>2029</w:t>
            </w:r>
          </w:p>
        </w:tc>
      </w:tr>
      <w:tr w:rsidR="00FE78C6" w:rsidRPr="00D4428A" w14:paraId="7E58A297" w14:textId="5FAE694C" w:rsidTr="00BF34E9">
        <w:trPr>
          <w:trHeight w:val="107"/>
        </w:trPr>
        <w:tc>
          <w:tcPr>
            <w:tcW w:w="1135" w:type="dxa"/>
            <w:tcBorders>
              <w:top w:val="single" w:sz="4" w:space="0" w:color="000000"/>
              <w:left w:val="single" w:sz="4" w:space="0" w:color="000000"/>
              <w:bottom w:val="single" w:sz="4" w:space="0" w:color="000000"/>
              <w:right w:val="single" w:sz="4" w:space="0" w:color="000000"/>
            </w:tcBorders>
          </w:tcPr>
          <w:p w14:paraId="1AB74D6C" w14:textId="77777777" w:rsidR="003C78DC" w:rsidRPr="00D4428A" w:rsidRDefault="003C78DC"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Increase in access to</w:t>
            </w:r>
          </w:p>
          <w:p w14:paraId="0521EEBF"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health facilities</w:t>
            </w:r>
          </w:p>
        </w:tc>
        <w:tc>
          <w:tcPr>
            <w:tcW w:w="1227" w:type="dxa"/>
            <w:tcBorders>
              <w:top w:val="single" w:sz="4" w:space="0" w:color="000000"/>
              <w:left w:val="single" w:sz="4" w:space="0" w:color="000000"/>
              <w:bottom w:val="single" w:sz="4" w:space="0" w:color="000000"/>
              <w:right w:val="single" w:sz="4" w:space="0" w:color="000000"/>
            </w:tcBorders>
          </w:tcPr>
          <w:p w14:paraId="5D4365DA" w14:textId="7F2348D3" w:rsidR="003C78DC" w:rsidRPr="00D4428A" w:rsidRDefault="004F0FCF" w:rsidP="0036220B">
            <w:pPr>
              <w:tabs>
                <w:tab w:val="center" w:pos="644"/>
                <w:tab w:val="right" w:pos="1198"/>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Required increase to </w:t>
            </w:r>
            <w:r w:rsidR="00163A6D" w:rsidRPr="00D4428A">
              <w:rPr>
                <w:rFonts w:ascii="Times New Roman" w:eastAsia="Arial" w:hAnsi="Times New Roman" w:cs="Times New Roman"/>
                <w:color w:val="000000" w:themeColor="text1"/>
                <w:sz w:val="24"/>
                <w:szCs w:val="24"/>
              </w:rPr>
              <w:t>health</w:t>
            </w:r>
            <w:r w:rsidRPr="00D4428A">
              <w:rPr>
                <w:rFonts w:ascii="Times New Roman" w:eastAsia="Arial" w:hAnsi="Times New Roman" w:cs="Times New Roman"/>
                <w:color w:val="000000" w:themeColor="text1"/>
                <w:sz w:val="24"/>
                <w:szCs w:val="24"/>
              </w:rPr>
              <w:t xml:space="preserve"> facilities</w:t>
            </w:r>
          </w:p>
        </w:tc>
        <w:tc>
          <w:tcPr>
            <w:tcW w:w="1466" w:type="dxa"/>
            <w:tcBorders>
              <w:top w:val="single" w:sz="4" w:space="0" w:color="000000"/>
              <w:left w:val="single" w:sz="4" w:space="0" w:color="000000"/>
              <w:bottom w:val="single" w:sz="4" w:space="0" w:color="000000"/>
              <w:right w:val="single" w:sz="4" w:space="0" w:color="000000"/>
            </w:tcBorders>
            <w:vAlign w:val="center"/>
          </w:tcPr>
          <w:p w14:paraId="01D0C5F2" w14:textId="0FDE4680" w:rsidR="003C78DC" w:rsidRPr="00D4428A" w:rsidRDefault="003C78DC" w:rsidP="0036220B">
            <w:pPr>
              <w:tabs>
                <w:tab w:val="center" w:pos="644"/>
                <w:tab w:val="right" w:pos="1198"/>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w:t>
            </w:r>
          </w:p>
          <w:p w14:paraId="41467D00"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Health</w:t>
            </w:r>
          </w:p>
          <w:p w14:paraId="483649A9"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Centers</w:t>
            </w:r>
          </w:p>
          <w:p w14:paraId="65B4AF02"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Constructed</w:t>
            </w:r>
          </w:p>
        </w:tc>
        <w:tc>
          <w:tcPr>
            <w:tcW w:w="992" w:type="dxa"/>
            <w:tcBorders>
              <w:top w:val="single" w:sz="4" w:space="0" w:color="000000"/>
              <w:left w:val="single" w:sz="4" w:space="0" w:color="000000"/>
              <w:bottom w:val="single" w:sz="4" w:space="0" w:color="000000"/>
              <w:right w:val="single" w:sz="4" w:space="0" w:color="000000"/>
            </w:tcBorders>
            <w:vAlign w:val="center"/>
          </w:tcPr>
          <w:p w14:paraId="5FAADF07" w14:textId="77777777" w:rsidR="003C78DC" w:rsidRPr="00D4428A" w:rsidRDefault="003C78DC" w:rsidP="001F4339">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93B00AF" w14:textId="77777777" w:rsidR="003C78DC" w:rsidRPr="00D4428A" w:rsidRDefault="003C78DC" w:rsidP="001F4339">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27961E0E" w14:textId="77777777" w:rsidR="003C78DC" w:rsidRPr="00D4428A" w:rsidRDefault="003C78DC" w:rsidP="001F4339">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450BC8D1" w14:textId="77777777" w:rsidR="003C78DC" w:rsidRPr="00D4428A" w:rsidRDefault="003C78DC" w:rsidP="001F4339">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7023C992" w14:textId="3256CBED" w:rsidR="003C78DC" w:rsidRPr="00D4428A" w:rsidRDefault="001F4339" w:rsidP="001F4339">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3A4ED561" w14:textId="26301F3D" w:rsidR="001F4339" w:rsidRPr="00D4428A" w:rsidRDefault="001F4339" w:rsidP="001F4339">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78012A41" w14:textId="77777777" w:rsidR="001F4339" w:rsidRPr="00D4428A" w:rsidRDefault="001F4339" w:rsidP="001F4339">
            <w:pPr>
              <w:spacing w:line="360" w:lineRule="auto"/>
              <w:jc w:val="center"/>
              <w:rPr>
                <w:rFonts w:ascii="Times New Roman" w:eastAsia="Arial" w:hAnsi="Times New Roman" w:cs="Times New Roman"/>
                <w:color w:val="000000" w:themeColor="text1"/>
                <w:sz w:val="24"/>
                <w:szCs w:val="24"/>
              </w:rPr>
            </w:pPr>
          </w:p>
          <w:p w14:paraId="39ADF86A" w14:textId="7BEE174F" w:rsidR="003C78DC" w:rsidRPr="00D4428A" w:rsidRDefault="001F4339" w:rsidP="001F4339">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w:t>
            </w:r>
          </w:p>
          <w:p w14:paraId="132144CA" w14:textId="62DC54CC" w:rsidR="001F4339" w:rsidRPr="00D4428A" w:rsidRDefault="001F4339" w:rsidP="001F4339">
            <w:pPr>
              <w:spacing w:line="360" w:lineRule="auto"/>
              <w:jc w:val="center"/>
              <w:rPr>
                <w:rFonts w:ascii="Times New Roman" w:eastAsia="Arial" w:hAnsi="Times New Roman" w:cs="Times New Roman"/>
                <w:color w:val="000000" w:themeColor="text1"/>
                <w:sz w:val="24"/>
                <w:szCs w:val="24"/>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410A5FB7" w14:textId="621FE055" w:rsidR="003C78DC" w:rsidRPr="00D4428A" w:rsidRDefault="001F4339" w:rsidP="001F4339">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FE78C6" w:rsidRPr="00D4428A" w14:paraId="6CDAF7C3" w14:textId="4606BC35" w:rsidTr="00BF34E9">
        <w:trPr>
          <w:trHeight w:val="43"/>
        </w:trPr>
        <w:tc>
          <w:tcPr>
            <w:tcW w:w="1135" w:type="dxa"/>
            <w:tcBorders>
              <w:top w:val="single" w:sz="4" w:space="0" w:color="000000"/>
              <w:left w:val="single" w:sz="4" w:space="0" w:color="000000"/>
              <w:bottom w:val="single" w:sz="4" w:space="0" w:color="000000"/>
              <w:right w:val="single" w:sz="4" w:space="0" w:color="000000"/>
            </w:tcBorders>
          </w:tcPr>
          <w:p w14:paraId="29627750" w14:textId="77777777" w:rsidR="003C78DC" w:rsidRPr="00D4428A" w:rsidRDefault="003C78DC" w:rsidP="0036220B">
            <w:pPr>
              <w:spacing w:line="360" w:lineRule="auto"/>
              <w:ind w:right="4"/>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Reduction in Malaria cases</w:t>
            </w:r>
          </w:p>
        </w:tc>
        <w:tc>
          <w:tcPr>
            <w:tcW w:w="1227" w:type="dxa"/>
            <w:tcBorders>
              <w:top w:val="single" w:sz="4" w:space="0" w:color="000000"/>
              <w:left w:val="single" w:sz="4" w:space="0" w:color="000000"/>
              <w:bottom w:val="single" w:sz="4" w:space="0" w:color="000000"/>
              <w:right w:val="single" w:sz="4" w:space="0" w:color="000000"/>
            </w:tcBorders>
          </w:tcPr>
          <w:p w14:paraId="1790B23D" w14:textId="3A688EB7" w:rsidR="003C78DC" w:rsidRPr="00D4428A" w:rsidRDefault="000D63BA" w:rsidP="0036220B">
            <w:pPr>
              <w:tabs>
                <w:tab w:val="center" w:pos="644"/>
                <w:tab w:val="right" w:pos="1198"/>
              </w:tabs>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Malaria cases reduced</w:t>
            </w:r>
          </w:p>
        </w:tc>
        <w:tc>
          <w:tcPr>
            <w:tcW w:w="1466" w:type="dxa"/>
            <w:tcBorders>
              <w:top w:val="single" w:sz="4" w:space="0" w:color="000000"/>
              <w:left w:val="single" w:sz="4" w:space="0" w:color="000000"/>
              <w:bottom w:val="single" w:sz="4" w:space="0" w:color="000000"/>
              <w:right w:val="single" w:sz="4" w:space="0" w:color="000000"/>
            </w:tcBorders>
          </w:tcPr>
          <w:p w14:paraId="418806AA" w14:textId="7DA755BA" w:rsidR="003C78DC" w:rsidRPr="00D4428A" w:rsidRDefault="003C78DC" w:rsidP="0036220B">
            <w:pPr>
              <w:tabs>
                <w:tab w:val="center" w:pos="644"/>
                <w:tab w:val="right" w:pos="1198"/>
              </w:tabs>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w:t>
            </w:r>
          </w:p>
          <w:p w14:paraId="1A746FFE"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Reported cases</w:t>
            </w:r>
          </w:p>
        </w:tc>
        <w:tc>
          <w:tcPr>
            <w:tcW w:w="992" w:type="dxa"/>
            <w:tcBorders>
              <w:top w:val="single" w:sz="4" w:space="0" w:color="000000"/>
              <w:left w:val="single" w:sz="4" w:space="0" w:color="000000"/>
              <w:bottom w:val="single" w:sz="4" w:space="0" w:color="000000"/>
              <w:right w:val="single" w:sz="4" w:space="0" w:color="000000"/>
            </w:tcBorders>
            <w:vAlign w:val="center"/>
          </w:tcPr>
          <w:p w14:paraId="7FF91AA4" w14:textId="77777777" w:rsidR="003C78DC" w:rsidRPr="00D4428A" w:rsidRDefault="003C78D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51982</w:t>
            </w:r>
          </w:p>
        </w:tc>
        <w:tc>
          <w:tcPr>
            <w:tcW w:w="993" w:type="dxa"/>
            <w:tcBorders>
              <w:top w:val="single" w:sz="4" w:space="0" w:color="000000"/>
              <w:left w:val="single" w:sz="4" w:space="0" w:color="000000"/>
              <w:bottom w:val="single" w:sz="4" w:space="0" w:color="000000"/>
              <w:right w:val="single" w:sz="4" w:space="0" w:color="000000"/>
            </w:tcBorders>
            <w:vAlign w:val="center"/>
          </w:tcPr>
          <w:p w14:paraId="12800EB3" w14:textId="1481EAF2" w:rsidR="003C78DC" w:rsidRPr="00D4428A" w:rsidRDefault="00BF34E9" w:rsidP="0036220B">
            <w:pPr>
              <w:spacing w:line="360" w:lineRule="auto"/>
              <w:ind w:right="2"/>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45645</w:t>
            </w:r>
          </w:p>
        </w:tc>
        <w:tc>
          <w:tcPr>
            <w:tcW w:w="992" w:type="dxa"/>
            <w:tcBorders>
              <w:top w:val="single" w:sz="4" w:space="0" w:color="000000"/>
              <w:left w:val="single" w:sz="4" w:space="0" w:color="000000"/>
              <w:bottom w:val="single" w:sz="4" w:space="0" w:color="000000"/>
              <w:right w:val="single" w:sz="4" w:space="0" w:color="000000"/>
            </w:tcBorders>
            <w:vAlign w:val="center"/>
          </w:tcPr>
          <w:p w14:paraId="55C0AC16" w14:textId="1183E47B" w:rsidR="003C78DC" w:rsidRPr="00D4428A" w:rsidRDefault="003C78D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46753</w:t>
            </w:r>
          </w:p>
        </w:tc>
        <w:tc>
          <w:tcPr>
            <w:tcW w:w="1134" w:type="dxa"/>
            <w:tcBorders>
              <w:top w:val="single" w:sz="4" w:space="0" w:color="000000"/>
              <w:left w:val="single" w:sz="4" w:space="0" w:color="000000"/>
              <w:bottom w:val="single" w:sz="4" w:space="0" w:color="000000"/>
              <w:right w:val="single" w:sz="4" w:space="0" w:color="000000"/>
            </w:tcBorders>
            <w:vAlign w:val="center"/>
          </w:tcPr>
          <w:p w14:paraId="5B96B7A2" w14:textId="20FF0CC7" w:rsidR="003C78DC" w:rsidRPr="00D4428A" w:rsidRDefault="00BF34E9" w:rsidP="0036220B">
            <w:pPr>
              <w:spacing w:line="360" w:lineRule="auto"/>
              <w:ind w:right="2"/>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34890</w:t>
            </w:r>
          </w:p>
        </w:tc>
        <w:tc>
          <w:tcPr>
            <w:tcW w:w="992" w:type="dxa"/>
            <w:tcBorders>
              <w:top w:val="single" w:sz="4" w:space="0" w:color="000000"/>
              <w:left w:val="single" w:sz="4" w:space="0" w:color="000000"/>
              <w:bottom w:val="single" w:sz="4" w:space="0" w:color="000000"/>
              <w:right w:val="single" w:sz="4" w:space="0" w:color="000000"/>
            </w:tcBorders>
            <w:vAlign w:val="center"/>
          </w:tcPr>
          <w:p w14:paraId="400FB46B" w14:textId="536C90BE" w:rsidR="003C78DC" w:rsidRPr="00D4428A" w:rsidRDefault="003C78D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37870</w:t>
            </w:r>
          </w:p>
        </w:tc>
        <w:tc>
          <w:tcPr>
            <w:tcW w:w="992" w:type="dxa"/>
            <w:tcBorders>
              <w:top w:val="single" w:sz="4" w:space="0" w:color="000000"/>
              <w:left w:val="single" w:sz="4" w:space="0" w:color="000000"/>
              <w:bottom w:val="single" w:sz="4" w:space="0" w:color="000000"/>
              <w:right w:val="single" w:sz="4" w:space="0" w:color="000000"/>
            </w:tcBorders>
          </w:tcPr>
          <w:p w14:paraId="10A68AF1" w14:textId="77777777" w:rsidR="00BF34E9" w:rsidRDefault="00BF34E9" w:rsidP="00BF34E9">
            <w:pPr>
              <w:spacing w:line="360" w:lineRule="auto"/>
              <w:rPr>
                <w:rFonts w:ascii="Times New Roman" w:eastAsia="Arial" w:hAnsi="Times New Roman" w:cs="Times New Roman"/>
                <w:color w:val="000000" w:themeColor="text1"/>
                <w:sz w:val="24"/>
                <w:szCs w:val="24"/>
              </w:rPr>
            </w:pPr>
          </w:p>
          <w:p w14:paraId="6CB26FBA" w14:textId="55C2DF23" w:rsidR="000D63BA" w:rsidRPr="00D4428A" w:rsidRDefault="00BF34E9" w:rsidP="00BF34E9">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39654</w:t>
            </w:r>
          </w:p>
        </w:tc>
        <w:tc>
          <w:tcPr>
            <w:tcW w:w="993" w:type="dxa"/>
            <w:tcBorders>
              <w:top w:val="single" w:sz="4" w:space="0" w:color="000000"/>
              <w:left w:val="single" w:sz="4" w:space="0" w:color="000000"/>
              <w:bottom w:val="single" w:sz="4" w:space="0" w:color="000000"/>
              <w:right w:val="single" w:sz="4" w:space="0" w:color="000000"/>
            </w:tcBorders>
            <w:vAlign w:val="center"/>
          </w:tcPr>
          <w:p w14:paraId="35893C4C" w14:textId="32BB1FA1" w:rsidR="003C78DC" w:rsidRPr="00D4428A" w:rsidRDefault="000D63BA"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r w:rsidR="00BF34E9">
              <w:rPr>
                <w:rFonts w:ascii="Times New Roman" w:eastAsia="Arial" w:hAnsi="Times New Roman" w:cs="Times New Roman"/>
                <w:color w:val="000000" w:themeColor="text1"/>
                <w:sz w:val="24"/>
                <w:szCs w:val="24"/>
              </w:rPr>
              <w:t>0125</w:t>
            </w:r>
          </w:p>
        </w:tc>
        <w:tc>
          <w:tcPr>
            <w:tcW w:w="912" w:type="dxa"/>
            <w:tcBorders>
              <w:top w:val="single" w:sz="4" w:space="0" w:color="000000"/>
              <w:left w:val="single" w:sz="4" w:space="0" w:color="000000"/>
              <w:bottom w:val="single" w:sz="4" w:space="0" w:color="000000"/>
              <w:right w:val="single" w:sz="4" w:space="0" w:color="000000"/>
            </w:tcBorders>
          </w:tcPr>
          <w:p w14:paraId="57C1B8D3" w14:textId="77777777" w:rsidR="003C78DC" w:rsidRPr="00D4428A" w:rsidRDefault="003C78DC" w:rsidP="0036220B">
            <w:pPr>
              <w:spacing w:line="360" w:lineRule="auto"/>
              <w:jc w:val="center"/>
              <w:rPr>
                <w:rFonts w:ascii="Times New Roman" w:eastAsia="Arial" w:hAnsi="Times New Roman" w:cs="Times New Roman"/>
                <w:color w:val="000000" w:themeColor="text1"/>
                <w:sz w:val="24"/>
                <w:szCs w:val="24"/>
              </w:rPr>
            </w:pPr>
          </w:p>
          <w:p w14:paraId="0B6F1719" w14:textId="20203EE8" w:rsidR="000D63BA" w:rsidRPr="00D4428A" w:rsidRDefault="000D63BA"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41990</w:t>
            </w:r>
          </w:p>
        </w:tc>
      </w:tr>
      <w:tr w:rsidR="000D63BA" w:rsidRPr="00D4428A" w14:paraId="4CA8FED4" w14:textId="022B6F13" w:rsidTr="00BF34E9">
        <w:trPr>
          <w:trHeight w:val="43"/>
        </w:trPr>
        <w:tc>
          <w:tcPr>
            <w:tcW w:w="1135" w:type="dxa"/>
            <w:tcBorders>
              <w:top w:val="single" w:sz="4" w:space="0" w:color="000000"/>
              <w:left w:val="single" w:sz="4" w:space="0" w:color="000000"/>
              <w:bottom w:val="single" w:sz="4" w:space="0" w:color="000000"/>
              <w:right w:val="single" w:sz="4" w:space="0" w:color="000000"/>
            </w:tcBorders>
          </w:tcPr>
          <w:p w14:paraId="50C5A5F2"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Access to</w:t>
            </w:r>
          </w:p>
          <w:p w14:paraId="497C09BC"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Health</w:t>
            </w:r>
          </w:p>
          <w:p w14:paraId="368E3C73"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Services</w:t>
            </w:r>
          </w:p>
          <w:p w14:paraId="09B1E8BD"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Improved</w:t>
            </w:r>
          </w:p>
        </w:tc>
        <w:tc>
          <w:tcPr>
            <w:tcW w:w="1227" w:type="dxa"/>
            <w:tcBorders>
              <w:top w:val="single" w:sz="4" w:space="0" w:color="000000"/>
              <w:left w:val="single" w:sz="4" w:space="0" w:color="000000"/>
              <w:bottom w:val="single" w:sz="4" w:space="0" w:color="000000"/>
              <w:right w:val="single" w:sz="4" w:space="0" w:color="000000"/>
            </w:tcBorders>
          </w:tcPr>
          <w:p w14:paraId="243A74F7" w14:textId="0CA4DF11" w:rsidR="003C78DC" w:rsidRPr="00D4428A" w:rsidRDefault="000D63BA"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 xml:space="preserve">Required access to improved </w:t>
            </w:r>
            <w:r w:rsidRPr="00D4428A">
              <w:rPr>
                <w:rFonts w:ascii="Times New Roman" w:eastAsia="Arial" w:hAnsi="Times New Roman" w:cs="Times New Roman"/>
                <w:color w:val="000000" w:themeColor="text1"/>
                <w:sz w:val="24"/>
                <w:szCs w:val="24"/>
              </w:rPr>
              <w:lastRenderedPageBreak/>
              <w:t>health facilities</w:t>
            </w:r>
          </w:p>
        </w:tc>
        <w:tc>
          <w:tcPr>
            <w:tcW w:w="1466" w:type="dxa"/>
            <w:tcBorders>
              <w:top w:val="single" w:sz="4" w:space="0" w:color="000000"/>
              <w:left w:val="single" w:sz="4" w:space="0" w:color="000000"/>
              <w:bottom w:val="single" w:sz="4" w:space="0" w:color="000000"/>
              <w:right w:val="single" w:sz="4" w:space="0" w:color="000000"/>
            </w:tcBorders>
            <w:vAlign w:val="center"/>
          </w:tcPr>
          <w:p w14:paraId="093A4FCA" w14:textId="7C3F5205" w:rsidR="003C78DC" w:rsidRPr="00D4428A" w:rsidRDefault="003C78DC"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OPD per</w:t>
            </w:r>
          </w:p>
          <w:p w14:paraId="1D13A38B" w14:textId="77777777" w:rsidR="003C78DC" w:rsidRPr="00D4428A" w:rsidRDefault="003C78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Capita</w:t>
            </w:r>
          </w:p>
        </w:tc>
        <w:tc>
          <w:tcPr>
            <w:tcW w:w="992" w:type="dxa"/>
            <w:tcBorders>
              <w:top w:val="single" w:sz="4" w:space="0" w:color="000000"/>
              <w:left w:val="single" w:sz="4" w:space="0" w:color="000000"/>
              <w:bottom w:val="single" w:sz="4" w:space="0" w:color="000000"/>
              <w:right w:val="single" w:sz="4" w:space="0" w:color="000000"/>
            </w:tcBorders>
            <w:vAlign w:val="center"/>
          </w:tcPr>
          <w:p w14:paraId="1575D6F4" w14:textId="03237374" w:rsidR="003C78DC" w:rsidRPr="00D4428A" w:rsidRDefault="001D5648"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64C3FEBE" w14:textId="77777777" w:rsidR="003C78DC" w:rsidRPr="00D4428A" w:rsidRDefault="003C78DC"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4E10B064" w14:textId="5979C744" w:rsidR="003C78DC" w:rsidRPr="00D4428A" w:rsidRDefault="001D5648"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714BBF59" w14:textId="79DA2E65" w:rsidR="003C78DC" w:rsidRPr="00D4428A" w:rsidRDefault="00CB4336"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01F89D11" w14:textId="32926821" w:rsidR="003C78DC" w:rsidRPr="00D4428A" w:rsidRDefault="00CB4336"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14:paraId="588A7B6C" w14:textId="77777777" w:rsidR="00CB4336" w:rsidRPr="00D4428A" w:rsidRDefault="00CB4336" w:rsidP="0036220B">
            <w:pPr>
              <w:spacing w:line="360" w:lineRule="auto"/>
              <w:jc w:val="center"/>
              <w:rPr>
                <w:rFonts w:ascii="Times New Roman" w:eastAsia="Arial" w:hAnsi="Times New Roman" w:cs="Times New Roman"/>
                <w:color w:val="000000" w:themeColor="text1"/>
                <w:sz w:val="24"/>
                <w:szCs w:val="24"/>
              </w:rPr>
            </w:pPr>
          </w:p>
          <w:p w14:paraId="4DD41C09" w14:textId="77777777" w:rsidR="00CB4336" w:rsidRPr="00D4428A" w:rsidRDefault="00CB4336" w:rsidP="0036220B">
            <w:pPr>
              <w:spacing w:line="360" w:lineRule="auto"/>
              <w:jc w:val="center"/>
              <w:rPr>
                <w:rFonts w:ascii="Times New Roman" w:eastAsia="Arial" w:hAnsi="Times New Roman" w:cs="Times New Roman"/>
                <w:color w:val="000000" w:themeColor="text1"/>
                <w:sz w:val="24"/>
                <w:szCs w:val="24"/>
              </w:rPr>
            </w:pPr>
          </w:p>
          <w:p w14:paraId="3C3612A0" w14:textId="53ADCE67" w:rsidR="000D63BA" w:rsidRPr="00D4428A" w:rsidRDefault="00CB4336"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14:paraId="22DF0866" w14:textId="77777777" w:rsidR="00CB4336" w:rsidRPr="00D4428A" w:rsidRDefault="00CB4336" w:rsidP="00CB4336">
            <w:pPr>
              <w:spacing w:line="360" w:lineRule="auto"/>
              <w:jc w:val="center"/>
              <w:rPr>
                <w:rFonts w:ascii="Times New Roman" w:eastAsia="Arial" w:hAnsi="Times New Roman" w:cs="Times New Roman"/>
                <w:color w:val="000000" w:themeColor="text1"/>
                <w:sz w:val="24"/>
                <w:szCs w:val="24"/>
              </w:rPr>
            </w:pPr>
          </w:p>
          <w:p w14:paraId="1F5134B7" w14:textId="77777777" w:rsidR="00CB4336" w:rsidRPr="00D4428A" w:rsidRDefault="00CB4336" w:rsidP="00CB4336">
            <w:pPr>
              <w:spacing w:line="360" w:lineRule="auto"/>
              <w:jc w:val="center"/>
              <w:rPr>
                <w:rFonts w:ascii="Times New Roman" w:eastAsia="Arial" w:hAnsi="Times New Roman" w:cs="Times New Roman"/>
                <w:color w:val="000000" w:themeColor="text1"/>
                <w:sz w:val="24"/>
                <w:szCs w:val="24"/>
              </w:rPr>
            </w:pPr>
          </w:p>
          <w:p w14:paraId="11E6571F" w14:textId="6151EF2B" w:rsidR="003C78DC" w:rsidRPr="00D4428A" w:rsidRDefault="00CB4336" w:rsidP="00CB4336">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8</w:t>
            </w:r>
          </w:p>
        </w:tc>
        <w:tc>
          <w:tcPr>
            <w:tcW w:w="912" w:type="dxa"/>
            <w:tcBorders>
              <w:top w:val="single" w:sz="4" w:space="0" w:color="000000"/>
              <w:left w:val="single" w:sz="4" w:space="0" w:color="000000"/>
              <w:bottom w:val="single" w:sz="4" w:space="0" w:color="000000"/>
              <w:right w:val="single" w:sz="4" w:space="0" w:color="000000"/>
            </w:tcBorders>
          </w:tcPr>
          <w:p w14:paraId="47BD6F0D" w14:textId="77777777" w:rsidR="00CB4336" w:rsidRPr="00D4428A" w:rsidRDefault="00CB4336" w:rsidP="0036220B">
            <w:pPr>
              <w:spacing w:line="360" w:lineRule="auto"/>
              <w:jc w:val="center"/>
              <w:rPr>
                <w:rFonts w:ascii="Times New Roman" w:eastAsia="Arial" w:hAnsi="Times New Roman" w:cs="Times New Roman"/>
                <w:color w:val="000000" w:themeColor="text1"/>
                <w:sz w:val="24"/>
                <w:szCs w:val="24"/>
              </w:rPr>
            </w:pPr>
          </w:p>
          <w:p w14:paraId="1F2983A1" w14:textId="77777777" w:rsidR="00CB4336" w:rsidRPr="00D4428A" w:rsidRDefault="00CB4336" w:rsidP="0036220B">
            <w:pPr>
              <w:spacing w:line="360" w:lineRule="auto"/>
              <w:jc w:val="center"/>
              <w:rPr>
                <w:rFonts w:ascii="Times New Roman" w:eastAsia="Arial" w:hAnsi="Times New Roman" w:cs="Times New Roman"/>
                <w:color w:val="000000" w:themeColor="text1"/>
                <w:sz w:val="24"/>
                <w:szCs w:val="24"/>
              </w:rPr>
            </w:pPr>
          </w:p>
          <w:p w14:paraId="5750D14A" w14:textId="495A1020" w:rsidR="000D63BA" w:rsidRPr="00D4428A" w:rsidRDefault="00CB4336"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r>
    </w:tbl>
    <w:p w14:paraId="73F70D94" w14:textId="77777777" w:rsidR="00FE78C6" w:rsidRPr="00D4428A" w:rsidRDefault="00FE78C6" w:rsidP="0036220B">
      <w:pPr>
        <w:spacing w:after="0" w:line="360" w:lineRule="auto"/>
        <w:rPr>
          <w:rFonts w:ascii="Times New Roman" w:eastAsia="Arial" w:hAnsi="Times New Roman" w:cs="Times New Roman"/>
          <w:b/>
          <w:color w:val="FF0000"/>
          <w:sz w:val="24"/>
          <w:szCs w:val="24"/>
        </w:rPr>
      </w:pPr>
    </w:p>
    <w:p w14:paraId="7CCB044C" w14:textId="6E6A02B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1370D99D"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6B591534"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22: Budget Sub-Programme Standardized Operations and Projects</w:t>
      </w:r>
    </w:p>
    <w:tbl>
      <w:tblPr>
        <w:tblStyle w:val="af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4"/>
        <w:gridCol w:w="4946"/>
      </w:tblGrid>
      <w:tr w:rsidR="0062653D" w:rsidRPr="00D4428A" w14:paraId="6AAF704F" w14:textId="77777777">
        <w:tc>
          <w:tcPr>
            <w:tcW w:w="5124" w:type="dxa"/>
          </w:tcPr>
          <w:p w14:paraId="538F5C6F"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6" w:type="dxa"/>
          </w:tcPr>
          <w:p w14:paraId="3DD9E192"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62653D" w:rsidRPr="00D4428A" w14:paraId="0E99B685" w14:textId="77777777">
        <w:tc>
          <w:tcPr>
            <w:tcW w:w="5124" w:type="dxa"/>
          </w:tcPr>
          <w:p w14:paraId="67747178" w14:textId="62CE96EB" w:rsidR="00780DAF" w:rsidRPr="00D4428A" w:rsidRDefault="006202E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 quarterly awareness on HIV meetings</w:t>
            </w:r>
          </w:p>
        </w:tc>
        <w:tc>
          <w:tcPr>
            <w:tcW w:w="4946" w:type="dxa"/>
          </w:tcPr>
          <w:p w14:paraId="79320293" w14:textId="3091C4A9" w:rsidR="00780DAF" w:rsidRPr="00D4428A" w:rsidRDefault="00AE3B12" w:rsidP="0036220B">
            <w:pPr>
              <w:tabs>
                <w:tab w:val="left" w:pos="1635"/>
              </w:tabs>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Adolescent Health Centre at Kojokrom</w:t>
            </w:r>
          </w:p>
        </w:tc>
      </w:tr>
      <w:tr w:rsidR="0062653D" w:rsidRPr="00D4428A" w14:paraId="1B582783" w14:textId="77777777">
        <w:tc>
          <w:tcPr>
            <w:tcW w:w="5124" w:type="dxa"/>
          </w:tcPr>
          <w:p w14:paraId="39FBBC32" w14:textId="6D1E3F8C" w:rsidR="00780DAF" w:rsidRPr="00D4428A" w:rsidRDefault="006202E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 quarterly monitoring and supportive on routine immunization</w:t>
            </w:r>
          </w:p>
        </w:tc>
        <w:tc>
          <w:tcPr>
            <w:tcW w:w="4946" w:type="dxa"/>
          </w:tcPr>
          <w:p w14:paraId="096FA6A1" w14:textId="7D3D26FD" w:rsidR="00780DAF" w:rsidRPr="00D4428A" w:rsidRDefault="00401132"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 No. Enhanced CHPS compound at Ketan- BU</w:t>
            </w:r>
          </w:p>
        </w:tc>
      </w:tr>
      <w:tr w:rsidR="0062653D" w:rsidRPr="00D4428A" w14:paraId="40130C6E" w14:textId="77777777">
        <w:tc>
          <w:tcPr>
            <w:tcW w:w="5124" w:type="dxa"/>
          </w:tcPr>
          <w:p w14:paraId="1FF088D6" w14:textId="77777777" w:rsidR="00780DAF" w:rsidRPr="00D4428A" w:rsidRDefault="00780DAF" w:rsidP="0036220B">
            <w:pPr>
              <w:spacing w:line="360" w:lineRule="auto"/>
              <w:rPr>
                <w:rFonts w:ascii="Times New Roman" w:eastAsia="Arial" w:hAnsi="Times New Roman" w:cs="Times New Roman"/>
                <w:color w:val="000000" w:themeColor="text1"/>
                <w:sz w:val="24"/>
                <w:szCs w:val="24"/>
              </w:rPr>
            </w:pPr>
          </w:p>
        </w:tc>
        <w:tc>
          <w:tcPr>
            <w:tcW w:w="4946" w:type="dxa"/>
          </w:tcPr>
          <w:p w14:paraId="69BE2EB7" w14:textId="4AA140B5" w:rsidR="00780DAF" w:rsidRPr="00D4428A" w:rsidRDefault="00543582"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 xml:space="preserve">1 No. Enhanced CHPS at Kojokrom </w:t>
            </w:r>
            <w:r w:rsidR="00380E5D">
              <w:rPr>
                <w:rFonts w:ascii="Times New Roman" w:eastAsia="Arial" w:hAnsi="Times New Roman" w:cs="Times New Roman"/>
                <w:color w:val="000000" w:themeColor="text1"/>
                <w:sz w:val="24"/>
                <w:szCs w:val="24"/>
              </w:rPr>
              <w:t xml:space="preserve"> </w:t>
            </w:r>
          </w:p>
        </w:tc>
      </w:tr>
      <w:tr w:rsidR="00A02278" w:rsidRPr="00D4428A" w14:paraId="005994CD" w14:textId="77777777">
        <w:trPr>
          <w:trHeight w:val="552"/>
        </w:trPr>
        <w:tc>
          <w:tcPr>
            <w:tcW w:w="5124" w:type="dxa"/>
          </w:tcPr>
          <w:p w14:paraId="35D0ABA8" w14:textId="2493CAD6" w:rsidR="00780DAF" w:rsidRPr="00D4428A" w:rsidRDefault="00780DAF" w:rsidP="0036220B">
            <w:pPr>
              <w:spacing w:line="360" w:lineRule="auto"/>
              <w:rPr>
                <w:rFonts w:ascii="Times New Roman" w:eastAsia="Arial" w:hAnsi="Times New Roman" w:cs="Times New Roman"/>
                <w:color w:val="000000" w:themeColor="text1"/>
                <w:sz w:val="24"/>
                <w:szCs w:val="24"/>
              </w:rPr>
            </w:pPr>
          </w:p>
        </w:tc>
        <w:tc>
          <w:tcPr>
            <w:tcW w:w="4946" w:type="dxa"/>
          </w:tcPr>
          <w:p w14:paraId="215621C0" w14:textId="52A44C4F" w:rsidR="00780DAF" w:rsidRPr="00D4428A" w:rsidRDefault="00780DAF" w:rsidP="0036220B">
            <w:pPr>
              <w:spacing w:line="360" w:lineRule="auto"/>
              <w:rPr>
                <w:rFonts w:ascii="Times New Roman" w:eastAsia="Arial" w:hAnsi="Times New Roman" w:cs="Times New Roman"/>
                <w:color w:val="000000" w:themeColor="text1"/>
                <w:sz w:val="24"/>
                <w:szCs w:val="24"/>
              </w:rPr>
            </w:pPr>
          </w:p>
        </w:tc>
      </w:tr>
    </w:tbl>
    <w:p w14:paraId="0802D347" w14:textId="77777777" w:rsidR="00E33111" w:rsidRDefault="00E33111" w:rsidP="00E82D0D">
      <w:pPr>
        <w:spacing w:after="160" w:line="360" w:lineRule="auto"/>
        <w:rPr>
          <w:rFonts w:ascii="Times New Roman" w:eastAsia="Arial" w:hAnsi="Times New Roman" w:cs="Times New Roman"/>
          <w:b/>
          <w:color w:val="000000" w:themeColor="text1"/>
          <w:sz w:val="24"/>
          <w:szCs w:val="24"/>
        </w:rPr>
      </w:pPr>
    </w:p>
    <w:p w14:paraId="22CDF67F" w14:textId="19485C1F" w:rsidR="00E33111" w:rsidRPr="00D4428A" w:rsidRDefault="00120A3E" w:rsidP="00E82D0D">
      <w:pPr>
        <w:spacing w:after="16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SUB-PROGRAMME 2.3 Social Welfare and Community Development</w:t>
      </w:r>
    </w:p>
    <w:p w14:paraId="38BD1C04" w14:textId="77777777" w:rsidR="00831C70" w:rsidRPr="00D4428A" w:rsidRDefault="00120A3E" w:rsidP="0036220B">
      <w:pP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Objective</w:t>
      </w:r>
    </w:p>
    <w:p w14:paraId="49E8A489" w14:textId="77777777" w:rsidR="00831C70" w:rsidRPr="00D4428A" w:rsidRDefault="00831C70" w:rsidP="0036220B">
      <w:pPr>
        <w:spacing w:after="5" w:line="360" w:lineRule="auto"/>
        <w:ind w:left="10" w:hanging="10"/>
        <w:jc w:val="both"/>
        <w:rPr>
          <w:rFonts w:ascii="Times New Roman" w:eastAsia="Arial" w:hAnsi="Times New Roman" w:cs="Times New Roman"/>
          <w:color w:val="000000" w:themeColor="text1"/>
          <w:sz w:val="24"/>
          <w:szCs w:val="24"/>
        </w:rPr>
      </w:pPr>
    </w:p>
    <w:p w14:paraId="7CFD08DD" w14:textId="77777777" w:rsidR="00831C70" w:rsidRPr="00D4428A" w:rsidRDefault="00120A3E" w:rsidP="0036220B">
      <w:pPr>
        <w:numPr>
          <w:ilvl w:val="2"/>
          <w:numId w:val="13"/>
        </w:numPr>
        <w:spacing w:after="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To take the lead in integrating the disadvantaged, vulnerable and excluded in mainstream development</w:t>
      </w:r>
    </w:p>
    <w:p w14:paraId="1249F21C" w14:textId="77777777" w:rsidR="00831C70" w:rsidRPr="00D4428A" w:rsidRDefault="00120A3E" w:rsidP="0036220B">
      <w:pPr>
        <w:numPr>
          <w:ilvl w:val="2"/>
          <w:numId w:val="13"/>
        </w:numPr>
        <w:spacing w:after="248"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To work in partnership with people in their communities to improve their social well-being though promoting development with equity for the disadvantaged, vulnerable and excluded.</w:t>
      </w:r>
    </w:p>
    <w:p w14:paraId="39D9DE56" w14:textId="77777777" w:rsidR="00831C70" w:rsidRPr="00D4428A" w:rsidRDefault="00120A3E" w:rsidP="0036220B">
      <w:pPr>
        <w:spacing w:after="245"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Description</w:t>
      </w:r>
    </w:p>
    <w:p w14:paraId="76334BA0"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Provide case management services to children in need of care and protection</w:t>
      </w:r>
    </w:p>
    <w:p w14:paraId="28E936C8"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Promote family and child welfare policy</w:t>
      </w:r>
    </w:p>
    <w:p w14:paraId="15E761AA"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Promote access to social services to the disadvantaged, vulnerable and marginalized group</w:t>
      </w:r>
    </w:p>
    <w:p w14:paraId="689A636A"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Provide community-based rehabilitation programmes to persons with disabilities </w:t>
      </w:r>
    </w:p>
    <w:p w14:paraId="05E4BD3E"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Co-ordinate and regularize specialized residential and other services for children, under privileged, youth and persons with disabilities</w:t>
      </w:r>
    </w:p>
    <w:p w14:paraId="333C9DEF"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 xml:space="preserve">Facilitate opportunities for NGOs to develop social services in collaboration with communities </w:t>
      </w:r>
    </w:p>
    <w:p w14:paraId="3783AC52"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Create awareness on the prevention and control of HIV/AIDS in collaboration with other agencies and promote country care strategies</w:t>
      </w:r>
    </w:p>
    <w:p w14:paraId="51769F1A"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Provide social protection services to the disadvantaged, vulnerable and excluded</w:t>
      </w:r>
    </w:p>
    <w:p w14:paraId="4EC29611"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Secure maximum standard of operation on day care centers through registration, training and regular inspection under the children’s Act (560) of 1998</w:t>
      </w:r>
    </w:p>
    <w:p w14:paraId="1A03DA0D"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Provide hospital welfare services</w:t>
      </w:r>
    </w:p>
    <w:p w14:paraId="20D0F054"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 Facilitate and coordinate programmes for the elderly including community-based programmes ● Provide adult education </w:t>
      </w:r>
    </w:p>
    <w:p w14:paraId="0AA0848F" w14:textId="77777777" w:rsidR="00831C70" w:rsidRPr="00D4428A" w:rsidRDefault="00120A3E" w:rsidP="0036220B">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Promote community development programmes </w:t>
      </w:r>
    </w:p>
    <w:p w14:paraId="30003A27" w14:textId="2D2FD1E6" w:rsidR="00831C70" w:rsidRPr="00D4428A" w:rsidRDefault="00120A3E" w:rsidP="00E82D0D">
      <w:pPr>
        <w:numPr>
          <w:ilvl w:val="0"/>
          <w:numId w:val="14"/>
        </w:numPr>
        <w:pBdr>
          <w:top w:val="nil"/>
          <w:left w:val="nil"/>
          <w:bottom w:val="nil"/>
          <w:right w:val="nil"/>
          <w:between w:val="nil"/>
        </w:pBdr>
        <w:spacing w:after="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Provide skills development training for five income generating groups.</w:t>
      </w:r>
    </w:p>
    <w:p w14:paraId="13C3B819" w14:textId="77777777" w:rsidR="00831C70" w:rsidRPr="00D4428A" w:rsidRDefault="00120A3E" w:rsidP="0036220B">
      <w:pPr>
        <w:spacing w:after="3"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Results Statement</w:t>
      </w:r>
    </w:p>
    <w:p w14:paraId="6562C848" w14:textId="6564062E" w:rsidR="00EB35BD" w:rsidRPr="00D4428A" w:rsidRDefault="00120A3E" w:rsidP="00E82D0D">
      <w:pPr>
        <w:spacing w:after="280"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r w:rsidR="00E82D0D" w:rsidRPr="00D4428A">
        <w:rPr>
          <w:rFonts w:ascii="Times New Roman" w:eastAsia="Arial" w:hAnsi="Times New Roman" w:cs="Times New Roman"/>
          <w:color w:val="000000" w:themeColor="text1"/>
          <w:sz w:val="24"/>
          <w:szCs w:val="24"/>
        </w:rPr>
        <w:t>.</w:t>
      </w:r>
      <w:r w:rsidR="008461C3" w:rsidRPr="00D4428A">
        <w:rPr>
          <w:rFonts w:ascii="Times New Roman" w:eastAsia="Arial" w:hAnsi="Times New Roman" w:cs="Times New Roman"/>
          <w:color w:val="000000" w:themeColor="text1"/>
          <w:sz w:val="24"/>
          <w:szCs w:val="24"/>
        </w:rPr>
        <w:t xml:space="preserve"> Total allocation for this sub programme is </w:t>
      </w:r>
      <w:r w:rsidR="008461C3" w:rsidRPr="00D4428A">
        <w:rPr>
          <w:rFonts w:ascii="Times New Roman" w:eastAsia="Arial" w:hAnsi="Times New Roman" w:cs="Times New Roman"/>
          <w:b/>
          <w:bCs/>
          <w:color w:val="000000" w:themeColor="text1"/>
          <w:sz w:val="24"/>
          <w:szCs w:val="24"/>
        </w:rPr>
        <w:t xml:space="preserve">GH¢ </w:t>
      </w:r>
      <w:r w:rsidR="00C84AA8">
        <w:rPr>
          <w:rFonts w:ascii="Times New Roman" w:eastAsia="Arial" w:hAnsi="Times New Roman" w:cs="Times New Roman"/>
          <w:b/>
          <w:bCs/>
          <w:color w:val="000000" w:themeColor="text1"/>
          <w:sz w:val="24"/>
          <w:szCs w:val="24"/>
        </w:rPr>
        <w:t>4,810,863.00</w:t>
      </w:r>
    </w:p>
    <w:p w14:paraId="1A5E5EAA" w14:textId="77777777" w:rsidR="00831C70" w:rsidRPr="00D4428A" w:rsidRDefault="00120A3E" w:rsidP="0036220B">
      <w:pPr>
        <w:spacing w:after="3" w:line="360" w:lineRule="auto"/>
        <w:ind w:left="-5" w:firstLine="725"/>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23: Budget Sub-Programme Results Statement</w:t>
      </w:r>
    </w:p>
    <w:tbl>
      <w:tblPr>
        <w:tblStyle w:val="af5"/>
        <w:tblW w:w="11482" w:type="dxa"/>
        <w:tblInd w:w="-572" w:type="dxa"/>
        <w:tblLayout w:type="fixed"/>
        <w:tblLook w:val="0400" w:firstRow="0" w:lastRow="0" w:firstColumn="0" w:lastColumn="0" w:noHBand="0" w:noVBand="1"/>
      </w:tblPr>
      <w:tblGrid>
        <w:gridCol w:w="1418"/>
        <w:gridCol w:w="1701"/>
        <w:gridCol w:w="1559"/>
        <w:gridCol w:w="1276"/>
        <w:gridCol w:w="1268"/>
        <w:gridCol w:w="1101"/>
        <w:gridCol w:w="1175"/>
        <w:gridCol w:w="992"/>
        <w:gridCol w:w="992"/>
      </w:tblGrid>
      <w:tr w:rsidR="00580C6D" w:rsidRPr="00D4428A" w14:paraId="41484DAE" w14:textId="77777777" w:rsidTr="00267173">
        <w:trPr>
          <w:trHeight w:val="562"/>
        </w:trPr>
        <w:tc>
          <w:tcPr>
            <w:tcW w:w="1418" w:type="dxa"/>
            <w:vMerge w:val="restart"/>
            <w:tcBorders>
              <w:top w:val="single" w:sz="4" w:space="0" w:color="000000"/>
              <w:left w:val="single" w:sz="4" w:space="0" w:color="000000"/>
              <w:right w:val="single" w:sz="4" w:space="0" w:color="000000"/>
            </w:tcBorders>
            <w:vAlign w:val="center"/>
          </w:tcPr>
          <w:p w14:paraId="316254BC" w14:textId="77777777" w:rsidR="00580C6D" w:rsidRPr="00C84AA8" w:rsidRDefault="00580C6D" w:rsidP="0036220B">
            <w:pPr>
              <w:spacing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MAIN OUTPUT</w:t>
            </w:r>
          </w:p>
        </w:tc>
        <w:tc>
          <w:tcPr>
            <w:tcW w:w="1701" w:type="dxa"/>
            <w:vMerge w:val="restart"/>
            <w:tcBorders>
              <w:top w:val="single" w:sz="4" w:space="0" w:color="000000"/>
              <w:left w:val="single" w:sz="4" w:space="0" w:color="000000"/>
              <w:right w:val="single" w:sz="4" w:space="0" w:color="000000"/>
            </w:tcBorders>
          </w:tcPr>
          <w:p w14:paraId="4B42C508" w14:textId="77777777" w:rsidR="00580C6D" w:rsidRPr="00C84AA8" w:rsidRDefault="00580C6D" w:rsidP="00580C6D">
            <w:pPr>
              <w:spacing w:line="360" w:lineRule="auto"/>
              <w:jc w:val="center"/>
              <w:rPr>
                <w:rFonts w:ascii="Times New Roman" w:eastAsia="Arial" w:hAnsi="Times New Roman" w:cs="Times New Roman"/>
                <w:b/>
                <w:color w:val="000000" w:themeColor="text1"/>
              </w:rPr>
            </w:pPr>
            <w:r w:rsidRPr="00C84AA8">
              <w:rPr>
                <w:rFonts w:ascii="Times New Roman" w:eastAsia="Arial" w:hAnsi="Times New Roman" w:cs="Times New Roman"/>
                <w:b/>
                <w:color w:val="000000" w:themeColor="text1"/>
              </w:rPr>
              <w:t>OUTPUT</w:t>
            </w:r>
          </w:p>
          <w:p w14:paraId="7DC06C81" w14:textId="5B8DA157" w:rsidR="00580C6D" w:rsidRPr="00C84AA8" w:rsidRDefault="00580C6D" w:rsidP="00580C6D">
            <w:pPr>
              <w:spacing w:line="360" w:lineRule="auto"/>
              <w:jc w:val="center"/>
              <w:rPr>
                <w:rFonts w:ascii="Times New Roman" w:eastAsia="Arial" w:hAnsi="Times New Roman" w:cs="Times New Roman"/>
                <w:b/>
                <w:color w:val="000000" w:themeColor="text1"/>
              </w:rPr>
            </w:pPr>
            <w:r w:rsidRPr="00C84AA8">
              <w:rPr>
                <w:rFonts w:ascii="Times New Roman" w:eastAsia="Arial" w:hAnsi="Times New Roman" w:cs="Times New Roman"/>
                <w:b/>
                <w:color w:val="000000" w:themeColor="text1"/>
              </w:rPr>
              <w:t>INDICATOR DESCRIPTION</w:t>
            </w:r>
          </w:p>
        </w:tc>
        <w:tc>
          <w:tcPr>
            <w:tcW w:w="1559" w:type="dxa"/>
            <w:vMerge w:val="restart"/>
            <w:tcBorders>
              <w:top w:val="single" w:sz="4" w:space="0" w:color="000000"/>
              <w:left w:val="single" w:sz="4" w:space="0" w:color="000000"/>
              <w:right w:val="single" w:sz="4" w:space="0" w:color="000000"/>
            </w:tcBorders>
            <w:vAlign w:val="center"/>
          </w:tcPr>
          <w:p w14:paraId="245973E2" w14:textId="4252CE48" w:rsidR="00580C6D" w:rsidRPr="00C84AA8" w:rsidRDefault="00580C6D" w:rsidP="0036220B">
            <w:pPr>
              <w:spacing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OUTPUT</w:t>
            </w:r>
          </w:p>
          <w:p w14:paraId="16BF78CD" w14:textId="77777777" w:rsidR="00580C6D" w:rsidRPr="00C84AA8" w:rsidRDefault="00580C6D" w:rsidP="0036220B">
            <w:pPr>
              <w:spacing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INDICATOR</w:t>
            </w:r>
          </w:p>
        </w:tc>
        <w:tc>
          <w:tcPr>
            <w:tcW w:w="2544" w:type="dxa"/>
            <w:gridSpan w:val="2"/>
            <w:tcBorders>
              <w:top w:val="single" w:sz="4" w:space="0" w:color="000000"/>
              <w:left w:val="single" w:sz="4" w:space="0" w:color="000000"/>
              <w:bottom w:val="single" w:sz="4" w:space="0" w:color="000000"/>
              <w:right w:val="single" w:sz="4" w:space="0" w:color="000000"/>
            </w:tcBorders>
          </w:tcPr>
          <w:p w14:paraId="4A89FFD4" w14:textId="77777777" w:rsidR="00580C6D" w:rsidRPr="00C84AA8" w:rsidRDefault="00580C6D" w:rsidP="0036220B">
            <w:pPr>
              <w:spacing w:after="160"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Past Years</w:t>
            </w:r>
          </w:p>
        </w:tc>
        <w:tc>
          <w:tcPr>
            <w:tcW w:w="4260" w:type="dxa"/>
            <w:gridSpan w:val="4"/>
            <w:tcBorders>
              <w:top w:val="single" w:sz="4" w:space="0" w:color="000000"/>
              <w:left w:val="single" w:sz="4" w:space="0" w:color="000000"/>
              <w:bottom w:val="single" w:sz="4" w:space="0" w:color="000000"/>
              <w:right w:val="single" w:sz="4" w:space="0" w:color="000000"/>
            </w:tcBorders>
          </w:tcPr>
          <w:p w14:paraId="2B283A10" w14:textId="77777777" w:rsidR="00580C6D" w:rsidRPr="00C84AA8" w:rsidRDefault="00580C6D" w:rsidP="0036220B">
            <w:pPr>
              <w:spacing w:after="160"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Projections</w:t>
            </w:r>
          </w:p>
        </w:tc>
      </w:tr>
      <w:tr w:rsidR="00580C6D" w:rsidRPr="00D4428A" w14:paraId="5E227FAC" w14:textId="77777777" w:rsidTr="00A02EA3">
        <w:trPr>
          <w:trHeight w:val="562"/>
        </w:trPr>
        <w:tc>
          <w:tcPr>
            <w:tcW w:w="1418" w:type="dxa"/>
            <w:vMerge/>
            <w:tcBorders>
              <w:top w:val="single" w:sz="4" w:space="0" w:color="000000"/>
              <w:left w:val="single" w:sz="4" w:space="0" w:color="000000"/>
              <w:right w:val="single" w:sz="4" w:space="0" w:color="000000"/>
            </w:tcBorders>
            <w:vAlign w:val="center"/>
          </w:tcPr>
          <w:p w14:paraId="0DD8EC33" w14:textId="77777777" w:rsidR="00580C6D" w:rsidRPr="00C84AA8" w:rsidRDefault="00580C6D"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rPr>
            </w:pPr>
          </w:p>
        </w:tc>
        <w:tc>
          <w:tcPr>
            <w:tcW w:w="1701" w:type="dxa"/>
            <w:vMerge/>
            <w:tcBorders>
              <w:left w:val="single" w:sz="4" w:space="0" w:color="000000"/>
              <w:right w:val="single" w:sz="4" w:space="0" w:color="000000"/>
            </w:tcBorders>
          </w:tcPr>
          <w:p w14:paraId="22C424EC" w14:textId="77777777" w:rsidR="00580C6D" w:rsidRPr="00C84AA8" w:rsidRDefault="00580C6D"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rPr>
            </w:pPr>
          </w:p>
        </w:tc>
        <w:tc>
          <w:tcPr>
            <w:tcW w:w="1559" w:type="dxa"/>
            <w:vMerge/>
            <w:tcBorders>
              <w:top w:val="single" w:sz="4" w:space="0" w:color="000000"/>
              <w:left w:val="single" w:sz="4" w:space="0" w:color="000000"/>
              <w:right w:val="single" w:sz="4" w:space="0" w:color="000000"/>
            </w:tcBorders>
            <w:vAlign w:val="center"/>
          </w:tcPr>
          <w:p w14:paraId="55EA07CA" w14:textId="5A0F9496" w:rsidR="00580C6D" w:rsidRPr="00C84AA8" w:rsidRDefault="00580C6D"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1BFDD9F" w14:textId="493F12E5" w:rsidR="00C84AA8" w:rsidRDefault="00580C6D" w:rsidP="0036220B">
            <w:pPr>
              <w:spacing w:line="360" w:lineRule="auto"/>
              <w:ind w:right="1"/>
              <w:jc w:val="center"/>
              <w:rPr>
                <w:rFonts w:ascii="Times New Roman" w:eastAsia="Arial" w:hAnsi="Times New Roman" w:cs="Times New Roman"/>
                <w:b/>
                <w:color w:val="000000" w:themeColor="text1"/>
              </w:rPr>
            </w:pPr>
            <w:r w:rsidRPr="00C84AA8">
              <w:rPr>
                <w:rFonts w:ascii="Times New Roman" w:eastAsia="Arial" w:hAnsi="Times New Roman" w:cs="Times New Roman"/>
                <w:b/>
                <w:color w:val="000000" w:themeColor="text1"/>
              </w:rPr>
              <w:t>202</w:t>
            </w:r>
            <w:r w:rsidR="00C84AA8">
              <w:rPr>
                <w:rFonts w:ascii="Times New Roman" w:eastAsia="Arial" w:hAnsi="Times New Roman" w:cs="Times New Roman"/>
                <w:b/>
                <w:color w:val="000000" w:themeColor="text1"/>
              </w:rPr>
              <w:t>5</w:t>
            </w:r>
          </w:p>
          <w:p w14:paraId="0E39B11E" w14:textId="494E0919" w:rsidR="00580C6D" w:rsidRPr="00C84AA8" w:rsidRDefault="00580C6D" w:rsidP="0036220B">
            <w:pPr>
              <w:spacing w:line="360" w:lineRule="auto"/>
              <w:ind w:right="1"/>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Target</w:t>
            </w:r>
          </w:p>
        </w:tc>
        <w:tc>
          <w:tcPr>
            <w:tcW w:w="1268" w:type="dxa"/>
            <w:tcBorders>
              <w:top w:val="single" w:sz="4" w:space="0" w:color="000000"/>
              <w:left w:val="single" w:sz="4" w:space="0" w:color="000000"/>
              <w:bottom w:val="single" w:sz="4" w:space="0" w:color="000000"/>
              <w:right w:val="single" w:sz="4" w:space="0" w:color="000000"/>
            </w:tcBorders>
            <w:vAlign w:val="center"/>
          </w:tcPr>
          <w:p w14:paraId="564C927B" w14:textId="65DDF86B" w:rsidR="00580C6D" w:rsidRPr="00C84AA8" w:rsidRDefault="00580C6D" w:rsidP="0036220B">
            <w:pPr>
              <w:spacing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202</w:t>
            </w:r>
            <w:r w:rsidR="00C84AA8">
              <w:rPr>
                <w:rFonts w:ascii="Times New Roman" w:eastAsia="Arial" w:hAnsi="Times New Roman" w:cs="Times New Roman"/>
                <w:b/>
                <w:color w:val="000000" w:themeColor="text1"/>
              </w:rPr>
              <w:t>5</w:t>
            </w:r>
          </w:p>
          <w:p w14:paraId="529C5691" w14:textId="77777777" w:rsidR="00580C6D" w:rsidRPr="00C84AA8" w:rsidRDefault="00580C6D" w:rsidP="0036220B">
            <w:pPr>
              <w:spacing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w:t>
            </w:r>
            <w:proofErr w:type="gramStart"/>
            <w:r w:rsidRPr="00C84AA8">
              <w:rPr>
                <w:rFonts w:ascii="Times New Roman" w:eastAsia="Arial" w:hAnsi="Times New Roman" w:cs="Times New Roman"/>
                <w:b/>
                <w:color w:val="000000" w:themeColor="text1"/>
              </w:rPr>
              <w:t>as</w:t>
            </w:r>
            <w:proofErr w:type="gramEnd"/>
            <w:r w:rsidRPr="00C84AA8">
              <w:rPr>
                <w:rFonts w:ascii="Times New Roman" w:eastAsia="Arial" w:hAnsi="Times New Roman" w:cs="Times New Roman"/>
                <w:b/>
                <w:color w:val="000000" w:themeColor="text1"/>
              </w:rPr>
              <w:t xml:space="preserve"> at</w:t>
            </w:r>
          </w:p>
          <w:p w14:paraId="52B1E95E" w14:textId="7C12E4F4" w:rsidR="00580C6D" w:rsidRPr="00C84AA8" w:rsidRDefault="00580C6D" w:rsidP="0036220B">
            <w:pPr>
              <w:spacing w:after="160" w:line="360" w:lineRule="auto"/>
              <w:jc w:val="center"/>
              <w:rPr>
                <w:rFonts w:ascii="Times New Roman" w:eastAsia="Arial" w:hAnsi="Times New Roman" w:cs="Times New Roman"/>
                <w:color w:val="000000" w:themeColor="text1"/>
              </w:rPr>
            </w:pPr>
            <w:r w:rsidRPr="00C84AA8">
              <w:rPr>
                <w:rFonts w:ascii="Times New Roman" w:eastAsia="Arial" w:hAnsi="Times New Roman" w:cs="Times New Roman"/>
                <w:b/>
                <w:color w:val="000000" w:themeColor="text1"/>
              </w:rPr>
              <w:t>September)</w:t>
            </w:r>
          </w:p>
        </w:tc>
        <w:tc>
          <w:tcPr>
            <w:tcW w:w="1101" w:type="dxa"/>
            <w:tcBorders>
              <w:top w:val="single" w:sz="4" w:space="0" w:color="000000"/>
              <w:left w:val="single" w:sz="4" w:space="0" w:color="000000"/>
              <w:bottom w:val="single" w:sz="4" w:space="0" w:color="000000"/>
              <w:right w:val="single" w:sz="4" w:space="0" w:color="000000"/>
            </w:tcBorders>
            <w:vAlign w:val="center"/>
          </w:tcPr>
          <w:p w14:paraId="0E529C2F" w14:textId="72716543" w:rsidR="00580C6D" w:rsidRPr="00C84AA8" w:rsidRDefault="00C84AA8" w:rsidP="0036220B">
            <w:pPr>
              <w:spacing w:after="160" w:line="360" w:lineRule="auto"/>
              <w:jc w:val="center"/>
              <w:rPr>
                <w:rFonts w:ascii="Times New Roman" w:eastAsia="Arial" w:hAnsi="Times New Roman" w:cs="Times New Roman"/>
                <w:color w:val="000000" w:themeColor="text1"/>
              </w:rPr>
            </w:pPr>
            <w:r>
              <w:rPr>
                <w:rFonts w:ascii="Times New Roman" w:eastAsia="Arial" w:hAnsi="Times New Roman" w:cs="Times New Roman"/>
                <w:b/>
                <w:color w:val="000000" w:themeColor="text1"/>
              </w:rPr>
              <w:t>2026</w:t>
            </w:r>
          </w:p>
        </w:tc>
        <w:tc>
          <w:tcPr>
            <w:tcW w:w="1175" w:type="dxa"/>
            <w:tcBorders>
              <w:top w:val="single" w:sz="4" w:space="0" w:color="000000"/>
              <w:left w:val="single" w:sz="4" w:space="0" w:color="000000"/>
              <w:bottom w:val="single" w:sz="4" w:space="0" w:color="000000"/>
              <w:right w:val="single" w:sz="4" w:space="0" w:color="000000"/>
            </w:tcBorders>
            <w:vAlign w:val="center"/>
          </w:tcPr>
          <w:p w14:paraId="123E732B" w14:textId="7A19F120" w:rsidR="00580C6D" w:rsidRPr="00C84AA8" w:rsidRDefault="00C84AA8" w:rsidP="0036220B">
            <w:pPr>
              <w:spacing w:after="160" w:line="360" w:lineRule="auto"/>
              <w:jc w:val="center"/>
              <w:rPr>
                <w:rFonts w:ascii="Times New Roman" w:eastAsia="Arial" w:hAnsi="Times New Roman" w:cs="Times New Roman"/>
                <w:color w:val="000000" w:themeColor="text1"/>
              </w:rPr>
            </w:pPr>
            <w:r>
              <w:rPr>
                <w:rFonts w:ascii="Times New Roman" w:eastAsia="Arial" w:hAnsi="Times New Roman" w:cs="Times New Roman"/>
                <w:b/>
                <w:color w:val="000000" w:themeColor="text1"/>
              </w:rPr>
              <w:t>2027</w:t>
            </w:r>
          </w:p>
        </w:tc>
        <w:tc>
          <w:tcPr>
            <w:tcW w:w="992" w:type="dxa"/>
            <w:tcBorders>
              <w:top w:val="single" w:sz="4" w:space="0" w:color="000000"/>
              <w:left w:val="single" w:sz="4" w:space="0" w:color="000000"/>
              <w:bottom w:val="single" w:sz="4" w:space="0" w:color="000000"/>
              <w:right w:val="single" w:sz="4" w:space="0" w:color="000000"/>
            </w:tcBorders>
            <w:vAlign w:val="center"/>
          </w:tcPr>
          <w:p w14:paraId="00D50607" w14:textId="407B0CF6" w:rsidR="00580C6D" w:rsidRPr="00C84AA8" w:rsidRDefault="00C84AA8" w:rsidP="0036220B">
            <w:pPr>
              <w:spacing w:after="160" w:line="360" w:lineRule="auto"/>
              <w:jc w:val="center"/>
              <w:rPr>
                <w:rFonts w:ascii="Times New Roman" w:eastAsia="Arial" w:hAnsi="Times New Roman" w:cs="Times New Roman"/>
                <w:color w:val="000000" w:themeColor="text1"/>
              </w:rPr>
            </w:pPr>
            <w:r>
              <w:rPr>
                <w:rFonts w:ascii="Times New Roman" w:eastAsia="Arial" w:hAnsi="Times New Roman" w:cs="Times New Roman"/>
                <w:b/>
                <w:color w:val="000000" w:themeColor="text1"/>
              </w:rPr>
              <w:t>2028</w:t>
            </w:r>
          </w:p>
        </w:tc>
        <w:tc>
          <w:tcPr>
            <w:tcW w:w="992" w:type="dxa"/>
            <w:tcBorders>
              <w:top w:val="single" w:sz="4" w:space="0" w:color="000000"/>
              <w:left w:val="single" w:sz="4" w:space="0" w:color="000000"/>
              <w:bottom w:val="single" w:sz="4" w:space="0" w:color="000000"/>
              <w:right w:val="single" w:sz="4" w:space="0" w:color="000000"/>
            </w:tcBorders>
            <w:vAlign w:val="center"/>
          </w:tcPr>
          <w:p w14:paraId="0754E003" w14:textId="047B4FF9" w:rsidR="00580C6D" w:rsidRPr="00C84AA8" w:rsidRDefault="00C84AA8" w:rsidP="0036220B">
            <w:pPr>
              <w:spacing w:after="160" w:line="360" w:lineRule="auto"/>
              <w:jc w:val="center"/>
              <w:rPr>
                <w:rFonts w:ascii="Times New Roman" w:eastAsia="Arial" w:hAnsi="Times New Roman" w:cs="Times New Roman"/>
                <w:color w:val="000000" w:themeColor="text1"/>
              </w:rPr>
            </w:pPr>
            <w:r>
              <w:rPr>
                <w:rFonts w:ascii="Times New Roman" w:eastAsia="Arial" w:hAnsi="Times New Roman" w:cs="Times New Roman"/>
                <w:b/>
                <w:color w:val="000000" w:themeColor="text1"/>
              </w:rPr>
              <w:t>2029</w:t>
            </w:r>
          </w:p>
        </w:tc>
      </w:tr>
      <w:tr w:rsidR="00580C6D" w:rsidRPr="00D4428A" w14:paraId="05268C42" w14:textId="77777777" w:rsidTr="00A02EA3">
        <w:trPr>
          <w:trHeight w:val="1581"/>
        </w:trPr>
        <w:tc>
          <w:tcPr>
            <w:tcW w:w="1418" w:type="dxa"/>
            <w:tcBorders>
              <w:top w:val="single" w:sz="4" w:space="0" w:color="000000"/>
              <w:left w:val="single" w:sz="4" w:space="0" w:color="000000"/>
              <w:right w:val="single" w:sz="4" w:space="0" w:color="000000"/>
            </w:tcBorders>
          </w:tcPr>
          <w:p w14:paraId="6C88D1BF" w14:textId="77777777" w:rsidR="00580C6D" w:rsidRPr="00D4428A" w:rsidRDefault="00580C6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Provide Case management</w:t>
            </w:r>
          </w:p>
          <w:p w14:paraId="57E36FE4" w14:textId="77777777" w:rsidR="00580C6D" w:rsidRPr="00D4428A" w:rsidRDefault="00580C6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Social Services </w:t>
            </w:r>
          </w:p>
        </w:tc>
        <w:tc>
          <w:tcPr>
            <w:tcW w:w="1701" w:type="dxa"/>
            <w:tcBorders>
              <w:top w:val="single" w:sz="4" w:space="0" w:color="000000"/>
              <w:left w:val="single" w:sz="4" w:space="0" w:color="000000"/>
              <w:right w:val="single" w:sz="4" w:space="0" w:color="000000"/>
            </w:tcBorders>
          </w:tcPr>
          <w:p w14:paraId="578F6627" w14:textId="77777777" w:rsidR="00580C6D" w:rsidRPr="00D4428A" w:rsidRDefault="009A158A"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w:t>
            </w:r>
            <w:r w:rsidR="00267173" w:rsidRPr="00D4428A">
              <w:rPr>
                <w:rFonts w:ascii="Times New Roman" w:eastAsia="Arial" w:hAnsi="Times New Roman" w:cs="Times New Roman"/>
                <w:color w:val="000000" w:themeColor="text1"/>
                <w:sz w:val="24"/>
                <w:szCs w:val="24"/>
              </w:rPr>
              <w:t xml:space="preserve"> management cases provided</w:t>
            </w:r>
          </w:p>
          <w:p w14:paraId="1662E63F" w14:textId="3138C231" w:rsidR="00601D53" w:rsidRPr="00D4428A" w:rsidRDefault="00601D53"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annually</w:t>
            </w:r>
          </w:p>
        </w:tc>
        <w:tc>
          <w:tcPr>
            <w:tcW w:w="1559" w:type="dxa"/>
            <w:tcBorders>
              <w:top w:val="single" w:sz="4" w:space="0" w:color="000000"/>
              <w:left w:val="single" w:sz="4" w:space="0" w:color="000000"/>
              <w:right w:val="single" w:sz="4" w:space="0" w:color="000000"/>
            </w:tcBorders>
          </w:tcPr>
          <w:p w14:paraId="4B48600F" w14:textId="59C930D3" w:rsidR="00580C6D" w:rsidRPr="00D4428A" w:rsidRDefault="00580C6D"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Case management</w:t>
            </w:r>
          </w:p>
          <w:p w14:paraId="3299FE4F" w14:textId="33B5A0C8" w:rsidR="00580C6D" w:rsidRPr="00D4428A" w:rsidRDefault="00580C6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services for </w:t>
            </w:r>
            <w:r w:rsidR="00EB41E8">
              <w:rPr>
                <w:rFonts w:ascii="Times New Roman" w:eastAsia="Arial" w:hAnsi="Times New Roman" w:cs="Times New Roman"/>
                <w:color w:val="000000" w:themeColor="text1"/>
                <w:sz w:val="24"/>
                <w:szCs w:val="24"/>
              </w:rPr>
              <w:t>420</w:t>
            </w:r>
            <w:r w:rsidRPr="00D4428A">
              <w:rPr>
                <w:rFonts w:ascii="Times New Roman" w:eastAsia="Arial" w:hAnsi="Times New Roman" w:cs="Times New Roman"/>
                <w:color w:val="000000" w:themeColor="text1"/>
                <w:sz w:val="24"/>
                <w:szCs w:val="24"/>
              </w:rPr>
              <w:t xml:space="preserve"> children provided</w:t>
            </w:r>
          </w:p>
        </w:tc>
        <w:tc>
          <w:tcPr>
            <w:tcW w:w="1276" w:type="dxa"/>
            <w:tcBorders>
              <w:top w:val="single" w:sz="4" w:space="0" w:color="000000"/>
              <w:left w:val="single" w:sz="4" w:space="0" w:color="000000"/>
              <w:right w:val="single" w:sz="4" w:space="0" w:color="000000"/>
            </w:tcBorders>
            <w:vAlign w:val="center"/>
          </w:tcPr>
          <w:p w14:paraId="58BDF4E3" w14:textId="45A6F047" w:rsidR="00580C6D" w:rsidRPr="00D4428A" w:rsidRDefault="009A158A" w:rsidP="00580C6D">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400</w:t>
            </w:r>
          </w:p>
        </w:tc>
        <w:tc>
          <w:tcPr>
            <w:tcW w:w="1268" w:type="dxa"/>
            <w:tcBorders>
              <w:top w:val="single" w:sz="4" w:space="0" w:color="000000"/>
              <w:left w:val="single" w:sz="4" w:space="0" w:color="000000"/>
              <w:right w:val="single" w:sz="4" w:space="0" w:color="000000"/>
            </w:tcBorders>
            <w:vAlign w:val="center"/>
          </w:tcPr>
          <w:p w14:paraId="088A1A0F" w14:textId="77777777" w:rsidR="00580C6D" w:rsidRPr="00D4428A" w:rsidRDefault="00580C6D" w:rsidP="00580C6D">
            <w:pPr>
              <w:spacing w:after="160" w:line="360" w:lineRule="auto"/>
              <w:jc w:val="center"/>
              <w:rPr>
                <w:rFonts w:ascii="Times New Roman" w:eastAsia="Arial" w:hAnsi="Times New Roman" w:cs="Times New Roman"/>
                <w:color w:val="000000" w:themeColor="text1"/>
                <w:sz w:val="24"/>
                <w:szCs w:val="24"/>
              </w:rPr>
            </w:pPr>
          </w:p>
          <w:p w14:paraId="0A68A0A7" w14:textId="4D3D7A89" w:rsidR="009A158A" w:rsidRPr="00D4428A" w:rsidRDefault="00EB41E8" w:rsidP="00580C6D">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311</w:t>
            </w:r>
          </w:p>
        </w:tc>
        <w:tc>
          <w:tcPr>
            <w:tcW w:w="1101" w:type="dxa"/>
            <w:tcBorders>
              <w:top w:val="single" w:sz="4" w:space="0" w:color="000000"/>
              <w:left w:val="single" w:sz="4" w:space="0" w:color="000000"/>
              <w:right w:val="single" w:sz="4" w:space="0" w:color="000000"/>
            </w:tcBorders>
            <w:vAlign w:val="center"/>
          </w:tcPr>
          <w:p w14:paraId="6AE7E7A1" w14:textId="10736A0E" w:rsidR="00580C6D" w:rsidRPr="00D4428A" w:rsidRDefault="00EB41E8" w:rsidP="00580C6D">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420</w:t>
            </w:r>
          </w:p>
        </w:tc>
        <w:tc>
          <w:tcPr>
            <w:tcW w:w="1175" w:type="dxa"/>
            <w:tcBorders>
              <w:top w:val="single" w:sz="4" w:space="0" w:color="000000"/>
              <w:left w:val="single" w:sz="4" w:space="0" w:color="000000"/>
              <w:right w:val="single" w:sz="4" w:space="0" w:color="000000"/>
            </w:tcBorders>
            <w:vAlign w:val="center"/>
          </w:tcPr>
          <w:p w14:paraId="5DADF7D5" w14:textId="0430D06A" w:rsidR="00580C6D" w:rsidRPr="00D4428A" w:rsidRDefault="00EB41E8" w:rsidP="00580C6D">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420</w:t>
            </w:r>
          </w:p>
        </w:tc>
        <w:tc>
          <w:tcPr>
            <w:tcW w:w="992" w:type="dxa"/>
            <w:tcBorders>
              <w:top w:val="single" w:sz="4" w:space="0" w:color="000000"/>
              <w:left w:val="single" w:sz="4" w:space="0" w:color="000000"/>
              <w:right w:val="single" w:sz="4" w:space="0" w:color="000000"/>
            </w:tcBorders>
            <w:vAlign w:val="center"/>
          </w:tcPr>
          <w:p w14:paraId="76099964" w14:textId="34E828F8" w:rsidR="00580C6D" w:rsidRPr="00D4428A" w:rsidRDefault="00EB41E8" w:rsidP="00580C6D">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420</w:t>
            </w:r>
          </w:p>
        </w:tc>
        <w:tc>
          <w:tcPr>
            <w:tcW w:w="992" w:type="dxa"/>
            <w:tcBorders>
              <w:top w:val="single" w:sz="4" w:space="0" w:color="000000"/>
              <w:left w:val="single" w:sz="4" w:space="0" w:color="000000"/>
              <w:right w:val="single" w:sz="4" w:space="0" w:color="000000"/>
            </w:tcBorders>
            <w:vAlign w:val="center"/>
          </w:tcPr>
          <w:p w14:paraId="694E8A8F" w14:textId="1D4F2D5E" w:rsidR="00580C6D" w:rsidRPr="00D4428A" w:rsidRDefault="00EB41E8" w:rsidP="00580C6D">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420</w:t>
            </w:r>
          </w:p>
        </w:tc>
      </w:tr>
      <w:tr w:rsidR="00580C6D" w:rsidRPr="00D4428A" w14:paraId="4CD156FF" w14:textId="77777777" w:rsidTr="00A02EA3">
        <w:trPr>
          <w:trHeight w:val="2218"/>
        </w:trPr>
        <w:tc>
          <w:tcPr>
            <w:tcW w:w="1418" w:type="dxa"/>
            <w:tcBorders>
              <w:top w:val="single" w:sz="4" w:space="0" w:color="000000"/>
              <w:left w:val="single" w:sz="4" w:space="0" w:color="000000"/>
              <w:bottom w:val="single" w:sz="4" w:space="0" w:color="000000"/>
              <w:right w:val="single" w:sz="4" w:space="0" w:color="000000"/>
            </w:tcBorders>
            <w:vAlign w:val="center"/>
          </w:tcPr>
          <w:p w14:paraId="32DF8091" w14:textId="023E273B" w:rsidR="00580C6D" w:rsidRPr="00D4428A" w:rsidRDefault="009A158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Promote Child</w:t>
            </w:r>
            <w:r w:rsidR="00580C6D" w:rsidRPr="00D4428A">
              <w:rPr>
                <w:rFonts w:ascii="Times New Roman" w:eastAsia="Arial" w:hAnsi="Times New Roman" w:cs="Times New Roman"/>
                <w:color w:val="000000" w:themeColor="text1"/>
                <w:sz w:val="24"/>
                <w:szCs w:val="24"/>
              </w:rPr>
              <w:t xml:space="preserve"> and family welfare policy </w:t>
            </w:r>
          </w:p>
        </w:tc>
        <w:tc>
          <w:tcPr>
            <w:tcW w:w="1701" w:type="dxa"/>
            <w:tcBorders>
              <w:top w:val="single" w:sz="4" w:space="0" w:color="000000"/>
              <w:left w:val="single" w:sz="4" w:space="0" w:color="000000"/>
              <w:bottom w:val="single" w:sz="4" w:space="0" w:color="000000"/>
              <w:right w:val="single" w:sz="4" w:space="0" w:color="000000"/>
            </w:tcBorders>
          </w:tcPr>
          <w:p w14:paraId="6EE3B515" w14:textId="060A4C9E" w:rsidR="00580C6D" w:rsidRPr="00D4428A" w:rsidRDefault="00F4491D" w:rsidP="0036220B">
            <w:pPr>
              <w:spacing w:line="360" w:lineRule="auto"/>
              <w:ind w:right="2"/>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Promotion of family welfare policy annually</w:t>
            </w:r>
          </w:p>
        </w:tc>
        <w:tc>
          <w:tcPr>
            <w:tcW w:w="1559" w:type="dxa"/>
            <w:tcBorders>
              <w:top w:val="single" w:sz="4" w:space="0" w:color="000000"/>
              <w:left w:val="single" w:sz="4" w:space="0" w:color="000000"/>
              <w:bottom w:val="single" w:sz="4" w:space="0" w:color="000000"/>
              <w:right w:val="single" w:sz="4" w:space="0" w:color="000000"/>
            </w:tcBorders>
          </w:tcPr>
          <w:p w14:paraId="4354042E" w14:textId="6B27BF53" w:rsidR="00580C6D" w:rsidRPr="00D4428A" w:rsidRDefault="00580C6D" w:rsidP="0036220B">
            <w:pPr>
              <w:spacing w:line="360" w:lineRule="auto"/>
              <w:ind w:right="2"/>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Community engagement in 15 communities with child protection toolkit to promote child and family welfare policy held</w:t>
            </w:r>
          </w:p>
        </w:tc>
        <w:tc>
          <w:tcPr>
            <w:tcW w:w="1276" w:type="dxa"/>
            <w:tcBorders>
              <w:top w:val="single" w:sz="4" w:space="0" w:color="000000"/>
              <w:left w:val="single" w:sz="4" w:space="0" w:color="000000"/>
              <w:bottom w:val="single" w:sz="4" w:space="0" w:color="000000"/>
              <w:right w:val="single" w:sz="4" w:space="0" w:color="000000"/>
            </w:tcBorders>
            <w:vAlign w:val="center"/>
          </w:tcPr>
          <w:p w14:paraId="093139D2"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15</w:t>
            </w:r>
          </w:p>
        </w:tc>
        <w:tc>
          <w:tcPr>
            <w:tcW w:w="1268" w:type="dxa"/>
            <w:tcBorders>
              <w:top w:val="single" w:sz="4" w:space="0" w:color="000000"/>
              <w:left w:val="single" w:sz="4" w:space="0" w:color="000000"/>
              <w:bottom w:val="single" w:sz="4" w:space="0" w:color="000000"/>
              <w:right w:val="single" w:sz="4" w:space="0" w:color="000000"/>
            </w:tcBorders>
            <w:vAlign w:val="center"/>
          </w:tcPr>
          <w:p w14:paraId="4083F05A" w14:textId="77777777" w:rsidR="00580C6D" w:rsidRPr="00D4428A" w:rsidRDefault="00580C6D" w:rsidP="0036220B">
            <w:pPr>
              <w:spacing w:line="360" w:lineRule="auto"/>
              <w:ind w:righ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1101" w:type="dxa"/>
            <w:tcBorders>
              <w:top w:val="single" w:sz="4" w:space="0" w:color="000000"/>
              <w:left w:val="single" w:sz="4" w:space="0" w:color="000000"/>
              <w:bottom w:val="single" w:sz="4" w:space="0" w:color="000000"/>
              <w:right w:val="single" w:sz="4" w:space="0" w:color="000000"/>
            </w:tcBorders>
            <w:vAlign w:val="center"/>
          </w:tcPr>
          <w:p w14:paraId="20A875FA"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15</w:t>
            </w:r>
          </w:p>
        </w:tc>
        <w:tc>
          <w:tcPr>
            <w:tcW w:w="1175" w:type="dxa"/>
            <w:tcBorders>
              <w:top w:val="single" w:sz="4" w:space="0" w:color="000000"/>
              <w:left w:val="single" w:sz="4" w:space="0" w:color="000000"/>
              <w:bottom w:val="single" w:sz="4" w:space="0" w:color="000000"/>
              <w:right w:val="single" w:sz="4" w:space="0" w:color="000000"/>
            </w:tcBorders>
            <w:vAlign w:val="center"/>
          </w:tcPr>
          <w:p w14:paraId="79C2C405"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3FE6E99B"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189CA778"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15</w:t>
            </w:r>
          </w:p>
        </w:tc>
      </w:tr>
      <w:tr w:rsidR="00FE260D" w:rsidRPr="00D4428A" w14:paraId="4330BE6D" w14:textId="77777777" w:rsidTr="00A02EA3">
        <w:trPr>
          <w:trHeight w:val="1114"/>
        </w:trPr>
        <w:tc>
          <w:tcPr>
            <w:tcW w:w="1418" w:type="dxa"/>
            <w:tcBorders>
              <w:top w:val="single" w:sz="4" w:space="0" w:color="000000"/>
              <w:left w:val="single" w:sz="4" w:space="0" w:color="000000"/>
              <w:bottom w:val="single" w:sz="4" w:space="0" w:color="000000"/>
              <w:right w:val="single" w:sz="4" w:space="0" w:color="000000"/>
            </w:tcBorders>
            <w:vAlign w:val="center"/>
          </w:tcPr>
          <w:p w14:paraId="16035B84" w14:textId="77777777" w:rsidR="00580C6D" w:rsidRPr="00D4428A" w:rsidRDefault="00580C6D" w:rsidP="0036220B">
            <w:pPr>
              <w:tabs>
                <w:tab w:val="center" w:pos="376"/>
                <w:tab w:val="center" w:pos="926"/>
                <w:tab w:val="center" w:pos="1661"/>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Promote Stake</w:t>
            </w:r>
            <w:r w:rsidRPr="00D4428A">
              <w:rPr>
                <w:rFonts w:ascii="Times New Roman" w:eastAsia="Arial" w:hAnsi="Times New Roman" w:cs="Times New Roman"/>
                <w:color w:val="000000" w:themeColor="text1"/>
                <w:sz w:val="24"/>
                <w:szCs w:val="24"/>
              </w:rPr>
              <w:tab/>
              <w:t>holders’</w:t>
            </w:r>
          </w:p>
          <w:p w14:paraId="19DA997E" w14:textId="77777777" w:rsidR="00580C6D" w:rsidRPr="00D4428A" w:rsidRDefault="00580C6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collaboration </w:t>
            </w:r>
          </w:p>
        </w:tc>
        <w:tc>
          <w:tcPr>
            <w:tcW w:w="1701" w:type="dxa"/>
            <w:tcBorders>
              <w:top w:val="single" w:sz="4" w:space="0" w:color="000000"/>
              <w:left w:val="single" w:sz="4" w:space="0" w:color="000000"/>
              <w:bottom w:val="single" w:sz="4" w:space="0" w:color="000000"/>
              <w:right w:val="single" w:sz="4" w:space="0" w:color="000000"/>
            </w:tcBorders>
          </w:tcPr>
          <w:p w14:paraId="0A887272" w14:textId="1A73F8CF" w:rsidR="00580C6D" w:rsidRPr="00D4428A" w:rsidRDefault="0041774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Required stake </w:t>
            </w:r>
            <w:r w:rsidR="00C73C28" w:rsidRPr="00D4428A">
              <w:rPr>
                <w:rFonts w:ascii="Times New Roman" w:eastAsia="Arial" w:hAnsi="Times New Roman" w:cs="Times New Roman"/>
                <w:color w:val="000000" w:themeColor="text1"/>
                <w:sz w:val="24"/>
                <w:szCs w:val="24"/>
              </w:rPr>
              <w:t>holders’</w:t>
            </w:r>
            <w:r w:rsidRPr="00D4428A">
              <w:rPr>
                <w:rFonts w:ascii="Times New Roman" w:eastAsia="Arial" w:hAnsi="Times New Roman" w:cs="Times New Roman"/>
                <w:color w:val="000000" w:themeColor="text1"/>
                <w:sz w:val="24"/>
                <w:szCs w:val="24"/>
              </w:rPr>
              <w:t xml:space="preserve"> collaboration</w:t>
            </w:r>
          </w:p>
        </w:tc>
        <w:tc>
          <w:tcPr>
            <w:tcW w:w="1559" w:type="dxa"/>
            <w:tcBorders>
              <w:top w:val="single" w:sz="4" w:space="0" w:color="000000"/>
              <w:left w:val="single" w:sz="4" w:space="0" w:color="000000"/>
              <w:bottom w:val="single" w:sz="4" w:space="0" w:color="000000"/>
              <w:right w:val="single" w:sz="4" w:space="0" w:color="000000"/>
            </w:tcBorders>
          </w:tcPr>
          <w:p w14:paraId="723F35A3" w14:textId="30A6D00E" w:rsidR="00580C6D" w:rsidRPr="00D4428A" w:rsidRDefault="00580C6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One review meeting for 30 stakeholders organized</w:t>
            </w:r>
          </w:p>
        </w:tc>
        <w:tc>
          <w:tcPr>
            <w:tcW w:w="1276" w:type="dxa"/>
            <w:tcBorders>
              <w:top w:val="single" w:sz="4" w:space="0" w:color="000000"/>
              <w:left w:val="single" w:sz="4" w:space="0" w:color="000000"/>
              <w:bottom w:val="single" w:sz="4" w:space="0" w:color="000000"/>
              <w:right w:val="single" w:sz="4" w:space="0" w:color="000000"/>
            </w:tcBorders>
            <w:vAlign w:val="center"/>
          </w:tcPr>
          <w:p w14:paraId="7DF99743"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268" w:type="dxa"/>
            <w:tcBorders>
              <w:top w:val="single" w:sz="4" w:space="0" w:color="000000"/>
              <w:left w:val="single" w:sz="4" w:space="0" w:color="000000"/>
              <w:bottom w:val="single" w:sz="4" w:space="0" w:color="000000"/>
              <w:right w:val="single" w:sz="4" w:space="0" w:color="000000"/>
            </w:tcBorders>
            <w:vAlign w:val="center"/>
          </w:tcPr>
          <w:p w14:paraId="6B2CD8A7" w14:textId="77777777" w:rsidR="00580C6D" w:rsidRPr="00D4428A" w:rsidRDefault="00580C6D" w:rsidP="0036220B">
            <w:pPr>
              <w:spacing w:line="360" w:lineRule="auto"/>
              <w:ind w:righ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01" w:type="dxa"/>
            <w:tcBorders>
              <w:top w:val="single" w:sz="4" w:space="0" w:color="000000"/>
              <w:left w:val="single" w:sz="4" w:space="0" w:color="000000"/>
              <w:bottom w:val="single" w:sz="4" w:space="0" w:color="000000"/>
              <w:right w:val="single" w:sz="4" w:space="0" w:color="000000"/>
            </w:tcBorders>
            <w:vAlign w:val="center"/>
          </w:tcPr>
          <w:p w14:paraId="32806D7D"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75" w:type="dxa"/>
            <w:tcBorders>
              <w:top w:val="single" w:sz="4" w:space="0" w:color="000000"/>
              <w:left w:val="single" w:sz="4" w:space="0" w:color="000000"/>
              <w:bottom w:val="single" w:sz="4" w:space="0" w:color="000000"/>
              <w:right w:val="single" w:sz="4" w:space="0" w:color="000000"/>
            </w:tcBorders>
            <w:vAlign w:val="center"/>
          </w:tcPr>
          <w:p w14:paraId="03F520C4"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6DF6B633"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CB8A8CE"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r>
      <w:tr w:rsidR="00FE260D" w:rsidRPr="00D4428A" w14:paraId="273B89B7" w14:textId="77777777" w:rsidTr="00A02EA3">
        <w:trPr>
          <w:trHeight w:val="838"/>
        </w:trPr>
        <w:tc>
          <w:tcPr>
            <w:tcW w:w="1418" w:type="dxa"/>
            <w:tcBorders>
              <w:top w:val="single" w:sz="4" w:space="0" w:color="000000"/>
              <w:left w:val="single" w:sz="4" w:space="0" w:color="000000"/>
              <w:bottom w:val="single" w:sz="4" w:space="0" w:color="000000"/>
              <w:right w:val="single" w:sz="4" w:space="0" w:color="000000"/>
            </w:tcBorders>
            <w:vAlign w:val="center"/>
          </w:tcPr>
          <w:p w14:paraId="493C003E" w14:textId="77777777" w:rsidR="00580C6D" w:rsidRPr="00D4428A" w:rsidRDefault="00580C6D"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Provide Social Service to Hospitals </w:t>
            </w:r>
          </w:p>
        </w:tc>
        <w:tc>
          <w:tcPr>
            <w:tcW w:w="1701" w:type="dxa"/>
            <w:tcBorders>
              <w:top w:val="single" w:sz="4" w:space="0" w:color="000000"/>
              <w:left w:val="single" w:sz="4" w:space="0" w:color="000000"/>
              <w:bottom w:val="single" w:sz="4" w:space="0" w:color="000000"/>
              <w:right w:val="single" w:sz="4" w:space="0" w:color="000000"/>
            </w:tcBorders>
          </w:tcPr>
          <w:p w14:paraId="38D43F69" w14:textId="2FAAD98D" w:rsidR="00580C6D" w:rsidRPr="00D4428A" w:rsidRDefault="00AF7C25"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Provision of social services to hospitals required</w:t>
            </w:r>
          </w:p>
        </w:tc>
        <w:tc>
          <w:tcPr>
            <w:tcW w:w="1559" w:type="dxa"/>
            <w:tcBorders>
              <w:top w:val="single" w:sz="4" w:space="0" w:color="000000"/>
              <w:left w:val="single" w:sz="4" w:space="0" w:color="000000"/>
              <w:bottom w:val="single" w:sz="4" w:space="0" w:color="000000"/>
              <w:right w:val="single" w:sz="4" w:space="0" w:color="000000"/>
            </w:tcBorders>
          </w:tcPr>
          <w:p w14:paraId="1DE218C0" w14:textId="5017B6FF" w:rsidR="00580C6D" w:rsidRPr="00D4428A" w:rsidRDefault="00580C6D"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Social Service provided to 2</w:t>
            </w:r>
          </w:p>
          <w:p w14:paraId="05DC4982" w14:textId="77777777" w:rsidR="00580C6D" w:rsidRPr="00D4428A" w:rsidRDefault="00580C6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Hospitals</w:t>
            </w:r>
          </w:p>
        </w:tc>
        <w:tc>
          <w:tcPr>
            <w:tcW w:w="1276" w:type="dxa"/>
            <w:tcBorders>
              <w:top w:val="single" w:sz="4" w:space="0" w:color="000000"/>
              <w:left w:val="single" w:sz="4" w:space="0" w:color="000000"/>
              <w:bottom w:val="single" w:sz="4" w:space="0" w:color="000000"/>
              <w:right w:val="single" w:sz="4" w:space="0" w:color="000000"/>
            </w:tcBorders>
            <w:vAlign w:val="center"/>
          </w:tcPr>
          <w:p w14:paraId="6EFCA5D7"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68" w:type="dxa"/>
            <w:tcBorders>
              <w:top w:val="single" w:sz="4" w:space="0" w:color="000000"/>
              <w:left w:val="single" w:sz="4" w:space="0" w:color="000000"/>
              <w:bottom w:val="single" w:sz="4" w:space="0" w:color="000000"/>
              <w:right w:val="single" w:sz="4" w:space="0" w:color="000000"/>
            </w:tcBorders>
            <w:vAlign w:val="center"/>
          </w:tcPr>
          <w:p w14:paraId="6D7309FC" w14:textId="76311C6F" w:rsidR="00580C6D" w:rsidRPr="00D4428A" w:rsidRDefault="00AF7C25" w:rsidP="0036220B">
            <w:pPr>
              <w:spacing w:line="360" w:lineRule="auto"/>
              <w:ind w:righ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01" w:type="dxa"/>
            <w:tcBorders>
              <w:top w:val="single" w:sz="4" w:space="0" w:color="000000"/>
              <w:left w:val="single" w:sz="4" w:space="0" w:color="000000"/>
              <w:bottom w:val="single" w:sz="4" w:space="0" w:color="000000"/>
              <w:right w:val="single" w:sz="4" w:space="0" w:color="000000"/>
            </w:tcBorders>
            <w:vAlign w:val="center"/>
          </w:tcPr>
          <w:p w14:paraId="71530380"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175" w:type="dxa"/>
            <w:tcBorders>
              <w:top w:val="single" w:sz="4" w:space="0" w:color="000000"/>
              <w:left w:val="single" w:sz="4" w:space="0" w:color="000000"/>
              <w:bottom w:val="single" w:sz="4" w:space="0" w:color="000000"/>
              <w:right w:val="single" w:sz="4" w:space="0" w:color="000000"/>
            </w:tcBorders>
            <w:vAlign w:val="center"/>
          </w:tcPr>
          <w:p w14:paraId="18BA488D"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3D7E1739"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294DC2EB" w14:textId="77777777" w:rsidR="00580C6D" w:rsidRPr="00D4428A" w:rsidRDefault="00580C6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r>
      <w:tr w:rsidR="00FE260D" w:rsidRPr="00D4428A" w14:paraId="5BE80189" w14:textId="77777777" w:rsidTr="00A02EA3">
        <w:trPr>
          <w:trHeight w:val="838"/>
        </w:trPr>
        <w:tc>
          <w:tcPr>
            <w:tcW w:w="1418" w:type="dxa"/>
            <w:tcBorders>
              <w:top w:val="single" w:sz="4" w:space="0" w:color="000000"/>
              <w:left w:val="single" w:sz="4" w:space="0" w:color="000000"/>
              <w:bottom w:val="single" w:sz="4" w:space="0" w:color="000000"/>
              <w:right w:val="single" w:sz="4" w:space="0" w:color="000000"/>
            </w:tcBorders>
            <w:vAlign w:val="center"/>
          </w:tcPr>
          <w:p w14:paraId="581C07E1" w14:textId="77777777" w:rsidR="00580C6D" w:rsidRPr="00D4428A" w:rsidRDefault="00580C6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Adult education provided</w:t>
            </w:r>
          </w:p>
        </w:tc>
        <w:tc>
          <w:tcPr>
            <w:tcW w:w="1701" w:type="dxa"/>
            <w:tcBorders>
              <w:top w:val="single" w:sz="4" w:space="0" w:color="000000"/>
              <w:left w:val="single" w:sz="4" w:space="0" w:color="000000"/>
              <w:bottom w:val="single" w:sz="4" w:space="0" w:color="000000"/>
              <w:right w:val="single" w:sz="4" w:space="0" w:color="000000"/>
            </w:tcBorders>
          </w:tcPr>
          <w:p w14:paraId="6EE17ED8" w14:textId="14A2F1F7" w:rsidR="00580C6D" w:rsidRPr="00D4428A" w:rsidRDefault="001A6A1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Required number of adult </w:t>
            </w:r>
            <w:r w:rsidR="00A02EA3" w:rsidRPr="00D4428A">
              <w:rPr>
                <w:rFonts w:ascii="Times New Roman" w:eastAsia="Arial" w:hAnsi="Times New Roman" w:cs="Times New Roman"/>
                <w:color w:val="000000" w:themeColor="text1"/>
                <w:sz w:val="24"/>
                <w:szCs w:val="24"/>
              </w:rPr>
              <w:t>educations</w:t>
            </w:r>
            <w:r w:rsidRPr="00D4428A">
              <w:rPr>
                <w:rFonts w:ascii="Times New Roman" w:eastAsia="Arial" w:hAnsi="Times New Roman" w:cs="Times New Roman"/>
                <w:color w:val="000000" w:themeColor="text1"/>
                <w:sz w:val="24"/>
                <w:szCs w:val="24"/>
              </w:rPr>
              <w:t xml:space="preserve"> provided</w:t>
            </w:r>
          </w:p>
        </w:tc>
        <w:tc>
          <w:tcPr>
            <w:tcW w:w="1559" w:type="dxa"/>
            <w:tcBorders>
              <w:top w:val="single" w:sz="4" w:space="0" w:color="000000"/>
              <w:left w:val="single" w:sz="4" w:space="0" w:color="000000"/>
              <w:bottom w:val="single" w:sz="4" w:space="0" w:color="000000"/>
              <w:right w:val="single" w:sz="4" w:space="0" w:color="000000"/>
            </w:tcBorders>
          </w:tcPr>
          <w:p w14:paraId="466727AB" w14:textId="1FFA56F2" w:rsidR="00580C6D" w:rsidRPr="00D4428A" w:rsidRDefault="005B0405"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25</w:t>
            </w:r>
            <w:r w:rsidR="00580C6D" w:rsidRPr="00D4428A">
              <w:rPr>
                <w:rFonts w:ascii="Times New Roman" w:eastAsia="Arial" w:hAnsi="Times New Roman" w:cs="Times New Roman"/>
                <w:color w:val="000000" w:themeColor="text1"/>
                <w:sz w:val="24"/>
                <w:szCs w:val="24"/>
              </w:rPr>
              <w:t>No.</w:t>
            </w:r>
            <w:r w:rsidR="00580C6D" w:rsidRPr="00D4428A">
              <w:rPr>
                <w:rFonts w:ascii="Times New Roman" w:eastAsia="Arial" w:hAnsi="Times New Roman" w:cs="Times New Roman"/>
                <w:color w:val="000000" w:themeColor="text1"/>
                <w:sz w:val="24"/>
                <w:szCs w:val="24"/>
              </w:rPr>
              <w:tab/>
              <w:t xml:space="preserve"> income generation group reactivated</w:t>
            </w:r>
          </w:p>
        </w:tc>
        <w:tc>
          <w:tcPr>
            <w:tcW w:w="1276" w:type="dxa"/>
            <w:tcBorders>
              <w:top w:val="single" w:sz="4" w:space="0" w:color="000000"/>
              <w:left w:val="single" w:sz="4" w:space="0" w:color="000000"/>
              <w:bottom w:val="single" w:sz="4" w:space="0" w:color="000000"/>
              <w:right w:val="single" w:sz="4" w:space="0" w:color="000000"/>
            </w:tcBorders>
            <w:vAlign w:val="center"/>
          </w:tcPr>
          <w:p w14:paraId="7E69984B" w14:textId="4C4BA7B7" w:rsidR="00580C6D" w:rsidRPr="00D4428A" w:rsidRDefault="00FE260D"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20</w:t>
            </w:r>
          </w:p>
        </w:tc>
        <w:tc>
          <w:tcPr>
            <w:tcW w:w="1268" w:type="dxa"/>
            <w:tcBorders>
              <w:top w:val="single" w:sz="4" w:space="0" w:color="000000"/>
              <w:left w:val="single" w:sz="4" w:space="0" w:color="000000"/>
              <w:bottom w:val="single" w:sz="4" w:space="0" w:color="000000"/>
              <w:right w:val="single" w:sz="4" w:space="0" w:color="000000"/>
            </w:tcBorders>
            <w:vAlign w:val="center"/>
          </w:tcPr>
          <w:p w14:paraId="340478E5" w14:textId="5A91788D" w:rsidR="00580C6D" w:rsidRPr="00D4428A" w:rsidRDefault="005B0405" w:rsidP="0036220B">
            <w:pPr>
              <w:spacing w:line="360" w:lineRule="auto"/>
              <w:ind w:right="3"/>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14</w:t>
            </w:r>
          </w:p>
        </w:tc>
        <w:tc>
          <w:tcPr>
            <w:tcW w:w="1101" w:type="dxa"/>
            <w:tcBorders>
              <w:top w:val="single" w:sz="4" w:space="0" w:color="000000"/>
              <w:left w:val="single" w:sz="4" w:space="0" w:color="000000"/>
              <w:bottom w:val="single" w:sz="4" w:space="0" w:color="000000"/>
              <w:right w:val="single" w:sz="4" w:space="0" w:color="000000"/>
            </w:tcBorders>
            <w:vAlign w:val="center"/>
          </w:tcPr>
          <w:p w14:paraId="2A9EC894" w14:textId="63BDCC2F" w:rsidR="00580C6D" w:rsidRPr="00D4428A" w:rsidRDefault="005B0405" w:rsidP="0036220B">
            <w:pPr>
              <w:spacing w:line="360" w:lineRule="auto"/>
              <w:ind w:right="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25</w:t>
            </w:r>
          </w:p>
        </w:tc>
        <w:tc>
          <w:tcPr>
            <w:tcW w:w="1175" w:type="dxa"/>
            <w:tcBorders>
              <w:top w:val="single" w:sz="4" w:space="0" w:color="000000"/>
              <w:left w:val="single" w:sz="4" w:space="0" w:color="000000"/>
              <w:bottom w:val="single" w:sz="4" w:space="0" w:color="000000"/>
              <w:right w:val="single" w:sz="4" w:space="0" w:color="000000"/>
            </w:tcBorders>
            <w:vAlign w:val="center"/>
          </w:tcPr>
          <w:p w14:paraId="28819202" w14:textId="27BE683F" w:rsidR="00580C6D" w:rsidRPr="00D4428A" w:rsidRDefault="005B0405" w:rsidP="0036220B">
            <w:pPr>
              <w:spacing w:line="360" w:lineRule="auto"/>
              <w:ind w:right="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25</w:t>
            </w:r>
          </w:p>
        </w:tc>
        <w:tc>
          <w:tcPr>
            <w:tcW w:w="992" w:type="dxa"/>
            <w:tcBorders>
              <w:top w:val="single" w:sz="4" w:space="0" w:color="000000"/>
              <w:left w:val="single" w:sz="4" w:space="0" w:color="000000"/>
              <w:bottom w:val="single" w:sz="4" w:space="0" w:color="000000"/>
              <w:right w:val="single" w:sz="4" w:space="0" w:color="000000"/>
            </w:tcBorders>
            <w:vAlign w:val="center"/>
          </w:tcPr>
          <w:p w14:paraId="0DCB3211" w14:textId="23077267" w:rsidR="00580C6D" w:rsidRPr="00D4428A" w:rsidRDefault="005B0405" w:rsidP="0036220B">
            <w:pPr>
              <w:spacing w:line="360" w:lineRule="auto"/>
              <w:ind w:right="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25</w:t>
            </w:r>
          </w:p>
        </w:tc>
        <w:tc>
          <w:tcPr>
            <w:tcW w:w="992" w:type="dxa"/>
            <w:tcBorders>
              <w:top w:val="single" w:sz="4" w:space="0" w:color="000000"/>
              <w:left w:val="single" w:sz="4" w:space="0" w:color="000000"/>
              <w:bottom w:val="single" w:sz="4" w:space="0" w:color="000000"/>
              <w:right w:val="single" w:sz="4" w:space="0" w:color="000000"/>
            </w:tcBorders>
            <w:vAlign w:val="center"/>
          </w:tcPr>
          <w:p w14:paraId="474C79C3" w14:textId="7F589E37" w:rsidR="00580C6D" w:rsidRPr="00D4428A" w:rsidRDefault="005B0405" w:rsidP="0036220B">
            <w:pPr>
              <w:spacing w:line="360" w:lineRule="auto"/>
              <w:ind w:right="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25</w:t>
            </w:r>
          </w:p>
        </w:tc>
      </w:tr>
    </w:tbl>
    <w:p w14:paraId="73D614C7" w14:textId="4A295D02" w:rsidR="001F5520" w:rsidRPr="00D4428A" w:rsidRDefault="001F5520" w:rsidP="0036220B">
      <w:pPr>
        <w:spacing w:after="0" w:line="360" w:lineRule="auto"/>
        <w:jc w:val="both"/>
        <w:rPr>
          <w:rFonts w:ascii="Times New Roman" w:eastAsia="Arial" w:hAnsi="Times New Roman" w:cs="Times New Roman"/>
          <w:b/>
          <w:color w:val="FF0000"/>
          <w:sz w:val="24"/>
          <w:szCs w:val="24"/>
        </w:rPr>
      </w:pPr>
    </w:p>
    <w:p w14:paraId="3DCB594E" w14:textId="77777777" w:rsidR="001F5520" w:rsidRPr="00D4428A" w:rsidRDefault="001F5520" w:rsidP="0036220B">
      <w:pPr>
        <w:spacing w:after="0" w:line="360" w:lineRule="auto"/>
        <w:jc w:val="both"/>
        <w:rPr>
          <w:rFonts w:ascii="Times New Roman" w:eastAsia="Arial" w:hAnsi="Times New Roman" w:cs="Times New Roman"/>
          <w:b/>
          <w:color w:val="FF0000"/>
          <w:sz w:val="24"/>
          <w:szCs w:val="24"/>
        </w:rPr>
      </w:pPr>
    </w:p>
    <w:p w14:paraId="55ADA172" w14:textId="7777777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0117795F"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7C97D4A6"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24: Budget Sub-Programme Standardized Operations and Projects</w:t>
      </w:r>
    </w:p>
    <w:tbl>
      <w:tblPr>
        <w:tblStyle w:val="af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4"/>
        <w:gridCol w:w="4946"/>
      </w:tblGrid>
      <w:tr w:rsidR="00AF0258" w:rsidRPr="00D4428A" w14:paraId="3B4FBC6C" w14:textId="77777777">
        <w:tc>
          <w:tcPr>
            <w:tcW w:w="5124" w:type="dxa"/>
          </w:tcPr>
          <w:p w14:paraId="67C5EBC6"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6" w:type="dxa"/>
          </w:tcPr>
          <w:p w14:paraId="2EF2FFE5"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AF0258" w:rsidRPr="00D4428A" w14:paraId="013CE243" w14:textId="77777777">
        <w:tc>
          <w:tcPr>
            <w:tcW w:w="5124" w:type="dxa"/>
          </w:tcPr>
          <w:p w14:paraId="7CFC58F7" w14:textId="7A08077A" w:rsidR="00491580" w:rsidRPr="00D4428A" w:rsidRDefault="00491580" w:rsidP="00491580">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Facilitate LEAP Payment</w:t>
            </w:r>
          </w:p>
        </w:tc>
        <w:tc>
          <w:tcPr>
            <w:tcW w:w="4946" w:type="dxa"/>
          </w:tcPr>
          <w:p w14:paraId="77EE04D9" w14:textId="7CB5A6B8" w:rsidR="00491580" w:rsidRPr="000F37BB" w:rsidRDefault="007B3090" w:rsidP="00491580">
            <w:pPr>
              <w:spacing w:line="360" w:lineRule="auto"/>
              <w:rPr>
                <w:rFonts w:ascii="Times New Roman" w:eastAsia="Arial" w:hAnsi="Times New Roman" w:cs="Times New Roman"/>
                <w:color w:val="000000" w:themeColor="text1"/>
                <w:sz w:val="24"/>
                <w:szCs w:val="24"/>
              </w:rPr>
            </w:pPr>
            <w:r w:rsidRPr="000F37BB">
              <w:rPr>
                <w:rFonts w:ascii="Times New Roman" w:eastAsia="Arial" w:hAnsi="Times New Roman" w:cs="Times New Roman"/>
                <w:color w:val="000000" w:themeColor="text1"/>
                <w:sz w:val="24"/>
                <w:szCs w:val="24"/>
              </w:rPr>
              <w:t>Construction of community center at Kojokrom</w:t>
            </w:r>
          </w:p>
        </w:tc>
      </w:tr>
      <w:tr w:rsidR="00AF0258" w:rsidRPr="00D4428A" w14:paraId="30FF5887" w14:textId="77777777">
        <w:trPr>
          <w:trHeight w:val="786"/>
        </w:trPr>
        <w:tc>
          <w:tcPr>
            <w:tcW w:w="5124" w:type="dxa"/>
          </w:tcPr>
          <w:p w14:paraId="17C0C756" w14:textId="0DCF4E39" w:rsidR="00491580" w:rsidRPr="00D4428A" w:rsidRDefault="00491580" w:rsidP="00491580">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Provide skill training and development for income generating group</w:t>
            </w:r>
          </w:p>
        </w:tc>
        <w:tc>
          <w:tcPr>
            <w:tcW w:w="4946" w:type="dxa"/>
          </w:tcPr>
          <w:p w14:paraId="59ABDB0D" w14:textId="1A82FE18" w:rsidR="00491580" w:rsidRPr="000F37BB" w:rsidRDefault="007B3090" w:rsidP="00491580">
            <w:pPr>
              <w:spacing w:line="360" w:lineRule="auto"/>
              <w:rPr>
                <w:rFonts w:ascii="Times New Roman" w:eastAsia="Arial" w:hAnsi="Times New Roman" w:cs="Times New Roman"/>
                <w:color w:val="000000" w:themeColor="text1"/>
                <w:sz w:val="24"/>
                <w:szCs w:val="24"/>
              </w:rPr>
            </w:pPr>
            <w:r w:rsidRPr="000F37BB">
              <w:rPr>
                <w:rFonts w:ascii="Times New Roman" w:eastAsia="Arial" w:hAnsi="Times New Roman" w:cs="Times New Roman"/>
                <w:color w:val="000000" w:themeColor="text1"/>
                <w:sz w:val="24"/>
                <w:szCs w:val="24"/>
              </w:rPr>
              <w:t>Construction of community center at Mpentemsrew</w:t>
            </w:r>
          </w:p>
        </w:tc>
      </w:tr>
      <w:tr w:rsidR="00491580" w:rsidRPr="00D4428A" w14:paraId="73F30A25" w14:textId="77777777">
        <w:tc>
          <w:tcPr>
            <w:tcW w:w="5124" w:type="dxa"/>
          </w:tcPr>
          <w:p w14:paraId="4EF40A42" w14:textId="32649DB3" w:rsidR="00491580" w:rsidRPr="00D4428A" w:rsidRDefault="00491580" w:rsidP="00491580">
            <w:pPr>
              <w:spacing w:line="360" w:lineRule="auto"/>
              <w:rPr>
                <w:rFonts w:ascii="Times New Roman" w:eastAsia="Arial" w:hAnsi="Times New Roman" w:cs="Times New Roman"/>
                <w:color w:val="FF0000"/>
                <w:sz w:val="24"/>
                <w:szCs w:val="24"/>
              </w:rPr>
            </w:pPr>
            <w:r w:rsidRPr="00D4428A">
              <w:rPr>
                <w:rFonts w:ascii="Times New Roman" w:eastAsia="Arial" w:hAnsi="Times New Roman" w:cs="Times New Roman"/>
                <w:color w:val="000000" w:themeColor="text1"/>
                <w:sz w:val="24"/>
                <w:szCs w:val="24"/>
              </w:rPr>
              <w:t>Trace families of abandoned children</w:t>
            </w:r>
          </w:p>
        </w:tc>
        <w:tc>
          <w:tcPr>
            <w:tcW w:w="4946" w:type="dxa"/>
          </w:tcPr>
          <w:p w14:paraId="033A704E" w14:textId="055FC05A" w:rsidR="00491580" w:rsidRPr="000F37BB" w:rsidRDefault="000F37BB" w:rsidP="00491580">
            <w:pPr>
              <w:spacing w:line="360" w:lineRule="auto"/>
              <w:rPr>
                <w:rFonts w:ascii="Times New Roman" w:eastAsia="Arial" w:hAnsi="Times New Roman" w:cs="Times New Roman"/>
                <w:color w:val="000000" w:themeColor="text1"/>
                <w:sz w:val="24"/>
                <w:szCs w:val="24"/>
              </w:rPr>
            </w:pPr>
            <w:r w:rsidRPr="000F37BB">
              <w:rPr>
                <w:rFonts w:ascii="Times New Roman" w:eastAsia="Arial" w:hAnsi="Times New Roman" w:cs="Times New Roman"/>
                <w:color w:val="000000" w:themeColor="text1"/>
                <w:sz w:val="24"/>
                <w:szCs w:val="24"/>
              </w:rPr>
              <w:t>Construction of community center at Nkestsiakrom</w:t>
            </w:r>
          </w:p>
        </w:tc>
      </w:tr>
      <w:tr w:rsidR="00491580" w:rsidRPr="00D4428A" w14:paraId="6FD52CCD" w14:textId="77777777">
        <w:tc>
          <w:tcPr>
            <w:tcW w:w="5124" w:type="dxa"/>
          </w:tcPr>
          <w:p w14:paraId="4DD914EB" w14:textId="5752BF77" w:rsidR="00491580" w:rsidRPr="00D4428A" w:rsidRDefault="00491580" w:rsidP="00491580">
            <w:pPr>
              <w:spacing w:line="360" w:lineRule="auto"/>
              <w:rPr>
                <w:rFonts w:ascii="Times New Roman" w:eastAsia="Arial" w:hAnsi="Times New Roman" w:cs="Times New Roman"/>
                <w:color w:val="FF0000"/>
                <w:sz w:val="24"/>
                <w:szCs w:val="24"/>
              </w:rPr>
            </w:pPr>
            <w:r w:rsidRPr="00D4428A">
              <w:rPr>
                <w:rFonts w:ascii="Times New Roman" w:eastAsia="Arial" w:hAnsi="Times New Roman" w:cs="Times New Roman"/>
                <w:color w:val="000000" w:themeColor="text1"/>
                <w:sz w:val="24"/>
                <w:szCs w:val="24"/>
              </w:rPr>
              <w:t>Provide psychological support for patients</w:t>
            </w:r>
          </w:p>
        </w:tc>
        <w:tc>
          <w:tcPr>
            <w:tcW w:w="4946" w:type="dxa"/>
          </w:tcPr>
          <w:p w14:paraId="1C04664C" w14:textId="7CD97119" w:rsidR="00491580" w:rsidRPr="000F37BB" w:rsidRDefault="000F37BB" w:rsidP="00491580">
            <w:pPr>
              <w:spacing w:line="360" w:lineRule="auto"/>
              <w:rPr>
                <w:rFonts w:ascii="Times New Roman" w:eastAsia="Arial" w:hAnsi="Times New Roman" w:cs="Times New Roman"/>
                <w:color w:val="000000" w:themeColor="text1"/>
                <w:sz w:val="24"/>
                <w:szCs w:val="24"/>
              </w:rPr>
            </w:pPr>
            <w:r w:rsidRPr="000F37BB">
              <w:rPr>
                <w:rFonts w:ascii="Times New Roman" w:eastAsia="Arial" w:hAnsi="Times New Roman" w:cs="Times New Roman"/>
                <w:color w:val="000000" w:themeColor="text1"/>
                <w:sz w:val="24"/>
                <w:szCs w:val="24"/>
              </w:rPr>
              <w:t>Construction of Astro Turf at Fijai</w:t>
            </w:r>
          </w:p>
        </w:tc>
      </w:tr>
      <w:tr w:rsidR="00491580" w:rsidRPr="00D4428A" w14:paraId="772949C8" w14:textId="77777777">
        <w:tc>
          <w:tcPr>
            <w:tcW w:w="5124" w:type="dxa"/>
          </w:tcPr>
          <w:p w14:paraId="6024A158" w14:textId="2F827C2A" w:rsidR="00491580" w:rsidRPr="00D4428A" w:rsidRDefault="00491580" w:rsidP="00491580">
            <w:pPr>
              <w:spacing w:line="360" w:lineRule="auto"/>
              <w:rPr>
                <w:rFonts w:ascii="Times New Roman" w:eastAsia="Arial" w:hAnsi="Times New Roman" w:cs="Times New Roman"/>
                <w:color w:val="FF0000"/>
                <w:sz w:val="24"/>
                <w:szCs w:val="24"/>
              </w:rPr>
            </w:pPr>
            <w:r w:rsidRPr="00D4428A">
              <w:rPr>
                <w:rFonts w:ascii="Times New Roman" w:eastAsia="Arial" w:hAnsi="Times New Roman" w:cs="Times New Roman"/>
                <w:color w:val="000000" w:themeColor="text1"/>
                <w:sz w:val="24"/>
                <w:szCs w:val="24"/>
              </w:rPr>
              <w:t>Register and provide support to PWDs</w:t>
            </w:r>
          </w:p>
        </w:tc>
        <w:tc>
          <w:tcPr>
            <w:tcW w:w="4946" w:type="dxa"/>
          </w:tcPr>
          <w:p w14:paraId="784E83F5" w14:textId="2F6E0BA8" w:rsidR="00491580" w:rsidRPr="00D4428A" w:rsidRDefault="00491580" w:rsidP="00491580">
            <w:pPr>
              <w:spacing w:line="360" w:lineRule="auto"/>
              <w:rPr>
                <w:rFonts w:ascii="Times New Roman" w:eastAsia="Arial" w:hAnsi="Times New Roman" w:cs="Times New Roman"/>
                <w:color w:val="FF0000"/>
                <w:sz w:val="24"/>
                <w:szCs w:val="24"/>
              </w:rPr>
            </w:pPr>
          </w:p>
        </w:tc>
      </w:tr>
      <w:tr w:rsidR="00491580" w:rsidRPr="00D4428A" w14:paraId="1E308E8C" w14:textId="77777777">
        <w:tc>
          <w:tcPr>
            <w:tcW w:w="5124" w:type="dxa"/>
          </w:tcPr>
          <w:p w14:paraId="0600808F" w14:textId="1DC6696D" w:rsidR="00491580" w:rsidRPr="00D4428A" w:rsidRDefault="00AF3BED" w:rsidP="00491580">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Promote adult education for 3 groups</w:t>
            </w:r>
          </w:p>
        </w:tc>
        <w:tc>
          <w:tcPr>
            <w:tcW w:w="4946" w:type="dxa"/>
          </w:tcPr>
          <w:p w14:paraId="5C50AE03" w14:textId="60388E88" w:rsidR="00491580" w:rsidRPr="00D4428A" w:rsidRDefault="00491580" w:rsidP="00491580">
            <w:pPr>
              <w:spacing w:line="360" w:lineRule="auto"/>
              <w:rPr>
                <w:rFonts w:ascii="Times New Roman" w:eastAsia="Arial" w:hAnsi="Times New Roman" w:cs="Times New Roman"/>
                <w:color w:val="FF0000"/>
                <w:sz w:val="24"/>
                <w:szCs w:val="24"/>
              </w:rPr>
            </w:pPr>
          </w:p>
        </w:tc>
      </w:tr>
      <w:tr w:rsidR="00491580" w:rsidRPr="00D4428A" w14:paraId="64C849AD" w14:textId="77777777">
        <w:tc>
          <w:tcPr>
            <w:tcW w:w="5124" w:type="dxa"/>
          </w:tcPr>
          <w:p w14:paraId="47D94216" w14:textId="6389E7D4" w:rsidR="00491580" w:rsidRPr="00D4428A" w:rsidRDefault="00AF3BED" w:rsidP="00491580">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Monitor and supervise day care center’s</w:t>
            </w:r>
          </w:p>
        </w:tc>
        <w:tc>
          <w:tcPr>
            <w:tcW w:w="4946" w:type="dxa"/>
          </w:tcPr>
          <w:p w14:paraId="74C92CCA" w14:textId="77777777" w:rsidR="00491580" w:rsidRPr="00D4428A" w:rsidRDefault="00491580" w:rsidP="00491580">
            <w:pPr>
              <w:spacing w:line="360" w:lineRule="auto"/>
              <w:rPr>
                <w:rFonts w:ascii="Times New Roman" w:eastAsia="Arial" w:hAnsi="Times New Roman" w:cs="Times New Roman"/>
                <w:color w:val="FF0000"/>
                <w:sz w:val="24"/>
                <w:szCs w:val="24"/>
              </w:rPr>
            </w:pPr>
          </w:p>
        </w:tc>
      </w:tr>
      <w:tr w:rsidR="00491580" w:rsidRPr="00D4428A" w14:paraId="2A6DF379" w14:textId="77777777">
        <w:tc>
          <w:tcPr>
            <w:tcW w:w="5124" w:type="dxa"/>
          </w:tcPr>
          <w:p w14:paraId="72BF5B45" w14:textId="0E9377E5" w:rsidR="00491580" w:rsidRPr="00D4428A" w:rsidRDefault="005F4444" w:rsidP="00491580">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Update data on PWDs</w:t>
            </w:r>
          </w:p>
        </w:tc>
        <w:tc>
          <w:tcPr>
            <w:tcW w:w="4946" w:type="dxa"/>
          </w:tcPr>
          <w:p w14:paraId="321D55B6" w14:textId="77777777" w:rsidR="00491580" w:rsidRPr="00D4428A" w:rsidRDefault="00491580" w:rsidP="00491580">
            <w:pPr>
              <w:spacing w:line="360" w:lineRule="auto"/>
              <w:rPr>
                <w:rFonts w:ascii="Times New Roman" w:eastAsia="Arial" w:hAnsi="Times New Roman" w:cs="Times New Roman"/>
                <w:color w:val="FF0000"/>
                <w:sz w:val="24"/>
                <w:szCs w:val="24"/>
              </w:rPr>
            </w:pPr>
          </w:p>
        </w:tc>
      </w:tr>
    </w:tbl>
    <w:p w14:paraId="5DCA8C02" w14:textId="77777777" w:rsidR="00EB35BD" w:rsidRPr="00D4428A" w:rsidRDefault="00EB35BD" w:rsidP="0036220B">
      <w:pPr>
        <w:spacing w:after="160" w:line="360" w:lineRule="auto"/>
        <w:rPr>
          <w:rFonts w:ascii="Times New Roman" w:eastAsia="Arial" w:hAnsi="Times New Roman" w:cs="Times New Roman"/>
          <w:color w:val="FF0000"/>
          <w:sz w:val="24"/>
          <w:szCs w:val="24"/>
        </w:rPr>
      </w:pPr>
    </w:p>
    <w:p w14:paraId="604957F5" w14:textId="263381EA" w:rsidR="00831C70" w:rsidRPr="00D4428A" w:rsidRDefault="00120A3E" w:rsidP="0036220B">
      <w:pPr>
        <w:spacing w:after="16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color w:val="000000" w:themeColor="text1"/>
          <w:sz w:val="24"/>
          <w:szCs w:val="24"/>
        </w:rPr>
        <w:t>S</w:t>
      </w:r>
      <w:r w:rsidRPr="00D4428A">
        <w:rPr>
          <w:rFonts w:ascii="Times New Roman" w:eastAsia="Arial" w:hAnsi="Times New Roman" w:cs="Times New Roman"/>
          <w:b/>
          <w:color w:val="000000" w:themeColor="text1"/>
          <w:sz w:val="24"/>
          <w:szCs w:val="24"/>
        </w:rPr>
        <w:t>UB-PROGRAMME 2.4 Birth and Death Registration Services</w:t>
      </w:r>
    </w:p>
    <w:p w14:paraId="78C02E76" w14:textId="77777777" w:rsidR="00831C70" w:rsidRPr="00D4428A" w:rsidRDefault="00120A3E" w:rsidP="0036220B">
      <w:pPr>
        <w:spacing w:after="3"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Objective</w:t>
      </w:r>
    </w:p>
    <w:p w14:paraId="7FC36A9C" w14:textId="77777777" w:rsidR="00831C70" w:rsidRPr="00D4428A" w:rsidRDefault="00120A3E" w:rsidP="0036220B">
      <w:pPr>
        <w:numPr>
          <w:ilvl w:val="1"/>
          <w:numId w:val="15"/>
        </w:numPr>
        <w:spacing w:after="5"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To increase accessibility of our services to the communities in the hinterland to enhance birth and death registration.</w:t>
      </w:r>
    </w:p>
    <w:p w14:paraId="06DDEBB8" w14:textId="77777777" w:rsidR="00831C70" w:rsidRPr="00D4428A" w:rsidRDefault="00120A3E" w:rsidP="0036220B">
      <w:pPr>
        <w:numPr>
          <w:ilvl w:val="1"/>
          <w:numId w:val="15"/>
        </w:numPr>
        <w:spacing w:after="117"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To have adequate database for number of birth and death within the Metropoli</w:t>
      </w:r>
      <w:r w:rsidRPr="00D4428A">
        <w:rPr>
          <w:rFonts w:ascii="Times New Roman" w:eastAsia="Arial" w:hAnsi="Times New Roman" w:cs="Times New Roman"/>
          <w:b/>
          <w:color w:val="000000" w:themeColor="text1"/>
          <w:sz w:val="24"/>
          <w:szCs w:val="24"/>
        </w:rPr>
        <w:t>s</w:t>
      </w:r>
    </w:p>
    <w:p w14:paraId="0AA8ADDD" w14:textId="77777777" w:rsidR="00831C70" w:rsidRPr="00D4428A" w:rsidRDefault="00120A3E" w:rsidP="0036220B">
      <w:pPr>
        <w:spacing w:after="98"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 Programme Description</w:t>
      </w:r>
    </w:p>
    <w:p w14:paraId="2887694F" w14:textId="2A554590" w:rsidR="00EB35BD" w:rsidRPr="00D4428A" w:rsidRDefault="00120A3E" w:rsidP="00EB35BD">
      <w:pPr>
        <w:spacing w:after="276"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The Programme is delivered through collaboration with the Ghana Health Service. There are </w:t>
      </w:r>
      <w:r w:rsidR="002B25A5">
        <w:rPr>
          <w:rFonts w:ascii="Times New Roman" w:eastAsia="Arial" w:hAnsi="Times New Roman" w:cs="Times New Roman"/>
          <w:color w:val="000000" w:themeColor="text1"/>
          <w:sz w:val="24"/>
          <w:szCs w:val="24"/>
        </w:rPr>
        <w:t>eight (8)</w:t>
      </w:r>
      <w:r w:rsidRPr="00D4428A">
        <w:rPr>
          <w:rFonts w:ascii="Times New Roman" w:eastAsia="Arial" w:hAnsi="Times New Roman" w:cs="Times New Roman"/>
          <w:color w:val="000000" w:themeColor="text1"/>
          <w:sz w:val="24"/>
          <w:szCs w:val="24"/>
        </w:rPr>
        <w:t xml:space="preserve"> staff who ensure the required database for number of birth and death are kept. Radio discussion programmes are conducted in the Metro on quarterly basis to increase awareness of birth control. The registry trains midwives in all private and public health facilities.</w:t>
      </w:r>
      <w:r w:rsidR="00E52072" w:rsidRPr="00D4428A">
        <w:rPr>
          <w:rFonts w:ascii="Times New Roman" w:hAnsi="Times New Roman" w:cs="Times New Roman"/>
          <w:sz w:val="24"/>
          <w:szCs w:val="24"/>
        </w:rPr>
        <w:t xml:space="preserve"> Total allocation for this sub programme is</w:t>
      </w:r>
      <w:r w:rsidR="002B25A5">
        <w:rPr>
          <w:rFonts w:ascii="Times New Roman" w:hAnsi="Times New Roman" w:cs="Times New Roman"/>
          <w:sz w:val="24"/>
          <w:szCs w:val="24"/>
        </w:rPr>
        <w:t xml:space="preserve"> </w:t>
      </w:r>
      <w:r w:rsidR="00A24B85" w:rsidRPr="00D4428A">
        <w:rPr>
          <w:rFonts w:ascii="Times New Roman" w:hAnsi="Times New Roman" w:cs="Times New Roman"/>
          <w:b/>
          <w:bCs/>
          <w:sz w:val="24"/>
          <w:szCs w:val="24"/>
        </w:rPr>
        <w:t>GH</w:t>
      </w:r>
      <w:r w:rsidR="00A24B85" w:rsidRPr="00D4428A">
        <w:rPr>
          <w:rFonts w:ascii="Times New Roman" w:eastAsia="Arial" w:hAnsi="Times New Roman" w:cs="Times New Roman"/>
          <w:b/>
          <w:bCs/>
          <w:sz w:val="24"/>
          <w:szCs w:val="24"/>
        </w:rPr>
        <w:t>¢</w:t>
      </w:r>
      <w:r w:rsidR="00A24B85">
        <w:rPr>
          <w:rFonts w:ascii="Times New Roman" w:eastAsia="Arial" w:hAnsi="Times New Roman" w:cs="Times New Roman"/>
          <w:b/>
          <w:bCs/>
          <w:sz w:val="24"/>
          <w:szCs w:val="24"/>
        </w:rPr>
        <w:t xml:space="preserve"> 475,505.00</w:t>
      </w:r>
    </w:p>
    <w:p w14:paraId="43D50BCB" w14:textId="063E8BD7" w:rsidR="00831C70" w:rsidRPr="00D4428A" w:rsidRDefault="004F7750" w:rsidP="00EB35BD">
      <w:pPr>
        <w:spacing w:after="276"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br/>
      </w:r>
      <w:r w:rsidR="00120A3E" w:rsidRPr="00D4428A">
        <w:rPr>
          <w:rFonts w:ascii="Times New Roman" w:eastAsia="Arial" w:hAnsi="Times New Roman" w:cs="Times New Roman"/>
          <w:b/>
          <w:color w:val="000000" w:themeColor="text1"/>
          <w:sz w:val="24"/>
          <w:szCs w:val="24"/>
        </w:rPr>
        <w:t>Table 25: Budget Sub-Programme Results Statement</w:t>
      </w:r>
    </w:p>
    <w:tbl>
      <w:tblPr>
        <w:tblStyle w:val="af7"/>
        <w:tblW w:w="11211" w:type="dxa"/>
        <w:tblInd w:w="-431" w:type="dxa"/>
        <w:tblLayout w:type="fixed"/>
        <w:tblLook w:val="0400" w:firstRow="0" w:lastRow="0" w:firstColumn="0" w:lastColumn="0" w:noHBand="0" w:noVBand="1"/>
      </w:tblPr>
      <w:tblGrid>
        <w:gridCol w:w="1419"/>
        <w:gridCol w:w="1559"/>
        <w:gridCol w:w="1418"/>
        <w:gridCol w:w="992"/>
        <w:gridCol w:w="1275"/>
        <w:gridCol w:w="993"/>
        <w:gridCol w:w="1134"/>
        <w:gridCol w:w="1417"/>
        <w:gridCol w:w="993"/>
        <w:gridCol w:w="11"/>
      </w:tblGrid>
      <w:tr w:rsidR="009A658C" w:rsidRPr="00D4428A" w14:paraId="2E7858F4" w14:textId="77777777" w:rsidTr="00A02EA3">
        <w:trPr>
          <w:trHeight w:val="411"/>
        </w:trPr>
        <w:tc>
          <w:tcPr>
            <w:tcW w:w="1419" w:type="dxa"/>
            <w:vMerge w:val="restart"/>
            <w:tcBorders>
              <w:top w:val="single" w:sz="4" w:space="0" w:color="000000"/>
              <w:left w:val="single" w:sz="4" w:space="0" w:color="000000"/>
              <w:right w:val="single" w:sz="4" w:space="0" w:color="000000"/>
            </w:tcBorders>
            <w:vAlign w:val="center"/>
          </w:tcPr>
          <w:p w14:paraId="5F323D51" w14:textId="77777777" w:rsidR="009A658C" w:rsidRPr="00334F50" w:rsidRDefault="009A658C" w:rsidP="0036220B">
            <w:pPr>
              <w:spacing w:line="360" w:lineRule="auto"/>
              <w:jc w:val="center"/>
              <w:rPr>
                <w:rFonts w:ascii="Times New Roman" w:eastAsia="Arial" w:hAnsi="Times New Roman" w:cs="Times New Roman"/>
                <w:color w:val="000000" w:themeColor="text1"/>
                <w:sz w:val="20"/>
                <w:szCs w:val="20"/>
              </w:rPr>
            </w:pPr>
            <w:r w:rsidRPr="00334F50">
              <w:rPr>
                <w:rFonts w:ascii="Times New Roman" w:eastAsia="Arial" w:hAnsi="Times New Roman" w:cs="Times New Roman"/>
                <w:b/>
                <w:color w:val="000000" w:themeColor="text1"/>
                <w:sz w:val="20"/>
                <w:szCs w:val="20"/>
              </w:rPr>
              <w:t>Main Outputs</w:t>
            </w:r>
          </w:p>
        </w:tc>
        <w:tc>
          <w:tcPr>
            <w:tcW w:w="1559" w:type="dxa"/>
            <w:vMerge w:val="restart"/>
            <w:tcBorders>
              <w:top w:val="single" w:sz="4" w:space="0" w:color="000000"/>
              <w:left w:val="single" w:sz="4" w:space="0" w:color="000000"/>
              <w:right w:val="single" w:sz="4" w:space="0" w:color="000000"/>
            </w:tcBorders>
          </w:tcPr>
          <w:p w14:paraId="25792E80" w14:textId="77777777" w:rsidR="009A658C" w:rsidRPr="00334F50" w:rsidRDefault="009A658C" w:rsidP="009A658C">
            <w:pPr>
              <w:spacing w:line="360" w:lineRule="auto"/>
              <w:ind w:right="1"/>
              <w:jc w:val="center"/>
              <w:rPr>
                <w:rFonts w:ascii="Times New Roman" w:eastAsia="Arial" w:hAnsi="Times New Roman" w:cs="Times New Roman"/>
                <w:b/>
                <w:color w:val="000000" w:themeColor="text1"/>
                <w:sz w:val="20"/>
                <w:szCs w:val="20"/>
              </w:rPr>
            </w:pPr>
            <w:r w:rsidRPr="00334F50">
              <w:rPr>
                <w:rFonts w:ascii="Times New Roman" w:eastAsia="Arial" w:hAnsi="Times New Roman" w:cs="Times New Roman"/>
                <w:b/>
                <w:color w:val="000000" w:themeColor="text1"/>
                <w:sz w:val="20"/>
                <w:szCs w:val="20"/>
              </w:rPr>
              <w:t>OUTPUT</w:t>
            </w:r>
          </w:p>
          <w:p w14:paraId="0F1401FE" w14:textId="34F9BCFE" w:rsidR="009A658C" w:rsidRPr="00334F50" w:rsidRDefault="009A658C" w:rsidP="009A658C">
            <w:pPr>
              <w:spacing w:line="360" w:lineRule="auto"/>
              <w:ind w:right="1"/>
              <w:jc w:val="center"/>
              <w:rPr>
                <w:rFonts w:ascii="Times New Roman" w:eastAsia="Arial" w:hAnsi="Times New Roman" w:cs="Times New Roman"/>
                <w:b/>
                <w:color w:val="000000" w:themeColor="text1"/>
                <w:sz w:val="20"/>
                <w:szCs w:val="20"/>
              </w:rPr>
            </w:pPr>
            <w:r w:rsidRPr="00334F50">
              <w:rPr>
                <w:rFonts w:ascii="Times New Roman" w:eastAsia="Arial" w:hAnsi="Times New Roman" w:cs="Times New Roman"/>
                <w:b/>
                <w:color w:val="000000" w:themeColor="text1"/>
                <w:sz w:val="20"/>
                <w:szCs w:val="20"/>
              </w:rPr>
              <w:t>INDICATOR DESCRIPTION</w:t>
            </w:r>
          </w:p>
        </w:tc>
        <w:tc>
          <w:tcPr>
            <w:tcW w:w="1418" w:type="dxa"/>
            <w:vMerge w:val="restart"/>
            <w:tcBorders>
              <w:top w:val="single" w:sz="4" w:space="0" w:color="000000"/>
              <w:left w:val="single" w:sz="4" w:space="0" w:color="000000"/>
              <w:right w:val="single" w:sz="4" w:space="0" w:color="000000"/>
            </w:tcBorders>
            <w:vAlign w:val="center"/>
          </w:tcPr>
          <w:p w14:paraId="25672CB6" w14:textId="5275DFB5" w:rsidR="009A658C" w:rsidRPr="00334F50" w:rsidRDefault="009A658C" w:rsidP="0036220B">
            <w:pPr>
              <w:spacing w:line="360" w:lineRule="auto"/>
              <w:ind w:right="1"/>
              <w:jc w:val="center"/>
              <w:rPr>
                <w:rFonts w:ascii="Times New Roman" w:eastAsia="Arial" w:hAnsi="Times New Roman" w:cs="Times New Roman"/>
                <w:color w:val="000000" w:themeColor="text1"/>
                <w:sz w:val="20"/>
                <w:szCs w:val="20"/>
              </w:rPr>
            </w:pPr>
            <w:r w:rsidRPr="00334F50">
              <w:rPr>
                <w:rFonts w:ascii="Times New Roman" w:eastAsia="Arial" w:hAnsi="Times New Roman" w:cs="Times New Roman"/>
                <w:b/>
                <w:color w:val="000000" w:themeColor="text1"/>
                <w:sz w:val="20"/>
                <w:szCs w:val="20"/>
              </w:rPr>
              <w:t>Output</w:t>
            </w:r>
          </w:p>
          <w:p w14:paraId="022B0542" w14:textId="77777777" w:rsidR="009A658C" w:rsidRPr="00334F50" w:rsidRDefault="009A658C" w:rsidP="0036220B">
            <w:pPr>
              <w:spacing w:line="360" w:lineRule="auto"/>
              <w:ind w:left="34"/>
              <w:jc w:val="center"/>
              <w:rPr>
                <w:rFonts w:ascii="Times New Roman" w:eastAsia="Arial" w:hAnsi="Times New Roman" w:cs="Times New Roman"/>
                <w:color w:val="000000" w:themeColor="text1"/>
                <w:sz w:val="20"/>
                <w:szCs w:val="20"/>
              </w:rPr>
            </w:pPr>
            <w:r w:rsidRPr="00334F50">
              <w:rPr>
                <w:rFonts w:ascii="Times New Roman" w:eastAsia="Arial" w:hAnsi="Times New Roman" w:cs="Times New Roman"/>
                <w:b/>
                <w:color w:val="000000" w:themeColor="text1"/>
                <w:sz w:val="20"/>
                <w:szCs w:val="20"/>
              </w:rPr>
              <w:t>Indicators</w:t>
            </w:r>
          </w:p>
        </w:tc>
        <w:tc>
          <w:tcPr>
            <w:tcW w:w="2267" w:type="dxa"/>
            <w:gridSpan w:val="2"/>
            <w:tcBorders>
              <w:top w:val="single" w:sz="4" w:space="0" w:color="000000"/>
              <w:left w:val="single" w:sz="4" w:space="0" w:color="000000"/>
              <w:bottom w:val="single" w:sz="4" w:space="0" w:color="000000"/>
              <w:right w:val="single" w:sz="4" w:space="0" w:color="000000"/>
            </w:tcBorders>
          </w:tcPr>
          <w:p w14:paraId="47755EDD" w14:textId="77777777" w:rsidR="009A658C" w:rsidRPr="00334F50" w:rsidRDefault="009A658C" w:rsidP="0036220B">
            <w:pPr>
              <w:spacing w:after="160" w:line="360" w:lineRule="auto"/>
              <w:jc w:val="center"/>
              <w:rPr>
                <w:rFonts w:ascii="Times New Roman" w:eastAsia="Arial" w:hAnsi="Times New Roman" w:cs="Times New Roman"/>
                <w:b/>
                <w:color w:val="000000" w:themeColor="text1"/>
                <w:sz w:val="20"/>
                <w:szCs w:val="20"/>
              </w:rPr>
            </w:pPr>
            <w:r w:rsidRPr="00334F50">
              <w:rPr>
                <w:rFonts w:ascii="Times New Roman" w:eastAsia="Arial" w:hAnsi="Times New Roman" w:cs="Times New Roman"/>
                <w:b/>
                <w:color w:val="000000" w:themeColor="text1"/>
                <w:sz w:val="20"/>
                <w:szCs w:val="20"/>
              </w:rPr>
              <w:t>Past Years</w:t>
            </w:r>
          </w:p>
        </w:tc>
        <w:tc>
          <w:tcPr>
            <w:tcW w:w="4548" w:type="dxa"/>
            <w:gridSpan w:val="5"/>
            <w:tcBorders>
              <w:top w:val="single" w:sz="4" w:space="0" w:color="000000"/>
              <w:left w:val="single" w:sz="4" w:space="0" w:color="000000"/>
              <w:bottom w:val="single" w:sz="4" w:space="0" w:color="000000"/>
              <w:right w:val="single" w:sz="4" w:space="0" w:color="000000"/>
            </w:tcBorders>
          </w:tcPr>
          <w:p w14:paraId="7CC50C5D" w14:textId="77777777" w:rsidR="009A658C" w:rsidRPr="00334F50" w:rsidRDefault="009A658C" w:rsidP="0036220B">
            <w:pPr>
              <w:spacing w:after="160" w:line="360" w:lineRule="auto"/>
              <w:jc w:val="center"/>
              <w:rPr>
                <w:rFonts w:ascii="Times New Roman" w:eastAsia="Arial" w:hAnsi="Times New Roman" w:cs="Times New Roman"/>
                <w:color w:val="000000" w:themeColor="text1"/>
                <w:sz w:val="20"/>
                <w:szCs w:val="20"/>
              </w:rPr>
            </w:pPr>
            <w:r w:rsidRPr="00334F50">
              <w:rPr>
                <w:rFonts w:ascii="Times New Roman" w:eastAsia="Arial" w:hAnsi="Times New Roman" w:cs="Times New Roman"/>
                <w:b/>
                <w:color w:val="000000" w:themeColor="text1"/>
                <w:sz w:val="20"/>
                <w:szCs w:val="20"/>
              </w:rPr>
              <w:t>Projections</w:t>
            </w:r>
          </w:p>
        </w:tc>
      </w:tr>
      <w:tr w:rsidR="009A658C" w:rsidRPr="00D4428A" w14:paraId="1E21D576" w14:textId="77777777" w:rsidTr="00DC78A4">
        <w:trPr>
          <w:gridAfter w:val="1"/>
          <w:wAfter w:w="11" w:type="dxa"/>
          <w:trHeight w:val="38"/>
        </w:trPr>
        <w:tc>
          <w:tcPr>
            <w:tcW w:w="1419" w:type="dxa"/>
            <w:vMerge/>
            <w:tcBorders>
              <w:top w:val="single" w:sz="4" w:space="0" w:color="000000"/>
              <w:left w:val="single" w:sz="4" w:space="0" w:color="000000"/>
              <w:right w:val="single" w:sz="4" w:space="0" w:color="000000"/>
            </w:tcBorders>
            <w:vAlign w:val="center"/>
          </w:tcPr>
          <w:p w14:paraId="59F94435" w14:textId="77777777" w:rsidR="009A658C" w:rsidRPr="00334F50" w:rsidRDefault="009A658C"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0"/>
                <w:szCs w:val="20"/>
              </w:rPr>
            </w:pPr>
          </w:p>
        </w:tc>
        <w:tc>
          <w:tcPr>
            <w:tcW w:w="1559" w:type="dxa"/>
            <w:vMerge/>
            <w:tcBorders>
              <w:left w:val="single" w:sz="4" w:space="0" w:color="000000"/>
              <w:right w:val="single" w:sz="4" w:space="0" w:color="000000"/>
            </w:tcBorders>
          </w:tcPr>
          <w:p w14:paraId="5F37E058" w14:textId="77777777" w:rsidR="009A658C" w:rsidRPr="00334F50" w:rsidRDefault="009A658C"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0"/>
                <w:szCs w:val="20"/>
              </w:rPr>
            </w:pPr>
          </w:p>
        </w:tc>
        <w:tc>
          <w:tcPr>
            <w:tcW w:w="1418" w:type="dxa"/>
            <w:vMerge/>
            <w:tcBorders>
              <w:top w:val="single" w:sz="4" w:space="0" w:color="000000"/>
              <w:left w:val="single" w:sz="4" w:space="0" w:color="000000"/>
              <w:right w:val="single" w:sz="4" w:space="0" w:color="000000"/>
            </w:tcBorders>
            <w:vAlign w:val="center"/>
          </w:tcPr>
          <w:p w14:paraId="4ABA8E9A" w14:textId="0D9D1B95" w:rsidR="009A658C" w:rsidRPr="00334F50" w:rsidRDefault="009A658C"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1FD929E" w14:textId="78AA2727" w:rsidR="009A658C" w:rsidRPr="00334F50" w:rsidRDefault="009A658C" w:rsidP="0036220B">
            <w:pPr>
              <w:spacing w:line="360" w:lineRule="auto"/>
              <w:ind w:left="2"/>
              <w:jc w:val="center"/>
              <w:rPr>
                <w:rFonts w:ascii="Times New Roman" w:eastAsia="Arial" w:hAnsi="Times New Roman" w:cs="Times New Roman"/>
                <w:b/>
                <w:color w:val="000000" w:themeColor="text1"/>
                <w:sz w:val="20"/>
                <w:szCs w:val="20"/>
              </w:rPr>
            </w:pPr>
            <w:r w:rsidRPr="00334F50">
              <w:rPr>
                <w:rFonts w:ascii="Times New Roman" w:eastAsia="Arial" w:hAnsi="Times New Roman" w:cs="Times New Roman"/>
                <w:b/>
                <w:color w:val="000000" w:themeColor="text1"/>
                <w:sz w:val="20"/>
                <w:szCs w:val="20"/>
              </w:rPr>
              <w:t>202</w:t>
            </w:r>
            <w:r w:rsidR="006F5FAA" w:rsidRPr="00334F50">
              <w:rPr>
                <w:rFonts w:ascii="Times New Roman" w:eastAsia="Arial" w:hAnsi="Times New Roman" w:cs="Times New Roman"/>
                <w:b/>
                <w:color w:val="000000" w:themeColor="text1"/>
                <w:sz w:val="20"/>
                <w:szCs w:val="20"/>
              </w:rPr>
              <w:t>5</w:t>
            </w:r>
            <w:r w:rsidRPr="00334F50">
              <w:rPr>
                <w:rFonts w:ascii="Times New Roman" w:eastAsia="Arial" w:hAnsi="Times New Roman" w:cs="Times New Roman"/>
                <w:b/>
                <w:color w:val="000000" w:themeColor="text1"/>
                <w:sz w:val="20"/>
                <w:szCs w:val="20"/>
              </w:rPr>
              <w:t xml:space="preserve"> Target</w:t>
            </w:r>
          </w:p>
        </w:tc>
        <w:tc>
          <w:tcPr>
            <w:tcW w:w="1275" w:type="dxa"/>
            <w:tcBorders>
              <w:top w:val="single" w:sz="4" w:space="0" w:color="000000"/>
              <w:left w:val="single" w:sz="4" w:space="0" w:color="000000"/>
              <w:bottom w:val="single" w:sz="4" w:space="0" w:color="000000"/>
              <w:right w:val="single" w:sz="4" w:space="0" w:color="000000"/>
            </w:tcBorders>
          </w:tcPr>
          <w:p w14:paraId="27EEAE16" w14:textId="304ABD93" w:rsidR="009A658C" w:rsidRPr="00334F50" w:rsidRDefault="009A658C" w:rsidP="0036220B">
            <w:pPr>
              <w:spacing w:line="360" w:lineRule="auto"/>
              <w:ind w:left="110"/>
              <w:jc w:val="center"/>
              <w:rPr>
                <w:rFonts w:ascii="Times New Roman" w:eastAsia="Arial" w:hAnsi="Times New Roman" w:cs="Times New Roman"/>
                <w:color w:val="000000" w:themeColor="text1"/>
                <w:sz w:val="20"/>
                <w:szCs w:val="20"/>
              </w:rPr>
            </w:pPr>
            <w:r w:rsidRPr="00334F50">
              <w:rPr>
                <w:rFonts w:ascii="Times New Roman" w:eastAsia="Arial" w:hAnsi="Times New Roman" w:cs="Times New Roman"/>
                <w:b/>
                <w:color w:val="000000" w:themeColor="text1"/>
                <w:sz w:val="20"/>
                <w:szCs w:val="20"/>
              </w:rPr>
              <w:t>202</w:t>
            </w:r>
            <w:r w:rsidR="006F5FAA" w:rsidRPr="00334F50">
              <w:rPr>
                <w:rFonts w:ascii="Times New Roman" w:eastAsia="Arial" w:hAnsi="Times New Roman" w:cs="Times New Roman"/>
                <w:b/>
                <w:color w:val="000000" w:themeColor="text1"/>
                <w:sz w:val="20"/>
                <w:szCs w:val="20"/>
              </w:rPr>
              <w:t>5</w:t>
            </w:r>
            <w:r w:rsidRPr="00334F50">
              <w:rPr>
                <w:rFonts w:ascii="Times New Roman" w:eastAsia="Arial" w:hAnsi="Times New Roman" w:cs="Times New Roman"/>
                <w:b/>
                <w:color w:val="000000" w:themeColor="text1"/>
                <w:sz w:val="20"/>
                <w:szCs w:val="20"/>
              </w:rPr>
              <w:t xml:space="preserve"> Actual as at September</w:t>
            </w:r>
          </w:p>
        </w:tc>
        <w:tc>
          <w:tcPr>
            <w:tcW w:w="993" w:type="dxa"/>
            <w:tcBorders>
              <w:top w:val="single" w:sz="4" w:space="0" w:color="000000"/>
              <w:left w:val="single" w:sz="4" w:space="0" w:color="000000"/>
              <w:bottom w:val="single" w:sz="4" w:space="0" w:color="000000"/>
              <w:right w:val="single" w:sz="4" w:space="0" w:color="000000"/>
            </w:tcBorders>
            <w:vAlign w:val="center"/>
          </w:tcPr>
          <w:p w14:paraId="0A99510C" w14:textId="0AF9B265" w:rsidR="009A658C" w:rsidRPr="00334F50" w:rsidRDefault="006F5FAA" w:rsidP="0036220B">
            <w:pPr>
              <w:spacing w:line="360" w:lineRule="auto"/>
              <w:ind w:left="108"/>
              <w:jc w:val="center"/>
              <w:rPr>
                <w:rFonts w:ascii="Times New Roman" w:eastAsia="Arial" w:hAnsi="Times New Roman" w:cs="Times New Roman"/>
                <w:color w:val="000000" w:themeColor="text1"/>
                <w:sz w:val="20"/>
                <w:szCs w:val="20"/>
              </w:rPr>
            </w:pPr>
            <w:r w:rsidRPr="00334F50">
              <w:rPr>
                <w:rFonts w:ascii="Times New Roman" w:eastAsia="Arial" w:hAnsi="Times New Roman" w:cs="Times New Roman"/>
                <w:b/>
                <w:color w:val="000000" w:themeColor="text1"/>
                <w:sz w:val="20"/>
                <w:szCs w:val="20"/>
              </w:rPr>
              <w:t>2026</w:t>
            </w:r>
          </w:p>
        </w:tc>
        <w:tc>
          <w:tcPr>
            <w:tcW w:w="1134" w:type="dxa"/>
            <w:tcBorders>
              <w:top w:val="single" w:sz="4" w:space="0" w:color="000000"/>
              <w:left w:val="single" w:sz="4" w:space="0" w:color="000000"/>
              <w:bottom w:val="single" w:sz="4" w:space="0" w:color="000000"/>
              <w:right w:val="single" w:sz="4" w:space="0" w:color="000000"/>
            </w:tcBorders>
            <w:vAlign w:val="center"/>
          </w:tcPr>
          <w:p w14:paraId="36C6DEAD" w14:textId="00110E72" w:rsidR="009A658C" w:rsidRPr="00DC78A4" w:rsidRDefault="006F5FAA" w:rsidP="0036220B">
            <w:pPr>
              <w:spacing w:line="360" w:lineRule="auto"/>
              <w:ind w:left="108"/>
              <w:jc w:val="center"/>
              <w:rPr>
                <w:rFonts w:ascii="Times New Roman" w:eastAsia="Arial" w:hAnsi="Times New Roman" w:cs="Times New Roman"/>
                <w:color w:val="000000" w:themeColor="text1"/>
              </w:rPr>
            </w:pPr>
            <w:r>
              <w:rPr>
                <w:rFonts w:ascii="Times New Roman" w:eastAsia="Arial" w:hAnsi="Times New Roman" w:cs="Times New Roman"/>
                <w:b/>
                <w:color w:val="000000" w:themeColor="text1"/>
              </w:rPr>
              <w:t>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65957DC" w14:textId="3CFB3244" w:rsidR="009A658C" w:rsidRPr="00DC78A4" w:rsidRDefault="006F5FAA" w:rsidP="0036220B">
            <w:pPr>
              <w:spacing w:line="360" w:lineRule="auto"/>
              <w:ind w:left="110"/>
              <w:jc w:val="center"/>
              <w:rPr>
                <w:rFonts w:ascii="Times New Roman" w:eastAsia="Arial" w:hAnsi="Times New Roman" w:cs="Times New Roman"/>
                <w:color w:val="000000" w:themeColor="text1"/>
              </w:rPr>
            </w:pPr>
            <w:r>
              <w:rPr>
                <w:rFonts w:ascii="Times New Roman" w:eastAsia="Arial" w:hAnsi="Times New Roman" w:cs="Times New Roman"/>
                <w:b/>
                <w:color w:val="000000" w:themeColor="text1"/>
              </w:rPr>
              <w:t>2028</w:t>
            </w:r>
          </w:p>
        </w:tc>
        <w:tc>
          <w:tcPr>
            <w:tcW w:w="993" w:type="dxa"/>
            <w:tcBorders>
              <w:top w:val="single" w:sz="4" w:space="0" w:color="000000"/>
              <w:left w:val="single" w:sz="4" w:space="0" w:color="000000"/>
              <w:bottom w:val="single" w:sz="4" w:space="0" w:color="000000"/>
              <w:right w:val="single" w:sz="4" w:space="0" w:color="000000"/>
            </w:tcBorders>
            <w:vAlign w:val="center"/>
          </w:tcPr>
          <w:p w14:paraId="2C8C5190" w14:textId="01A7EFA4" w:rsidR="009A658C" w:rsidRPr="00DC78A4" w:rsidRDefault="006F5FAA" w:rsidP="0036220B">
            <w:pPr>
              <w:spacing w:line="360" w:lineRule="auto"/>
              <w:ind w:left="110"/>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2029</w:t>
            </w:r>
          </w:p>
        </w:tc>
      </w:tr>
      <w:tr w:rsidR="009A658C" w:rsidRPr="00D4428A" w14:paraId="06A8AE13" w14:textId="77777777" w:rsidTr="00DC78A4">
        <w:trPr>
          <w:gridAfter w:val="1"/>
          <w:wAfter w:w="11" w:type="dxa"/>
          <w:trHeight w:val="614"/>
        </w:trPr>
        <w:tc>
          <w:tcPr>
            <w:tcW w:w="1419" w:type="dxa"/>
            <w:tcBorders>
              <w:top w:val="single" w:sz="4" w:space="0" w:color="000000"/>
              <w:left w:val="single" w:sz="4" w:space="0" w:color="000000"/>
              <w:bottom w:val="single" w:sz="4" w:space="0" w:color="000000"/>
              <w:right w:val="single" w:sz="4" w:space="0" w:color="000000"/>
            </w:tcBorders>
          </w:tcPr>
          <w:p w14:paraId="1306C2AC"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 xml:space="preserve">Outreach Programme with Community </w:t>
            </w:r>
          </w:p>
          <w:p w14:paraId="0566F9CF"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Health </w:t>
            </w:r>
          </w:p>
          <w:p w14:paraId="5A8A2BF3"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Workers</w:t>
            </w:r>
          </w:p>
        </w:tc>
        <w:tc>
          <w:tcPr>
            <w:tcW w:w="1559" w:type="dxa"/>
            <w:tcBorders>
              <w:top w:val="single" w:sz="4" w:space="0" w:color="000000"/>
              <w:left w:val="single" w:sz="4" w:space="0" w:color="000000"/>
              <w:bottom w:val="single" w:sz="4" w:space="0" w:color="000000"/>
              <w:right w:val="single" w:sz="4" w:space="0" w:color="000000"/>
            </w:tcBorders>
          </w:tcPr>
          <w:p w14:paraId="7683415B" w14:textId="59578548" w:rsidR="009A658C" w:rsidRPr="00D4428A" w:rsidRDefault="009A658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outreach programmes conducted monthly</w:t>
            </w:r>
          </w:p>
        </w:tc>
        <w:tc>
          <w:tcPr>
            <w:tcW w:w="1418" w:type="dxa"/>
            <w:tcBorders>
              <w:top w:val="single" w:sz="4" w:space="0" w:color="000000"/>
              <w:left w:val="single" w:sz="4" w:space="0" w:color="000000"/>
              <w:bottom w:val="single" w:sz="4" w:space="0" w:color="000000"/>
              <w:right w:val="single" w:sz="4" w:space="0" w:color="000000"/>
            </w:tcBorders>
            <w:vAlign w:val="center"/>
          </w:tcPr>
          <w:p w14:paraId="01C4FA80" w14:textId="12EE1AE9" w:rsidR="009A658C" w:rsidRPr="00D4428A" w:rsidRDefault="009A658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Outreach</w:t>
            </w:r>
          </w:p>
          <w:p w14:paraId="7CCA9F38" w14:textId="77777777" w:rsidR="009A658C" w:rsidRPr="00D4428A" w:rsidRDefault="009A658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Programme</w:t>
            </w:r>
          </w:p>
          <w:p w14:paraId="044B1352" w14:textId="77777777" w:rsidR="009A658C" w:rsidRPr="00D4428A" w:rsidRDefault="009A658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Conducted</w:t>
            </w:r>
          </w:p>
        </w:tc>
        <w:tc>
          <w:tcPr>
            <w:tcW w:w="992" w:type="dxa"/>
            <w:tcBorders>
              <w:top w:val="single" w:sz="4" w:space="0" w:color="000000"/>
              <w:left w:val="single" w:sz="4" w:space="0" w:color="000000"/>
              <w:bottom w:val="single" w:sz="4" w:space="0" w:color="000000"/>
              <w:right w:val="single" w:sz="4" w:space="0" w:color="000000"/>
            </w:tcBorders>
            <w:vAlign w:val="center"/>
          </w:tcPr>
          <w:p w14:paraId="4F30F174" w14:textId="77777777" w:rsidR="009A658C" w:rsidRPr="00D4428A" w:rsidRDefault="009A658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275" w:type="dxa"/>
            <w:tcBorders>
              <w:top w:val="single" w:sz="4" w:space="0" w:color="000000"/>
              <w:left w:val="single" w:sz="4" w:space="0" w:color="000000"/>
              <w:bottom w:val="single" w:sz="4" w:space="0" w:color="000000"/>
              <w:right w:val="single" w:sz="4" w:space="0" w:color="000000"/>
            </w:tcBorders>
            <w:vAlign w:val="center"/>
          </w:tcPr>
          <w:p w14:paraId="23ABBF9E" w14:textId="77777777" w:rsidR="009A658C" w:rsidRPr="00D4428A" w:rsidRDefault="009A658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6</w:t>
            </w:r>
          </w:p>
        </w:tc>
        <w:tc>
          <w:tcPr>
            <w:tcW w:w="993" w:type="dxa"/>
            <w:tcBorders>
              <w:top w:val="single" w:sz="4" w:space="0" w:color="000000"/>
              <w:left w:val="single" w:sz="4" w:space="0" w:color="000000"/>
              <w:bottom w:val="single" w:sz="4" w:space="0" w:color="000000"/>
              <w:right w:val="single" w:sz="4" w:space="0" w:color="000000"/>
            </w:tcBorders>
            <w:vAlign w:val="center"/>
          </w:tcPr>
          <w:p w14:paraId="0EE2C706" w14:textId="77777777" w:rsidR="009A658C" w:rsidRPr="00D4428A" w:rsidRDefault="009A658C"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134" w:type="dxa"/>
            <w:tcBorders>
              <w:top w:val="single" w:sz="4" w:space="0" w:color="000000"/>
              <w:left w:val="single" w:sz="4" w:space="0" w:color="000000"/>
              <w:bottom w:val="single" w:sz="4" w:space="0" w:color="000000"/>
              <w:right w:val="single" w:sz="4" w:space="0" w:color="000000"/>
            </w:tcBorders>
            <w:vAlign w:val="center"/>
          </w:tcPr>
          <w:p w14:paraId="2CF9F49E" w14:textId="77777777" w:rsidR="009A658C" w:rsidRPr="00D4428A" w:rsidRDefault="009A658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417" w:type="dxa"/>
            <w:tcBorders>
              <w:top w:val="single" w:sz="4" w:space="0" w:color="000000"/>
              <w:left w:val="single" w:sz="4" w:space="0" w:color="000000"/>
              <w:bottom w:val="single" w:sz="4" w:space="0" w:color="000000"/>
              <w:right w:val="single" w:sz="4" w:space="0" w:color="000000"/>
            </w:tcBorders>
            <w:vAlign w:val="center"/>
          </w:tcPr>
          <w:p w14:paraId="0C2A1729" w14:textId="77777777" w:rsidR="009A658C" w:rsidRPr="00D4428A" w:rsidRDefault="009A658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45C7377E" w14:textId="77777777" w:rsidR="009A658C" w:rsidRPr="00D4428A" w:rsidRDefault="009A658C"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r>
      <w:tr w:rsidR="009A658C" w:rsidRPr="00D4428A" w14:paraId="0AC6C2C5" w14:textId="77777777" w:rsidTr="00DC78A4">
        <w:trPr>
          <w:gridAfter w:val="1"/>
          <w:wAfter w:w="11" w:type="dxa"/>
          <w:trHeight w:val="951"/>
        </w:trPr>
        <w:tc>
          <w:tcPr>
            <w:tcW w:w="1419" w:type="dxa"/>
            <w:tcBorders>
              <w:top w:val="single" w:sz="4" w:space="0" w:color="000000"/>
              <w:left w:val="single" w:sz="4" w:space="0" w:color="000000"/>
              <w:bottom w:val="single" w:sz="4" w:space="0" w:color="000000"/>
              <w:right w:val="single" w:sz="4" w:space="0" w:color="000000"/>
            </w:tcBorders>
          </w:tcPr>
          <w:p w14:paraId="102AC574"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Education of</w:t>
            </w:r>
          </w:p>
          <w:p w14:paraId="53E5AF9B"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Infant </w:t>
            </w:r>
          </w:p>
          <w:p w14:paraId="2D8EBD8D"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Registration</w:t>
            </w:r>
          </w:p>
        </w:tc>
        <w:tc>
          <w:tcPr>
            <w:tcW w:w="1559" w:type="dxa"/>
            <w:tcBorders>
              <w:top w:val="single" w:sz="4" w:space="0" w:color="000000"/>
              <w:left w:val="single" w:sz="4" w:space="0" w:color="000000"/>
              <w:bottom w:val="single" w:sz="4" w:space="0" w:color="000000"/>
              <w:right w:val="single" w:sz="4" w:space="0" w:color="000000"/>
            </w:tcBorders>
          </w:tcPr>
          <w:p w14:paraId="5AD31E28" w14:textId="563E1E51" w:rsidR="009A658C" w:rsidRPr="00D4428A" w:rsidRDefault="00976AC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 registration on education for infants monthly</w:t>
            </w:r>
          </w:p>
        </w:tc>
        <w:tc>
          <w:tcPr>
            <w:tcW w:w="1418" w:type="dxa"/>
            <w:tcBorders>
              <w:top w:val="single" w:sz="4" w:space="0" w:color="000000"/>
              <w:left w:val="single" w:sz="4" w:space="0" w:color="000000"/>
              <w:bottom w:val="single" w:sz="4" w:space="0" w:color="000000"/>
              <w:right w:val="single" w:sz="4" w:space="0" w:color="000000"/>
            </w:tcBorders>
            <w:vAlign w:val="center"/>
          </w:tcPr>
          <w:p w14:paraId="580AA7CF" w14:textId="62508228" w:rsidR="009A658C" w:rsidRPr="00D4428A" w:rsidRDefault="00976ACC"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w:t>
            </w:r>
            <w:r w:rsidR="009A658C" w:rsidRPr="00D4428A">
              <w:rPr>
                <w:rFonts w:ascii="Times New Roman" w:eastAsia="Arial" w:hAnsi="Times New Roman" w:cs="Times New Roman"/>
                <w:color w:val="000000" w:themeColor="text1"/>
                <w:sz w:val="24"/>
                <w:szCs w:val="24"/>
              </w:rPr>
              <w:t>Education conducted</w:t>
            </w:r>
          </w:p>
        </w:tc>
        <w:tc>
          <w:tcPr>
            <w:tcW w:w="992" w:type="dxa"/>
            <w:tcBorders>
              <w:top w:val="single" w:sz="4" w:space="0" w:color="000000"/>
              <w:left w:val="single" w:sz="4" w:space="0" w:color="000000"/>
              <w:bottom w:val="single" w:sz="4" w:space="0" w:color="000000"/>
              <w:right w:val="single" w:sz="4" w:space="0" w:color="000000"/>
            </w:tcBorders>
            <w:vAlign w:val="center"/>
          </w:tcPr>
          <w:p w14:paraId="2BD48505" w14:textId="189EB286" w:rsidR="009A658C" w:rsidRPr="00D4428A" w:rsidRDefault="00976AC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275" w:type="dxa"/>
            <w:tcBorders>
              <w:top w:val="single" w:sz="4" w:space="0" w:color="000000"/>
              <w:left w:val="single" w:sz="4" w:space="0" w:color="000000"/>
              <w:bottom w:val="single" w:sz="4" w:space="0" w:color="000000"/>
              <w:right w:val="single" w:sz="4" w:space="0" w:color="000000"/>
            </w:tcBorders>
            <w:vAlign w:val="center"/>
          </w:tcPr>
          <w:p w14:paraId="12FFDBF9" w14:textId="1EBDC512" w:rsidR="009A658C" w:rsidRPr="00D4428A" w:rsidRDefault="00976ACC" w:rsidP="00976ACC">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w:t>
            </w:r>
          </w:p>
        </w:tc>
        <w:tc>
          <w:tcPr>
            <w:tcW w:w="993" w:type="dxa"/>
            <w:tcBorders>
              <w:top w:val="single" w:sz="4" w:space="0" w:color="000000"/>
              <w:left w:val="single" w:sz="4" w:space="0" w:color="000000"/>
              <w:bottom w:val="single" w:sz="4" w:space="0" w:color="000000"/>
              <w:right w:val="single" w:sz="4" w:space="0" w:color="000000"/>
            </w:tcBorders>
            <w:vAlign w:val="center"/>
          </w:tcPr>
          <w:p w14:paraId="7CA69A0C" w14:textId="747BEE5B" w:rsidR="009A658C" w:rsidRPr="00D4428A" w:rsidRDefault="00976ACC"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134" w:type="dxa"/>
            <w:tcBorders>
              <w:top w:val="single" w:sz="4" w:space="0" w:color="000000"/>
              <w:left w:val="single" w:sz="4" w:space="0" w:color="000000"/>
              <w:bottom w:val="single" w:sz="4" w:space="0" w:color="000000"/>
              <w:right w:val="single" w:sz="4" w:space="0" w:color="000000"/>
            </w:tcBorders>
            <w:vAlign w:val="center"/>
          </w:tcPr>
          <w:p w14:paraId="1E70C036" w14:textId="3E876EE8" w:rsidR="009A658C" w:rsidRPr="00D4428A" w:rsidRDefault="00976AC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417" w:type="dxa"/>
            <w:tcBorders>
              <w:top w:val="single" w:sz="4" w:space="0" w:color="000000"/>
              <w:left w:val="single" w:sz="4" w:space="0" w:color="000000"/>
              <w:bottom w:val="single" w:sz="4" w:space="0" w:color="000000"/>
              <w:right w:val="single" w:sz="4" w:space="0" w:color="000000"/>
            </w:tcBorders>
            <w:vAlign w:val="center"/>
          </w:tcPr>
          <w:p w14:paraId="668AA936" w14:textId="0893CEF0" w:rsidR="009A658C" w:rsidRPr="00D4428A" w:rsidRDefault="00976AC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708A7566" w14:textId="181FB3C6" w:rsidR="009A658C" w:rsidRPr="00D4428A" w:rsidRDefault="00976ACC"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r>
      <w:tr w:rsidR="009A658C" w:rsidRPr="00D4428A" w14:paraId="19C9A516" w14:textId="77777777" w:rsidTr="00DC78A4">
        <w:trPr>
          <w:gridAfter w:val="1"/>
          <w:wAfter w:w="11" w:type="dxa"/>
          <w:trHeight w:val="247"/>
        </w:trPr>
        <w:tc>
          <w:tcPr>
            <w:tcW w:w="1419" w:type="dxa"/>
            <w:tcBorders>
              <w:top w:val="single" w:sz="4" w:space="0" w:color="000000"/>
              <w:left w:val="single" w:sz="4" w:space="0" w:color="000000"/>
              <w:bottom w:val="single" w:sz="4" w:space="0" w:color="000000"/>
              <w:right w:val="single" w:sz="4" w:space="0" w:color="000000"/>
            </w:tcBorders>
          </w:tcPr>
          <w:p w14:paraId="062AA4A9"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Mobile </w:t>
            </w:r>
          </w:p>
          <w:p w14:paraId="2CFB9780" w14:textId="77777777" w:rsidR="009A658C" w:rsidRPr="00D4428A" w:rsidRDefault="009A658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registration Exercise</w:t>
            </w:r>
          </w:p>
        </w:tc>
        <w:tc>
          <w:tcPr>
            <w:tcW w:w="1559" w:type="dxa"/>
            <w:tcBorders>
              <w:top w:val="single" w:sz="4" w:space="0" w:color="000000"/>
              <w:left w:val="single" w:sz="4" w:space="0" w:color="000000"/>
              <w:bottom w:val="single" w:sz="4" w:space="0" w:color="000000"/>
              <w:right w:val="single" w:sz="4" w:space="0" w:color="000000"/>
            </w:tcBorders>
          </w:tcPr>
          <w:p w14:paraId="4B483B8E" w14:textId="6A5574D6" w:rsidR="009A658C" w:rsidRPr="00D4428A" w:rsidRDefault="009613E9"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Required number of mobile extensions </w:t>
            </w:r>
          </w:p>
        </w:tc>
        <w:tc>
          <w:tcPr>
            <w:tcW w:w="1418" w:type="dxa"/>
            <w:tcBorders>
              <w:top w:val="single" w:sz="4" w:space="0" w:color="000000"/>
              <w:left w:val="single" w:sz="4" w:space="0" w:color="000000"/>
              <w:bottom w:val="single" w:sz="4" w:space="0" w:color="000000"/>
              <w:right w:val="single" w:sz="4" w:space="0" w:color="000000"/>
            </w:tcBorders>
            <w:vAlign w:val="center"/>
          </w:tcPr>
          <w:p w14:paraId="4AEFD481" w14:textId="6DA06901" w:rsidR="009A658C" w:rsidRPr="00D4428A" w:rsidRDefault="009613E9"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mobile </w:t>
            </w:r>
            <w:r w:rsidR="00213A01" w:rsidRPr="00D4428A">
              <w:rPr>
                <w:rFonts w:ascii="Times New Roman" w:eastAsia="Arial" w:hAnsi="Times New Roman" w:cs="Times New Roman"/>
                <w:color w:val="000000" w:themeColor="text1"/>
                <w:sz w:val="24"/>
                <w:szCs w:val="24"/>
              </w:rPr>
              <w:t>extensions</w:t>
            </w:r>
            <w:r w:rsidRPr="00D4428A">
              <w:rPr>
                <w:rFonts w:ascii="Times New Roman" w:eastAsia="Arial" w:hAnsi="Times New Roman" w:cs="Times New Roman"/>
                <w:color w:val="000000" w:themeColor="text1"/>
                <w:sz w:val="24"/>
                <w:szCs w:val="24"/>
              </w:rPr>
              <w:t xml:space="preserve"> </w:t>
            </w:r>
            <w:r w:rsidR="001A6A19" w:rsidRPr="00D4428A">
              <w:rPr>
                <w:rFonts w:ascii="Times New Roman" w:eastAsia="Arial" w:hAnsi="Times New Roman" w:cs="Times New Roman"/>
                <w:color w:val="000000" w:themeColor="text1"/>
                <w:sz w:val="24"/>
                <w:szCs w:val="24"/>
              </w:rPr>
              <w:t>registered</w:t>
            </w:r>
          </w:p>
        </w:tc>
        <w:tc>
          <w:tcPr>
            <w:tcW w:w="992" w:type="dxa"/>
            <w:tcBorders>
              <w:top w:val="single" w:sz="4" w:space="0" w:color="000000"/>
              <w:left w:val="single" w:sz="4" w:space="0" w:color="000000"/>
              <w:bottom w:val="single" w:sz="4" w:space="0" w:color="000000"/>
              <w:right w:val="single" w:sz="4" w:space="0" w:color="000000"/>
            </w:tcBorders>
            <w:vAlign w:val="center"/>
          </w:tcPr>
          <w:p w14:paraId="6DB82BE2" w14:textId="77777777" w:rsidR="009A658C" w:rsidRPr="00D4428A" w:rsidRDefault="009A658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52</w:t>
            </w:r>
          </w:p>
        </w:tc>
        <w:tc>
          <w:tcPr>
            <w:tcW w:w="1275" w:type="dxa"/>
            <w:tcBorders>
              <w:top w:val="single" w:sz="4" w:space="0" w:color="000000"/>
              <w:left w:val="single" w:sz="4" w:space="0" w:color="000000"/>
              <w:bottom w:val="single" w:sz="4" w:space="0" w:color="000000"/>
              <w:right w:val="single" w:sz="4" w:space="0" w:color="000000"/>
            </w:tcBorders>
            <w:vAlign w:val="center"/>
          </w:tcPr>
          <w:p w14:paraId="4D7860D5" w14:textId="77777777" w:rsidR="009A658C" w:rsidRPr="00D4428A" w:rsidRDefault="009A658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28</w:t>
            </w:r>
          </w:p>
        </w:tc>
        <w:tc>
          <w:tcPr>
            <w:tcW w:w="993" w:type="dxa"/>
            <w:tcBorders>
              <w:top w:val="single" w:sz="4" w:space="0" w:color="000000"/>
              <w:left w:val="single" w:sz="4" w:space="0" w:color="000000"/>
              <w:bottom w:val="single" w:sz="4" w:space="0" w:color="000000"/>
              <w:right w:val="single" w:sz="4" w:space="0" w:color="000000"/>
            </w:tcBorders>
            <w:vAlign w:val="center"/>
          </w:tcPr>
          <w:p w14:paraId="1E279C3B" w14:textId="6B213AC2" w:rsidR="009A658C" w:rsidRPr="00D4428A" w:rsidRDefault="0051581C"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55</w:t>
            </w:r>
          </w:p>
        </w:tc>
        <w:tc>
          <w:tcPr>
            <w:tcW w:w="1134" w:type="dxa"/>
            <w:tcBorders>
              <w:top w:val="single" w:sz="4" w:space="0" w:color="000000"/>
              <w:left w:val="single" w:sz="4" w:space="0" w:color="000000"/>
              <w:bottom w:val="single" w:sz="4" w:space="0" w:color="000000"/>
              <w:right w:val="single" w:sz="4" w:space="0" w:color="000000"/>
            </w:tcBorders>
            <w:vAlign w:val="center"/>
          </w:tcPr>
          <w:p w14:paraId="70A13688" w14:textId="62D71F2E" w:rsidR="009A658C" w:rsidRPr="00D4428A" w:rsidRDefault="0051581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55</w:t>
            </w:r>
          </w:p>
        </w:tc>
        <w:tc>
          <w:tcPr>
            <w:tcW w:w="1417" w:type="dxa"/>
            <w:tcBorders>
              <w:top w:val="single" w:sz="4" w:space="0" w:color="000000"/>
              <w:left w:val="single" w:sz="4" w:space="0" w:color="000000"/>
              <w:bottom w:val="single" w:sz="4" w:space="0" w:color="000000"/>
              <w:right w:val="single" w:sz="4" w:space="0" w:color="000000"/>
            </w:tcBorders>
            <w:vAlign w:val="center"/>
          </w:tcPr>
          <w:p w14:paraId="73B5FAF6" w14:textId="31113736" w:rsidR="009A658C" w:rsidRPr="00D4428A" w:rsidRDefault="0051581C" w:rsidP="0036220B">
            <w:pPr>
              <w:spacing w:line="360" w:lineRule="auto"/>
              <w:ind w:lef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55</w:t>
            </w:r>
          </w:p>
        </w:tc>
        <w:tc>
          <w:tcPr>
            <w:tcW w:w="993" w:type="dxa"/>
            <w:tcBorders>
              <w:top w:val="single" w:sz="4" w:space="0" w:color="000000"/>
              <w:left w:val="single" w:sz="4" w:space="0" w:color="000000"/>
              <w:bottom w:val="single" w:sz="4" w:space="0" w:color="000000"/>
              <w:right w:val="single" w:sz="4" w:space="0" w:color="000000"/>
            </w:tcBorders>
            <w:vAlign w:val="center"/>
          </w:tcPr>
          <w:p w14:paraId="27699D70" w14:textId="1EE08A24" w:rsidR="009A658C" w:rsidRPr="00D4428A" w:rsidRDefault="0051581C"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55</w:t>
            </w:r>
          </w:p>
        </w:tc>
      </w:tr>
    </w:tbl>
    <w:p w14:paraId="67CEF6D6" w14:textId="05D86601" w:rsidR="00831C70" w:rsidRPr="00D4428A" w:rsidRDefault="00831C70" w:rsidP="0036220B">
      <w:pPr>
        <w:spacing w:after="160" w:line="360" w:lineRule="auto"/>
        <w:rPr>
          <w:rFonts w:ascii="Times New Roman" w:eastAsia="Arial" w:hAnsi="Times New Roman" w:cs="Times New Roman"/>
          <w:color w:val="000000" w:themeColor="text1"/>
          <w:sz w:val="24"/>
          <w:szCs w:val="24"/>
        </w:rPr>
      </w:pPr>
    </w:p>
    <w:p w14:paraId="59CDF9AC" w14:textId="77777777" w:rsidR="00AB6E84" w:rsidRPr="00D4428A" w:rsidRDefault="00AB6E84" w:rsidP="0036220B">
      <w:pPr>
        <w:spacing w:after="160" w:line="360" w:lineRule="auto"/>
        <w:rPr>
          <w:rFonts w:ascii="Times New Roman" w:eastAsia="Arial" w:hAnsi="Times New Roman" w:cs="Times New Roman"/>
          <w:color w:val="000000" w:themeColor="text1"/>
          <w:sz w:val="24"/>
          <w:szCs w:val="24"/>
        </w:rPr>
      </w:pPr>
    </w:p>
    <w:p w14:paraId="09E05247" w14:textId="77777777" w:rsidR="00831C70" w:rsidRPr="00D4428A" w:rsidRDefault="00120A3E" w:rsidP="0036220B">
      <w:pPr>
        <w:spacing w:after="16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7DC11BCC"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74544F2D"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26: Budget Sub-Programme Standardized Operations and Projects</w:t>
      </w:r>
    </w:p>
    <w:tbl>
      <w:tblPr>
        <w:tblStyle w:val="af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4"/>
        <w:gridCol w:w="4946"/>
      </w:tblGrid>
      <w:tr w:rsidR="00916551" w:rsidRPr="00D4428A" w14:paraId="4CEF1ADB" w14:textId="77777777">
        <w:tc>
          <w:tcPr>
            <w:tcW w:w="5124" w:type="dxa"/>
          </w:tcPr>
          <w:p w14:paraId="616E6B1B"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6" w:type="dxa"/>
          </w:tcPr>
          <w:p w14:paraId="640FCB17"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443D7D" w:rsidRPr="00D4428A" w14:paraId="5B1AFDF4" w14:textId="77777777">
        <w:tc>
          <w:tcPr>
            <w:tcW w:w="5124" w:type="dxa"/>
          </w:tcPr>
          <w:p w14:paraId="0BE613CF" w14:textId="77777777"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Provision for Public Education on the Activities of the Department</w:t>
            </w:r>
          </w:p>
        </w:tc>
        <w:tc>
          <w:tcPr>
            <w:tcW w:w="4946" w:type="dxa"/>
          </w:tcPr>
          <w:p w14:paraId="1492B449"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bl>
    <w:p w14:paraId="358D64A4"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0C5AA9BE"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br w:type="page"/>
      </w:r>
    </w:p>
    <w:p w14:paraId="0D2EA06A" w14:textId="77777777" w:rsidR="00831C70" w:rsidRPr="00D4428A" w:rsidRDefault="00120A3E" w:rsidP="0036220B">
      <w:pPr>
        <w:pStyle w:val="Heading2"/>
        <w:spacing w:line="360" w:lineRule="auto"/>
        <w:rPr>
          <w:rFonts w:ascii="Times New Roman" w:eastAsia="Arial" w:hAnsi="Times New Roman" w:cs="Times New Roman"/>
          <w:b/>
          <w:color w:val="auto"/>
          <w:sz w:val="24"/>
          <w:szCs w:val="24"/>
        </w:rPr>
      </w:pPr>
      <w:bookmarkStart w:id="22" w:name="_Toc181895017"/>
      <w:r w:rsidRPr="00D4428A">
        <w:rPr>
          <w:rFonts w:ascii="Times New Roman" w:eastAsia="Arial" w:hAnsi="Times New Roman" w:cs="Times New Roman"/>
          <w:b/>
          <w:color w:val="auto"/>
          <w:sz w:val="24"/>
          <w:szCs w:val="24"/>
        </w:rPr>
        <w:lastRenderedPageBreak/>
        <w:t>PROGRAMME 3: INFRASTRUCTURE DELIVERY AND MANAGEMENT</w:t>
      </w:r>
      <w:bookmarkEnd w:id="22"/>
      <w:r w:rsidRPr="00D4428A">
        <w:rPr>
          <w:rFonts w:ascii="Times New Roman" w:eastAsia="Arial" w:hAnsi="Times New Roman" w:cs="Times New Roman"/>
          <w:b/>
          <w:color w:val="auto"/>
          <w:sz w:val="24"/>
          <w:szCs w:val="24"/>
        </w:rPr>
        <w:t xml:space="preserve"> </w:t>
      </w:r>
    </w:p>
    <w:p w14:paraId="50CCB36F" w14:textId="77777777" w:rsidR="00831C70" w:rsidRPr="00D4428A" w:rsidRDefault="00831C70" w:rsidP="0036220B">
      <w:pPr>
        <w:keepNext/>
        <w:keepLines/>
        <w:spacing w:after="3" w:line="360" w:lineRule="auto"/>
        <w:rPr>
          <w:rFonts w:ascii="Times New Roman" w:eastAsia="Arial" w:hAnsi="Times New Roman" w:cs="Times New Roman"/>
          <w:sz w:val="24"/>
          <w:szCs w:val="24"/>
        </w:rPr>
      </w:pPr>
    </w:p>
    <w:p w14:paraId="580C9A9D" w14:textId="77777777" w:rsidR="00831C70" w:rsidRPr="00D4428A" w:rsidRDefault="00120A3E" w:rsidP="0036220B">
      <w:pPr>
        <w:keepNext/>
        <w:keepLines/>
        <w:spacing w:after="3"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t>Budget Programme Objectives</w:t>
      </w:r>
    </w:p>
    <w:p w14:paraId="76946B73" w14:textId="77777777" w:rsidR="00831C70" w:rsidRPr="00D4428A" w:rsidRDefault="00120A3E" w:rsidP="0036220B">
      <w:pPr>
        <w:spacing w:after="25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This programme seeks to create a healthy human settlement environment through the development of infrastructure and utilities services within the metropolis</w:t>
      </w:r>
    </w:p>
    <w:p w14:paraId="36EB02A1"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Programme Description</w:t>
      </w:r>
    </w:p>
    <w:p w14:paraId="70D0AB09" w14:textId="541F8446" w:rsidR="00831C70" w:rsidRPr="00D4428A" w:rsidRDefault="00792148" w:rsidP="0036220B">
      <w:pPr>
        <w:spacing w:after="0" w:line="360" w:lineRule="auto"/>
        <w:jc w:val="both"/>
        <w:rPr>
          <w:rFonts w:ascii="Times New Roman" w:eastAsia="Arial" w:hAnsi="Times New Roman" w:cs="Times New Roman"/>
          <w:color w:val="FF0000"/>
          <w:sz w:val="24"/>
          <w:szCs w:val="24"/>
        </w:rPr>
      </w:pPr>
      <w:sdt>
        <w:sdtPr>
          <w:rPr>
            <w:rFonts w:ascii="Times New Roman" w:hAnsi="Times New Roman" w:cs="Times New Roman"/>
            <w:sz w:val="24"/>
            <w:szCs w:val="24"/>
          </w:rPr>
          <w:tag w:val="goog_rdk_0"/>
          <w:id w:val="-2057608211"/>
        </w:sdtPr>
        <w:sdtEndPr/>
        <w:sdtContent>
          <w:r w:rsidR="00120A3E" w:rsidRPr="00D4428A">
            <w:rPr>
              <w:rFonts w:ascii="Times New Roman" w:eastAsia="Arial Unicode MS" w:hAnsi="Times New Roman" w:cs="Times New Roman"/>
              <w:sz w:val="24"/>
              <w:szCs w:val="24"/>
            </w:rPr>
            <w:t xml:space="preserve">The sub−program focuses on the provision of technical support and efficient coordination of the activities of the various departments of the Assembly charged with the provision and maintenance of infrastructure such as Roads, Markets, lorry parks, Water facilities among others. The Programme is being delivered by </w:t>
          </w:r>
          <w:r w:rsidR="004618B1" w:rsidRPr="00D4428A">
            <w:rPr>
              <w:rFonts w:ascii="Times New Roman" w:eastAsia="Arial Unicode MS" w:hAnsi="Times New Roman" w:cs="Times New Roman"/>
              <w:color w:val="000000" w:themeColor="text1"/>
              <w:sz w:val="24"/>
              <w:szCs w:val="24"/>
            </w:rPr>
            <w:t>three</w:t>
          </w:r>
          <w:r w:rsidR="00120A3E" w:rsidRPr="00D4428A">
            <w:rPr>
              <w:rFonts w:ascii="Times New Roman" w:eastAsia="Arial Unicode MS" w:hAnsi="Times New Roman" w:cs="Times New Roman"/>
              <w:color w:val="000000" w:themeColor="text1"/>
              <w:sz w:val="24"/>
              <w:szCs w:val="24"/>
            </w:rPr>
            <w:t xml:space="preserve"> (</w:t>
          </w:r>
          <w:r w:rsidR="004618B1" w:rsidRPr="00D4428A">
            <w:rPr>
              <w:rFonts w:ascii="Times New Roman" w:eastAsia="Arial Unicode MS" w:hAnsi="Times New Roman" w:cs="Times New Roman"/>
              <w:color w:val="000000" w:themeColor="text1"/>
              <w:sz w:val="24"/>
              <w:szCs w:val="24"/>
            </w:rPr>
            <w:t>3</w:t>
          </w:r>
          <w:r w:rsidR="00120A3E" w:rsidRPr="00D4428A">
            <w:rPr>
              <w:rFonts w:ascii="Times New Roman" w:eastAsia="Arial Unicode MS" w:hAnsi="Times New Roman" w:cs="Times New Roman"/>
              <w:color w:val="000000" w:themeColor="text1"/>
              <w:sz w:val="24"/>
              <w:szCs w:val="24"/>
            </w:rPr>
            <w:t xml:space="preserve">) </w:t>
          </w:r>
          <w:r w:rsidR="00120A3E" w:rsidRPr="00D4428A">
            <w:rPr>
              <w:rFonts w:ascii="Times New Roman" w:eastAsia="Arial Unicode MS" w:hAnsi="Times New Roman" w:cs="Times New Roman"/>
              <w:sz w:val="24"/>
              <w:szCs w:val="24"/>
            </w:rPr>
            <w:t>main departments namely;</w:t>
          </w:r>
        </w:sdtContent>
      </w:sdt>
    </w:p>
    <w:p w14:paraId="103E5C3A" w14:textId="77777777" w:rsidR="00831C70" w:rsidRPr="00D4428A" w:rsidRDefault="00120A3E" w:rsidP="0036220B">
      <w:pPr>
        <w:numPr>
          <w:ilvl w:val="1"/>
          <w:numId w:val="19"/>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Physical and Spatial Planning</w:t>
      </w:r>
    </w:p>
    <w:p w14:paraId="4364DC89" w14:textId="77777777" w:rsidR="00831C70" w:rsidRPr="00D4428A" w:rsidRDefault="00120A3E" w:rsidP="0036220B">
      <w:pPr>
        <w:numPr>
          <w:ilvl w:val="1"/>
          <w:numId w:val="19"/>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Public Works Services</w:t>
      </w:r>
    </w:p>
    <w:p w14:paraId="0F6D47D8" w14:textId="77777777" w:rsidR="00831C70" w:rsidRPr="00D4428A" w:rsidRDefault="00120A3E" w:rsidP="0036220B">
      <w:pPr>
        <w:numPr>
          <w:ilvl w:val="1"/>
          <w:numId w:val="19"/>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Road Management</w:t>
      </w:r>
    </w:p>
    <w:p w14:paraId="6E69D54D" w14:textId="77777777" w:rsidR="00831C70" w:rsidRPr="00D4428A" w:rsidRDefault="00120A3E" w:rsidP="0036220B">
      <w:pPr>
        <w:numPr>
          <w:ilvl w:val="1"/>
          <w:numId w:val="19"/>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Transport and Traffic Management</w:t>
      </w:r>
    </w:p>
    <w:p w14:paraId="6D28CEC6" w14:textId="77777777" w:rsidR="00831C70" w:rsidRPr="00D4428A" w:rsidRDefault="00831C70" w:rsidP="0036220B">
      <w:pPr>
        <w:spacing w:after="5" w:line="360" w:lineRule="auto"/>
        <w:ind w:left="1440"/>
        <w:jc w:val="both"/>
        <w:rPr>
          <w:rFonts w:ascii="Times New Roman" w:eastAsia="Arial" w:hAnsi="Times New Roman" w:cs="Times New Roman"/>
          <w:sz w:val="24"/>
          <w:szCs w:val="24"/>
        </w:rPr>
      </w:pPr>
    </w:p>
    <w:p w14:paraId="51918009" w14:textId="7137B5E0" w:rsidR="00831C70" w:rsidRPr="00D4428A" w:rsidRDefault="00120A3E" w:rsidP="0036220B">
      <w:pPr>
        <w:spacing w:after="209"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w:t>
      </w:r>
      <w:r w:rsidR="008D2F68"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is implemented by </w:t>
      </w:r>
      <w:r w:rsidRPr="00D4428A">
        <w:rPr>
          <w:rFonts w:ascii="Times New Roman" w:eastAsia="Arial" w:hAnsi="Times New Roman" w:cs="Times New Roman"/>
          <w:color w:val="000000" w:themeColor="text1"/>
          <w:sz w:val="24"/>
          <w:szCs w:val="24"/>
        </w:rPr>
        <w:t>a total staff strength of</w:t>
      </w:r>
      <w:r w:rsidR="008B159A">
        <w:rPr>
          <w:rFonts w:ascii="Times New Roman" w:eastAsia="Arial" w:hAnsi="Times New Roman" w:cs="Times New Roman"/>
          <w:color w:val="000000" w:themeColor="text1"/>
          <w:sz w:val="24"/>
          <w:szCs w:val="24"/>
        </w:rPr>
        <w:t xml:space="preserve"> </w:t>
      </w:r>
      <w:r w:rsidR="00FD6F3E">
        <w:rPr>
          <w:rFonts w:ascii="Times New Roman" w:eastAsia="Arial" w:hAnsi="Times New Roman" w:cs="Times New Roman"/>
          <w:color w:val="000000" w:themeColor="text1"/>
          <w:sz w:val="24"/>
          <w:szCs w:val="24"/>
        </w:rPr>
        <w:t>72</w:t>
      </w:r>
      <w:r w:rsidRPr="00D4428A">
        <w:rPr>
          <w:rFonts w:ascii="Times New Roman" w:eastAsia="Arial" w:hAnsi="Times New Roman" w:cs="Times New Roman"/>
          <w:color w:val="000000" w:themeColor="text1"/>
          <w:sz w:val="24"/>
          <w:szCs w:val="24"/>
        </w:rPr>
        <w:t xml:space="preserve"> </w:t>
      </w:r>
      <w:r w:rsidRPr="00D4428A">
        <w:rPr>
          <w:rFonts w:ascii="Times New Roman" w:eastAsia="Arial" w:hAnsi="Times New Roman" w:cs="Times New Roman"/>
          <w:sz w:val="24"/>
          <w:szCs w:val="24"/>
        </w:rPr>
        <w:t xml:space="preserve">consisting of Engineers, Physical Planners, Electrical Engineers, Building Inspectors, and Quantity Surveyors among others. The </w:t>
      </w:r>
      <w:r w:rsidR="008D2F68"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is made up of three (3) Sub-Programmes. i.e., Public Works management, urban roads management and Physical and Spatial Planning (which sometimes is referred to as development control).</w:t>
      </w:r>
    </w:p>
    <w:p w14:paraId="55E9A7B8" w14:textId="124B41D5" w:rsidR="00831C70" w:rsidRPr="00D4428A" w:rsidRDefault="00120A3E" w:rsidP="0036220B">
      <w:pPr>
        <w:spacing w:after="761" w:line="360" w:lineRule="auto"/>
        <w:jc w:val="both"/>
        <w:rPr>
          <w:rFonts w:ascii="Times New Roman" w:eastAsia="Arial" w:hAnsi="Times New Roman" w:cs="Times New Roman"/>
          <w:color w:val="FF0000"/>
          <w:sz w:val="24"/>
          <w:szCs w:val="24"/>
        </w:rPr>
        <w:sectPr w:rsidR="00831C70" w:rsidRPr="00D4428A" w:rsidSect="008461C3">
          <w:pgSz w:w="12240" w:h="15840"/>
          <w:pgMar w:top="851" w:right="1080" w:bottom="1560" w:left="1080" w:header="720" w:footer="720" w:gutter="0"/>
          <w:cols w:space="720"/>
          <w:titlePg/>
        </w:sectPr>
      </w:pPr>
      <w:r w:rsidRPr="00D4428A">
        <w:rPr>
          <w:rFonts w:ascii="Times New Roman" w:eastAsia="Arial" w:hAnsi="Times New Roman" w:cs="Times New Roman"/>
          <w:sz w:val="24"/>
          <w:szCs w:val="24"/>
        </w:rPr>
        <w:t xml:space="preserve">The </w:t>
      </w:r>
      <w:r w:rsidR="008D2F68" w:rsidRPr="00D4428A">
        <w:rPr>
          <w:rFonts w:ascii="Times New Roman" w:eastAsia="Arial" w:hAnsi="Times New Roman" w:cs="Times New Roman"/>
          <w:sz w:val="24"/>
          <w:szCs w:val="24"/>
        </w:rPr>
        <w:t>sub-Programme</w:t>
      </w:r>
      <w:r w:rsidRPr="00D4428A">
        <w:rPr>
          <w:rFonts w:ascii="Times New Roman" w:eastAsia="Arial" w:hAnsi="Times New Roman" w:cs="Times New Roman"/>
          <w:sz w:val="24"/>
          <w:szCs w:val="24"/>
        </w:rPr>
        <w:t xml:space="preserve"> is funded from GOG, Donor funds and internally generated funds (IGF). The </w:t>
      </w:r>
      <w:r w:rsidR="008D2F68"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also </w:t>
      </w:r>
      <w:r w:rsidRPr="00D4428A">
        <w:rPr>
          <w:rFonts w:ascii="Times New Roman" w:eastAsia="Arial" w:hAnsi="Times New Roman" w:cs="Times New Roman"/>
          <w:color w:val="000000" w:themeColor="text1"/>
          <w:sz w:val="24"/>
          <w:szCs w:val="24"/>
        </w:rPr>
        <w:t xml:space="preserve">generates some revenue to the Assembly mostly through processing of Building Permits. </w:t>
      </w:r>
      <w:r w:rsidR="004618B1" w:rsidRPr="00D4428A">
        <w:rPr>
          <w:rFonts w:ascii="Times New Roman" w:eastAsia="Arial" w:hAnsi="Times New Roman" w:cs="Times New Roman"/>
          <w:color w:val="000000" w:themeColor="text1"/>
          <w:sz w:val="24"/>
          <w:szCs w:val="24"/>
        </w:rPr>
        <w:t xml:space="preserve"> Total allocation for the budget programme </w:t>
      </w:r>
      <w:r w:rsidR="00427998" w:rsidRPr="00D4428A">
        <w:rPr>
          <w:rFonts w:ascii="Times New Roman" w:eastAsia="Arial" w:hAnsi="Times New Roman" w:cs="Times New Roman"/>
          <w:color w:val="000000" w:themeColor="text1"/>
          <w:sz w:val="24"/>
          <w:szCs w:val="24"/>
        </w:rPr>
        <w:t xml:space="preserve">is </w:t>
      </w:r>
      <w:r w:rsidR="00427998" w:rsidRPr="00D4428A">
        <w:rPr>
          <w:rFonts w:ascii="Times New Roman" w:eastAsia="Arial" w:hAnsi="Times New Roman" w:cs="Times New Roman"/>
          <w:b/>
          <w:bCs/>
          <w:color w:val="000000" w:themeColor="text1"/>
          <w:sz w:val="24"/>
          <w:szCs w:val="24"/>
        </w:rPr>
        <w:t>GH</w:t>
      </w:r>
      <w:r w:rsidR="00A02EA3" w:rsidRPr="00D4428A">
        <w:rPr>
          <w:rFonts w:ascii="Times New Roman" w:eastAsia="Arial" w:hAnsi="Times New Roman" w:cs="Times New Roman"/>
          <w:b/>
          <w:bCs/>
          <w:color w:val="000000" w:themeColor="text1"/>
          <w:sz w:val="24"/>
          <w:szCs w:val="24"/>
        </w:rPr>
        <w:t>¢</w:t>
      </w:r>
      <w:r w:rsidR="00155DD0">
        <w:rPr>
          <w:rFonts w:ascii="Times New Roman" w:eastAsia="Arial" w:hAnsi="Times New Roman" w:cs="Times New Roman"/>
          <w:b/>
          <w:bCs/>
          <w:color w:val="000000" w:themeColor="text1"/>
          <w:sz w:val="24"/>
          <w:szCs w:val="24"/>
        </w:rPr>
        <w:t xml:space="preserve"> 13, 811, 776.00</w:t>
      </w:r>
      <w:r w:rsidR="00A02EA3" w:rsidRPr="00D4428A">
        <w:rPr>
          <w:rFonts w:ascii="Times New Roman" w:eastAsia="Arial" w:hAnsi="Times New Roman" w:cs="Times New Roman"/>
          <w:b/>
          <w:bCs/>
          <w:color w:val="000000" w:themeColor="text1"/>
          <w:sz w:val="24"/>
          <w:szCs w:val="24"/>
        </w:rPr>
        <w:t xml:space="preserve"> </w:t>
      </w:r>
      <w:r w:rsidR="00155DD0">
        <w:rPr>
          <w:rFonts w:ascii="Times New Roman" w:eastAsia="Arial" w:hAnsi="Times New Roman" w:cs="Times New Roman"/>
          <w:b/>
          <w:bCs/>
          <w:color w:val="000000" w:themeColor="text1"/>
          <w:sz w:val="24"/>
          <w:szCs w:val="24"/>
        </w:rPr>
        <w:t xml:space="preserve"> </w:t>
      </w:r>
    </w:p>
    <w:p w14:paraId="7FD41E7F" w14:textId="77777777" w:rsidR="00831C70" w:rsidRPr="00D4428A" w:rsidRDefault="00120A3E" w:rsidP="0036220B">
      <w:pPr>
        <w:spacing w:after="3" w:line="360" w:lineRule="auto"/>
        <w:ind w:left="-5" w:hanging="10"/>
        <w:rPr>
          <w:rFonts w:ascii="Times New Roman" w:eastAsia="Arial" w:hAnsi="Times New Roman" w:cs="Times New Roman"/>
          <w:sz w:val="24"/>
          <w:szCs w:val="24"/>
        </w:rPr>
      </w:pPr>
      <w:r w:rsidRPr="00D4428A">
        <w:rPr>
          <w:rFonts w:ascii="Times New Roman" w:eastAsia="Arial" w:hAnsi="Times New Roman" w:cs="Times New Roman"/>
          <w:b/>
          <w:sz w:val="24"/>
          <w:szCs w:val="24"/>
        </w:rPr>
        <w:lastRenderedPageBreak/>
        <w:t>SUB-PROGRAMME 3.1 Physical and Spatial Planning Development</w:t>
      </w:r>
    </w:p>
    <w:p w14:paraId="07A2FA7B" w14:textId="77777777" w:rsidR="00831C70" w:rsidRPr="00D4428A" w:rsidRDefault="00831C70" w:rsidP="0036220B">
      <w:pPr>
        <w:spacing w:after="3" w:line="360" w:lineRule="auto"/>
        <w:jc w:val="both"/>
        <w:rPr>
          <w:rFonts w:ascii="Times New Roman" w:eastAsia="Arial" w:hAnsi="Times New Roman" w:cs="Times New Roman"/>
          <w:b/>
          <w:sz w:val="24"/>
          <w:szCs w:val="24"/>
        </w:rPr>
      </w:pPr>
    </w:p>
    <w:p w14:paraId="126FFC68"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6D32CC57" w14:textId="77777777" w:rsidR="00831C70" w:rsidRPr="00D4428A" w:rsidRDefault="00120A3E" w:rsidP="0036220B">
      <w:pPr>
        <w:spacing w:after="25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ensure orderly development of human settlement in accordance with planning principles in the Metropolis.</w:t>
      </w:r>
    </w:p>
    <w:p w14:paraId="50D6060A"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3DB27EC8" w14:textId="77777777" w:rsidR="00831C70" w:rsidRPr="00D4428A" w:rsidRDefault="00120A3E" w:rsidP="0036220B">
      <w:pPr>
        <w:spacing w:after="209"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This sub-program is geared towards provision of technical support and enhancing effective and efficient coordination of the units in the department namely Administrative and Development Control. It also establishes and implements human resource issues, planning issues as well as engage in planning advocacy. </w:t>
      </w:r>
    </w:p>
    <w:p w14:paraId="03B68DA2" w14:textId="77777777" w:rsidR="00831C70" w:rsidRPr="00D4428A" w:rsidRDefault="00120A3E" w:rsidP="0036220B">
      <w:pPr>
        <w:spacing w:after="215"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activities include:</w:t>
      </w:r>
    </w:p>
    <w:p w14:paraId="0D644490" w14:textId="77777777" w:rsidR="00831C70" w:rsidRPr="00D4428A" w:rsidRDefault="00120A3E" w:rsidP="0036220B">
      <w:pPr>
        <w:numPr>
          <w:ilvl w:val="1"/>
          <w:numId w:val="21"/>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Preparation of land use plans to direct and guide the growth and sustainable development </w:t>
      </w:r>
    </w:p>
    <w:p w14:paraId="5AA71171" w14:textId="77777777" w:rsidR="00831C70" w:rsidRPr="00D4428A" w:rsidRDefault="00120A3E" w:rsidP="0036220B">
      <w:pPr>
        <w:numPr>
          <w:ilvl w:val="1"/>
          <w:numId w:val="21"/>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Processing of development/building permit application for consideration by the Assembly</w:t>
      </w:r>
    </w:p>
    <w:p w14:paraId="565500AE" w14:textId="77777777" w:rsidR="00831C70" w:rsidRPr="00D4428A" w:rsidRDefault="00120A3E" w:rsidP="0036220B">
      <w:pPr>
        <w:numPr>
          <w:ilvl w:val="1"/>
          <w:numId w:val="21"/>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Co-ordinate diverse physical development promoted by department, agencies of government and private developers</w:t>
      </w:r>
    </w:p>
    <w:p w14:paraId="1607EAE1" w14:textId="77777777" w:rsidR="00831C70" w:rsidRPr="00D4428A" w:rsidRDefault="00120A3E" w:rsidP="0036220B">
      <w:pPr>
        <w:numPr>
          <w:ilvl w:val="1"/>
          <w:numId w:val="21"/>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Administration of land use management procedures in settlement and channeling of day-to-day physical development into efficient forms and sound environmental places of residence, work and recreation</w:t>
      </w:r>
    </w:p>
    <w:p w14:paraId="205E11E2" w14:textId="7C7005F1" w:rsidR="00CF2E46" w:rsidRPr="00D4428A" w:rsidRDefault="00120A3E" w:rsidP="00AB6E84">
      <w:pPr>
        <w:spacing w:after="5" w:line="360" w:lineRule="auto"/>
        <w:ind w:left="72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number of staff to execute this sub- program </w:t>
      </w:r>
      <w:r w:rsidRPr="00D4428A">
        <w:rPr>
          <w:rFonts w:ascii="Times New Roman" w:eastAsia="Arial" w:hAnsi="Times New Roman" w:cs="Times New Roman"/>
          <w:color w:val="000000" w:themeColor="text1"/>
          <w:sz w:val="24"/>
          <w:szCs w:val="24"/>
        </w:rPr>
        <w:t>is twenty-</w:t>
      </w:r>
      <w:r w:rsidR="008B159A">
        <w:rPr>
          <w:rFonts w:ascii="Times New Roman" w:eastAsia="Arial" w:hAnsi="Times New Roman" w:cs="Times New Roman"/>
          <w:color w:val="000000" w:themeColor="text1"/>
          <w:sz w:val="24"/>
          <w:szCs w:val="24"/>
        </w:rPr>
        <w:t xml:space="preserve"> one</w:t>
      </w:r>
      <w:r w:rsidRPr="00D4428A">
        <w:rPr>
          <w:rFonts w:ascii="Times New Roman" w:eastAsia="Arial" w:hAnsi="Times New Roman" w:cs="Times New Roman"/>
          <w:color w:val="000000" w:themeColor="text1"/>
          <w:sz w:val="24"/>
          <w:szCs w:val="24"/>
        </w:rPr>
        <w:t xml:space="preserve"> (2</w:t>
      </w:r>
      <w:r w:rsidR="008B159A">
        <w:rPr>
          <w:rFonts w:ascii="Times New Roman" w:eastAsia="Arial" w:hAnsi="Times New Roman" w:cs="Times New Roman"/>
          <w:color w:val="000000" w:themeColor="text1"/>
          <w:sz w:val="24"/>
          <w:szCs w:val="24"/>
        </w:rPr>
        <w:t>1</w:t>
      </w:r>
      <w:r w:rsidRPr="00D4428A">
        <w:rPr>
          <w:rFonts w:ascii="Times New Roman" w:eastAsia="Arial" w:hAnsi="Times New Roman" w:cs="Times New Roman"/>
          <w:color w:val="000000" w:themeColor="text1"/>
          <w:sz w:val="24"/>
          <w:szCs w:val="24"/>
        </w:rPr>
        <w:t xml:space="preserve">) </w:t>
      </w:r>
      <w:r w:rsidRPr="00D4428A">
        <w:rPr>
          <w:rFonts w:ascii="Times New Roman" w:eastAsia="Arial" w:hAnsi="Times New Roman" w:cs="Times New Roman"/>
          <w:sz w:val="24"/>
          <w:szCs w:val="24"/>
        </w:rPr>
        <w:t>including Planners, technical officers and administrative staff.  The funding source of the sub program is GoG, Internally Generated Funds (IGF) and other donor funds. The beneficiaries of this sub program are Metropolitan Assembly and general public.</w:t>
      </w:r>
    </w:p>
    <w:p w14:paraId="559AFA1C" w14:textId="69ACAC62" w:rsidR="00831C70" w:rsidRPr="00D4428A" w:rsidRDefault="00120A3E" w:rsidP="0036220B">
      <w:pPr>
        <w:spacing w:after="142"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Results Statement</w:t>
      </w:r>
    </w:p>
    <w:p w14:paraId="323CE680" w14:textId="25599F8B" w:rsidR="00F03C41" w:rsidRDefault="00120A3E" w:rsidP="00AB6E84">
      <w:pPr>
        <w:spacing w:after="250" w:line="360" w:lineRule="auto"/>
        <w:ind w:left="730" w:hanging="10"/>
        <w:jc w:val="both"/>
        <w:rPr>
          <w:rFonts w:ascii="Times New Roman" w:eastAsia="Arial" w:hAnsi="Times New Roman" w:cs="Times New Roman"/>
          <w:b/>
          <w:bCs/>
          <w:color w:val="000000" w:themeColor="text1"/>
          <w:sz w:val="24"/>
          <w:szCs w:val="24"/>
        </w:rPr>
      </w:pPr>
      <w:r w:rsidRPr="00D4428A">
        <w:rPr>
          <w:rFonts w:ascii="Times New Roman" w:eastAsia="Arial" w:hAnsi="Times New Roman" w:cs="Times New Roman"/>
          <w:color w:val="000000" w:themeColor="text1"/>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r w:rsidR="00AB6E84" w:rsidRPr="00D4428A">
        <w:rPr>
          <w:rFonts w:ascii="Times New Roman" w:eastAsia="Arial" w:hAnsi="Times New Roman" w:cs="Times New Roman"/>
          <w:color w:val="000000" w:themeColor="text1"/>
          <w:sz w:val="24"/>
          <w:szCs w:val="24"/>
        </w:rPr>
        <w:t xml:space="preserve"> The total allocation for this sub programme is </w:t>
      </w:r>
      <w:r w:rsidR="00AB6E84" w:rsidRPr="00D4428A">
        <w:rPr>
          <w:rFonts w:ascii="Times New Roman" w:eastAsia="Arial" w:hAnsi="Times New Roman" w:cs="Times New Roman"/>
          <w:b/>
          <w:bCs/>
          <w:color w:val="000000" w:themeColor="text1"/>
          <w:sz w:val="24"/>
          <w:szCs w:val="24"/>
        </w:rPr>
        <w:t xml:space="preserve">GH¢ </w:t>
      </w:r>
      <w:r w:rsidR="008D0293">
        <w:rPr>
          <w:rFonts w:ascii="Times New Roman" w:eastAsia="Arial" w:hAnsi="Times New Roman" w:cs="Times New Roman"/>
          <w:b/>
          <w:bCs/>
          <w:color w:val="000000" w:themeColor="text1"/>
          <w:sz w:val="24"/>
          <w:szCs w:val="24"/>
        </w:rPr>
        <w:t>1,193,179.00</w:t>
      </w:r>
    </w:p>
    <w:p w14:paraId="7A4A6CD6" w14:textId="77777777" w:rsidR="006A7C5F" w:rsidRPr="00D4428A" w:rsidRDefault="006A7C5F" w:rsidP="00AB6E84">
      <w:pPr>
        <w:spacing w:after="250" w:line="360" w:lineRule="auto"/>
        <w:ind w:left="730" w:hanging="10"/>
        <w:jc w:val="both"/>
        <w:rPr>
          <w:rFonts w:ascii="Times New Roman" w:eastAsia="Arial" w:hAnsi="Times New Roman" w:cs="Times New Roman"/>
          <w:color w:val="000000" w:themeColor="text1"/>
          <w:sz w:val="24"/>
          <w:szCs w:val="24"/>
        </w:rPr>
      </w:pPr>
    </w:p>
    <w:p w14:paraId="214F335B" w14:textId="77777777" w:rsidR="00831C70" w:rsidRPr="00D4428A" w:rsidRDefault="00120A3E" w:rsidP="0036220B">
      <w:pPr>
        <w:spacing w:after="3" w:line="360" w:lineRule="auto"/>
        <w:ind w:left="-5" w:hanging="1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Table 27: Budget Sub-Programme Results Statement</w:t>
      </w:r>
    </w:p>
    <w:tbl>
      <w:tblPr>
        <w:tblStyle w:val="af9"/>
        <w:tblW w:w="11341" w:type="dxa"/>
        <w:tblInd w:w="-431" w:type="dxa"/>
        <w:tblLayout w:type="fixed"/>
        <w:tblLook w:val="0400" w:firstRow="0" w:lastRow="0" w:firstColumn="0" w:lastColumn="0" w:noHBand="0" w:noVBand="1"/>
      </w:tblPr>
      <w:tblGrid>
        <w:gridCol w:w="1419"/>
        <w:gridCol w:w="1559"/>
        <w:gridCol w:w="1417"/>
        <w:gridCol w:w="1418"/>
        <w:gridCol w:w="1276"/>
        <w:gridCol w:w="1134"/>
        <w:gridCol w:w="992"/>
        <w:gridCol w:w="992"/>
        <w:gridCol w:w="1134"/>
      </w:tblGrid>
      <w:tr w:rsidR="008643D4" w:rsidRPr="00D4428A" w14:paraId="6A53E3EF" w14:textId="77777777" w:rsidTr="00405CA7">
        <w:trPr>
          <w:trHeight w:val="38"/>
        </w:trPr>
        <w:tc>
          <w:tcPr>
            <w:tcW w:w="1419" w:type="dxa"/>
            <w:vMerge w:val="restart"/>
            <w:tcBorders>
              <w:top w:val="single" w:sz="4" w:space="0" w:color="000000"/>
              <w:left w:val="single" w:sz="4" w:space="0" w:color="000000"/>
              <w:bottom w:val="single" w:sz="4" w:space="0" w:color="000000"/>
              <w:right w:val="single" w:sz="4" w:space="0" w:color="000000"/>
            </w:tcBorders>
            <w:vAlign w:val="center"/>
          </w:tcPr>
          <w:p w14:paraId="7671F270" w14:textId="77777777"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w:t>
            </w:r>
          </w:p>
        </w:tc>
        <w:tc>
          <w:tcPr>
            <w:tcW w:w="1559" w:type="dxa"/>
            <w:vMerge w:val="restart"/>
            <w:tcBorders>
              <w:top w:val="single" w:sz="4" w:space="0" w:color="000000"/>
              <w:left w:val="single" w:sz="4" w:space="0" w:color="000000"/>
              <w:right w:val="single" w:sz="4" w:space="0" w:color="000000"/>
            </w:tcBorders>
          </w:tcPr>
          <w:p w14:paraId="7A27D400" w14:textId="77777777" w:rsidR="004618B1" w:rsidRPr="00D4428A" w:rsidRDefault="004618B1" w:rsidP="004618B1">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w:t>
            </w:r>
          </w:p>
          <w:p w14:paraId="2E4646A0" w14:textId="64FCF3B7" w:rsidR="004618B1" w:rsidRPr="00D4428A" w:rsidRDefault="004618B1" w:rsidP="004618B1">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INDICATOR DESCRIPTION</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0C6E9E5D" w14:textId="1D8C6689"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0ABE0A04" w14:textId="77777777"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14:paraId="3792DFB8" w14:textId="77777777"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Past Years</w:t>
            </w:r>
          </w:p>
        </w:tc>
        <w:tc>
          <w:tcPr>
            <w:tcW w:w="4252" w:type="dxa"/>
            <w:gridSpan w:val="4"/>
            <w:tcBorders>
              <w:top w:val="single" w:sz="4" w:space="0" w:color="000000"/>
              <w:left w:val="single" w:sz="4" w:space="0" w:color="000000"/>
              <w:bottom w:val="single" w:sz="4" w:space="0" w:color="000000"/>
              <w:right w:val="single" w:sz="4" w:space="0" w:color="000000"/>
            </w:tcBorders>
            <w:vAlign w:val="center"/>
          </w:tcPr>
          <w:p w14:paraId="189D6C63" w14:textId="77777777" w:rsidR="004618B1" w:rsidRPr="00D4428A" w:rsidRDefault="004618B1"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8643D4" w:rsidRPr="00D4428A" w14:paraId="3668E57E" w14:textId="77777777" w:rsidTr="00405CA7">
        <w:trPr>
          <w:trHeight w:val="559"/>
        </w:trPr>
        <w:tc>
          <w:tcPr>
            <w:tcW w:w="1419" w:type="dxa"/>
            <w:vMerge/>
            <w:tcBorders>
              <w:top w:val="single" w:sz="4" w:space="0" w:color="000000"/>
              <w:left w:val="single" w:sz="4" w:space="0" w:color="000000"/>
              <w:bottom w:val="single" w:sz="4" w:space="0" w:color="000000"/>
              <w:right w:val="single" w:sz="4" w:space="0" w:color="000000"/>
            </w:tcBorders>
            <w:vAlign w:val="center"/>
          </w:tcPr>
          <w:p w14:paraId="2F5C3D17" w14:textId="77777777" w:rsidR="004618B1" w:rsidRPr="00D4428A" w:rsidRDefault="004618B1"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559" w:type="dxa"/>
            <w:vMerge/>
            <w:tcBorders>
              <w:left w:val="single" w:sz="4" w:space="0" w:color="000000"/>
              <w:bottom w:val="single" w:sz="4" w:space="0" w:color="000000"/>
              <w:right w:val="single" w:sz="4" w:space="0" w:color="000000"/>
            </w:tcBorders>
          </w:tcPr>
          <w:p w14:paraId="5C78182A" w14:textId="77777777" w:rsidR="004618B1" w:rsidRPr="00D4428A" w:rsidRDefault="004618B1"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00A0591A" w14:textId="59102C15" w:rsidR="004618B1" w:rsidRPr="00D4428A" w:rsidRDefault="004618B1"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286E156" w14:textId="4CB9CE4E"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B97E58">
              <w:rPr>
                <w:rFonts w:ascii="Times New Roman" w:eastAsia="Arial" w:hAnsi="Times New Roman" w:cs="Times New Roman"/>
                <w:b/>
                <w:color w:val="000000" w:themeColor="text1"/>
                <w:sz w:val="24"/>
                <w:szCs w:val="24"/>
              </w:rPr>
              <w:t>5</w:t>
            </w:r>
          </w:p>
          <w:p w14:paraId="2B7F5E23" w14:textId="77777777"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276" w:type="dxa"/>
            <w:tcBorders>
              <w:top w:val="single" w:sz="4" w:space="0" w:color="000000"/>
              <w:left w:val="single" w:sz="4" w:space="0" w:color="000000"/>
              <w:bottom w:val="single" w:sz="4" w:space="0" w:color="000000"/>
              <w:right w:val="single" w:sz="4" w:space="0" w:color="000000"/>
            </w:tcBorders>
            <w:vAlign w:val="center"/>
          </w:tcPr>
          <w:p w14:paraId="504B250A" w14:textId="35780440"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B97E58">
              <w:rPr>
                <w:rFonts w:ascii="Times New Roman" w:eastAsia="Arial" w:hAnsi="Times New Roman" w:cs="Times New Roman"/>
                <w:b/>
                <w:color w:val="000000" w:themeColor="text1"/>
                <w:sz w:val="24"/>
                <w:szCs w:val="24"/>
              </w:rPr>
              <w:t>5</w:t>
            </w:r>
          </w:p>
          <w:p w14:paraId="6DD8DB4A" w14:textId="77777777"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Actual</w:t>
            </w:r>
          </w:p>
          <w:p w14:paraId="3361A88F" w14:textId="77777777" w:rsidR="004618B1" w:rsidRPr="00D4428A" w:rsidRDefault="004618B1"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as at</w:t>
            </w:r>
          </w:p>
          <w:p w14:paraId="448C4765" w14:textId="10F50907" w:rsidR="004618B1" w:rsidRPr="00D4428A" w:rsidRDefault="00405CA7"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September</w:t>
            </w:r>
          </w:p>
        </w:tc>
        <w:tc>
          <w:tcPr>
            <w:tcW w:w="1134" w:type="dxa"/>
            <w:tcBorders>
              <w:top w:val="single" w:sz="4" w:space="0" w:color="000000"/>
              <w:left w:val="single" w:sz="4" w:space="0" w:color="000000"/>
              <w:bottom w:val="single" w:sz="4" w:space="0" w:color="000000"/>
              <w:right w:val="single" w:sz="4" w:space="0" w:color="000000"/>
            </w:tcBorders>
            <w:vAlign w:val="center"/>
          </w:tcPr>
          <w:p w14:paraId="549BD88A" w14:textId="5A65C6EE" w:rsidR="004618B1" w:rsidRPr="00D4428A" w:rsidRDefault="004618B1" w:rsidP="0036220B">
            <w:pPr>
              <w:spacing w:after="160"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202</w:t>
            </w:r>
            <w:r w:rsidR="00B97E58">
              <w:rPr>
                <w:rFonts w:ascii="Times New Roman" w:eastAsia="Arial" w:hAnsi="Times New Roman" w:cs="Times New Roman"/>
                <w:b/>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79CF00B8" w14:textId="75C3E853" w:rsidR="004618B1" w:rsidRPr="00D4428A" w:rsidRDefault="00B97E58"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992" w:type="dxa"/>
            <w:tcBorders>
              <w:top w:val="single" w:sz="4" w:space="0" w:color="000000"/>
              <w:left w:val="single" w:sz="4" w:space="0" w:color="000000"/>
              <w:bottom w:val="single" w:sz="4" w:space="0" w:color="000000"/>
              <w:right w:val="single" w:sz="4" w:space="0" w:color="000000"/>
            </w:tcBorders>
            <w:vAlign w:val="center"/>
          </w:tcPr>
          <w:p w14:paraId="155B83D7" w14:textId="0975CE5B" w:rsidR="004618B1" w:rsidRPr="00D4428A" w:rsidRDefault="00B97E58"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1134" w:type="dxa"/>
            <w:tcBorders>
              <w:top w:val="single" w:sz="4" w:space="0" w:color="000000"/>
              <w:left w:val="single" w:sz="4" w:space="0" w:color="000000"/>
              <w:bottom w:val="single" w:sz="4" w:space="0" w:color="000000"/>
              <w:right w:val="single" w:sz="4" w:space="0" w:color="000000"/>
            </w:tcBorders>
            <w:vAlign w:val="center"/>
          </w:tcPr>
          <w:p w14:paraId="72DD7F48" w14:textId="399142F2" w:rsidR="004618B1" w:rsidRPr="00D4428A" w:rsidRDefault="00B97E58" w:rsidP="0036220B">
            <w:pPr>
              <w:spacing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2029</w:t>
            </w:r>
          </w:p>
        </w:tc>
      </w:tr>
      <w:tr w:rsidR="000C622A" w:rsidRPr="00D4428A" w14:paraId="31FC2875" w14:textId="77777777" w:rsidTr="00405CA7">
        <w:trPr>
          <w:trHeight w:val="105"/>
        </w:trPr>
        <w:tc>
          <w:tcPr>
            <w:tcW w:w="1419" w:type="dxa"/>
            <w:tcBorders>
              <w:top w:val="single" w:sz="4" w:space="0" w:color="000000"/>
              <w:left w:val="single" w:sz="4" w:space="0" w:color="000000"/>
              <w:bottom w:val="single" w:sz="4" w:space="0" w:color="000000"/>
              <w:right w:val="single" w:sz="4" w:space="0" w:color="000000"/>
            </w:tcBorders>
          </w:tcPr>
          <w:p w14:paraId="7138E1D2" w14:textId="77777777" w:rsidR="004618B1" w:rsidRPr="00D4428A" w:rsidRDefault="004618B1" w:rsidP="0036220B">
            <w:pPr>
              <w:spacing w:line="360" w:lineRule="auto"/>
              <w:ind w:left="3" w:right="2"/>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Technical and statutory meetings</w:t>
            </w:r>
          </w:p>
        </w:tc>
        <w:tc>
          <w:tcPr>
            <w:tcW w:w="1559" w:type="dxa"/>
            <w:tcBorders>
              <w:top w:val="single" w:sz="4" w:space="0" w:color="000000"/>
              <w:left w:val="single" w:sz="4" w:space="0" w:color="000000"/>
              <w:bottom w:val="single" w:sz="4" w:space="0" w:color="000000"/>
              <w:right w:val="single" w:sz="4" w:space="0" w:color="000000"/>
            </w:tcBorders>
          </w:tcPr>
          <w:p w14:paraId="76910237" w14:textId="1C3846B6" w:rsidR="004618B1" w:rsidRPr="00D4428A" w:rsidRDefault="00876A0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technical training and statutory meetings quarterly</w:t>
            </w:r>
          </w:p>
        </w:tc>
        <w:tc>
          <w:tcPr>
            <w:tcW w:w="1417" w:type="dxa"/>
            <w:tcBorders>
              <w:top w:val="single" w:sz="4" w:space="0" w:color="000000"/>
              <w:left w:val="single" w:sz="4" w:space="0" w:color="000000"/>
              <w:bottom w:val="single" w:sz="4" w:space="0" w:color="000000"/>
              <w:right w:val="single" w:sz="4" w:space="0" w:color="000000"/>
            </w:tcBorders>
          </w:tcPr>
          <w:p w14:paraId="2E3C2755" w14:textId="0643EABD" w:rsidR="004618B1" w:rsidRPr="00D4428A" w:rsidRDefault="004618B1"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meetings held</w:t>
            </w:r>
          </w:p>
        </w:tc>
        <w:tc>
          <w:tcPr>
            <w:tcW w:w="1418" w:type="dxa"/>
            <w:tcBorders>
              <w:top w:val="single" w:sz="4" w:space="0" w:color="000000"/>
              <w:left w:val="single" w:sz="4" w:space="0" w:color="000000"/>
              <w:bottom w:val="single" w:sz="4" w:space="0" w:color="000000"/>
              <w:right w:val="single" w:sz="4" w:space="0" w:color="000000"/>
            </w:tcBorders>
            <w:vAlign w:val="center"/>
          </w:tcPr>
          <w:p w14:paraId="54BDAD09" w14:textId="77777777" w:rsidR="004618B1" w:rsidRPr="00D4428A" w:rsidRDefault="004618B1"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0BA42537" w14:textId="74A8DDB2" w:rsidR="004618B1" w:rsidRPr="00D4428A" w:rsidRDefault="00B97E58" w:rsidP="0036220B">
            <w:pPr>
              <w:spacing w:line="360" w:lineRule="auto"/>
              <w:ind w:left="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3345485" w14:textId="741668B6" w:rsidR="004618B1" w:rsidRPr="00D4428A" w:rsidRDefault="00876A0C" w:rsidP="0036220B">
            <w:pPr>
              <w:spacing w:line="360" w:lineRule="auto"/>
              <w:ind w:lef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799B4C3A" w14:textId="3BD46DA8" w:rsidR="004618B1" w:rsidRPr="00D4428A" w:rsidRDefault="00876A0C"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55C84C13" w14:textId="3DD7632D" w:rsidR="004618B1" w:rsidRPr="00D4428A" w:rsidRDefault="00876A0C"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001B4A40" w14:textId="48521D7B" w:rsidR="004618B1" w:rsidRPr="00D4428A" w:rsidRDefault="00876A0C"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0C622A" w:rsidRPr="00D4428A" w14:paraId="397A39DA" w14:textId="77777777" w:rsidTr="00405CA7">
        <w:trPr>
          <w:trHeight w:val="283"/>
        </w:trPr>
        <w:tc>
          <w:tcPr>
            <w:tcW w:w="1419" w:type="dxa"/>
            <w:tcBorders>
              <w:top w:val="single" w:sz="4" w:space="0" w:color="000000"/>
              <w:left w:val="single" w:sz="4" w:space="0" w:color="000000"/>
              <w:bottom w:val="single" w:sz="4" w:space="0" w:color="000000"/>
              <w:right w:val="single" w:sz="4" w:space="0" w:color="000000"/>
            </w:tcBorders>
          </w:tcPr>
          <w:p w14:paraId="31A8D49E" w14:textId="77777777" w:rsidR="004618B1" w:rsidRPr="00D4428A" w:rsidRDefault="004618B1" w:rsidP="0036220B">
            <w:pPr>
              <w:spacing w:line="360" w:lineRule="auto"/>
              <w:ind w:left="33" w:hanging="33"/>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Process and Approve Development applications </w:t>
            </w:r>
          </w:p>
        </w:tc>
        <w:tc>
          <w:tcPr>
            <w:tcW w:w="1559" w:type="dxa"/>
            <w:tcBorders>
              <w:top w:val="single" w:sz="4" w:space="0" w:color="000000"/>
              <w:left w:val="single" w:sz="4" w:space="0" w:color="000000"/>
              <w:bottom w:val="single" w:sz="4" w:space="0" w:color="000000"/>
              <w:right w:val="single" w:sz="4" w:space="0" w:color="000000"/>
            </w:tcBorders>
          </w:tcPr>
          <w:p w14:paraId="3A181A11" w14:textId="79AE33FF" w:rsidR="004618B1" w:rsidRPr="00D4428A" w:rsidRDefault="00692F87"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Approval of Development application</w:t>
            </w:r>
          </w:p>
        </w:tc>
        <w:tc>
          <w:tcPr>
            <w:tcW w:w="1417" w:type="dxa"/>
            <w:tcBorders>
              <w:top w:val="single" w:sz="4" w:space="0" w:color="000000"/>
              <w:left w:val="single" w:sz="4" w:space="0" w:color="000000"/>
              <w:bottom w:val="single" w:sz="4" w:space="0" w:color="000000"/>
              <w:right w:val="single" w:sz="4" w:space="0" w:color="000000"/>
            </w:tcBorders>
          </w:tcPr>
          <w:p w14:paraId="34F17788" w14:textId="340EE29B" w:rsidR="004618B1" w:rsidRPr="00D4428A" w:rsidRDefault="004618B1"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application</w:t>
            </w:r>
          </w:p>
          <w:p w14:paraId="2E8376D9" w14:textId="77777777" w:rsidR="004618B1" w:rsidRPr="00D4428A" w:rsidRDefault="004618B1"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processed and approved</w:t>
            </w:r>
          </w:p>
        </w:tc>
        <w:tc>
          <w:tcPr>
            <w:tcW w:w="1418" w:type="dxa"/>
            <w:tcBorders>
              <w:top w:val="single" w:sz="4" w:space="0" w:color="000000"/>
              <w:left w:val="single" w:sz="4" w:space="0" w:color="000000"/>
              <w:bottom w:val="single" w:sz="4" w:space="0" w:color="000000"/>
              <w:right w:val="single" w:sz="4" w:space="0" w:color="000000"/>
            </w:tcBorders>
            <w:vAlign w:val="center"/>
          </w:tcPr>
          <w:p w14:paraId="04731F87" w14:textId="496D967D" w:rsidR="004618B1" w:rsidRPr="00D4428A" w:rsidRDefault="00922B84" w:rsidP="0036220B">
            <w:pPr>
              <w:spacing w:line="360" w:lineRule="auto"/>
              <w:ind w:right="1"/>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40</w:t>
            </w:r>
            <w:r w:rsidR="00692F87" w:rsidRPr="00D4428A">
              <w:rPr>
                <w:rFonts w:ascii="Times New Roman" w:eastAsia="Arial" w:hAnsi="Times New Roman" w:cs="Times New Roman"/>
                <w:color w:val="000000" w:themeColor="text1"/>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4F8D3677" w14:textId="22D887B2" w:rsidR="004618B1" w:rsidRPr="00D4428A" w:rsidRDefault="00692F87" w:rsidP="0036220B">
            <w:pPr>
              <w:spacing w:line="360" w:lineRule="auto"/>
              <w:ind w:lef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r w:rsidR="00922B84">
              <w:rPr>
                <w:rFonts w:ascii="Times New Roman" w:eastAsia="Arial" w:hAnsi="Times New Roman" w:cs="Times New Roman"/>
                <w:color w:val="000000" w:themeColor="text1"/>
                <w:sz w:val="24"/>
                <w:szCs w:val="24"/>
              </w:rPr>
              <w:t>22</w:t>
            </w:r>
          </w:p>
        </w:tc>
        <w:tc>
          <w:tcPr>
            <w:tcW w:w="1134" w:type="dxa"/>
            <w:tcBorders>
              <w:top w:val="single" w:sz="4" w:space="0" w:color="000000"/>
              <w:left w:val="single" w:sz="4" w:space="0" w:color="000000"/>
              <w:bottom w:val="single" w:sz="4" w:space="0" w:color="000000"/>
              <w:right w:val="single" w:sz="4" w:space="0" w:color="000000"/>
            </w:tcBorders>
            <w:vAlign w:val="center"/>
          </w:tcPr>
          <w:p w14:paraId="776F4473" w14:textId="2BAAE0BD" w:rsidR="004618B1" w:rsidRPr="00D4428A" w:rsidRDefault="00692F87" w:rsidP="0036220B">
            <w:pPr>
              <w:spacing w:line="360" w:lineRule="auto"/>
              <w:ind w:lef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r w:rsidR="00922B84">
              <w:rPr>
                <w:rFonts w:ascii="Times New Roman" w:eastAsia="Arial" w:hAnsi="Times New Roman" w:cs="Times New Roman"/>
                <w:color w:val="000000" w:themeColor="text1"/>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tcPr>
          <w:p w14:paraId="02A1EC16" w14:textId="7FDE0FE3" w:rsidR="004618B1" w:rsidRPr="00D4428A" w:rsidRDefault="00692F87"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440</w:t>
            </w:r>
          </w:p>
        </w:tc>
        <w:tc>
          <w:tcPr>
            <w:tcW w:w="992" w:type="dxa"/>
            <w:tcBorders>
              <w:top w:val="single" w:sz="4" w:space="0" w:color="000000"/>
              <w:left w:val="single" w:sz="4" w:space="0" w:color="000000"/>
              <w:bottom w:val="single" w:sz="4" w:space="0" w:color="000000"/>
              <w:right w:val="single" w:sz="4" w:space="0" w:color="000000"/>
            </w:tcBorders>
            <w:vAlign w:val="center"/>
          </w:tcPr>
          <w:p w14:paraId="18EAC8A8" w14:textId="306014BD" w:rsidR="004618B1" w:rsidRPr="00D4428A" w:rsidRDefault="004618B1"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r w:rsidR="00922B84">
              <w:rPr>
                <w:rFonts w:ascii="Times New Roman" w:eastAsia="Arial" w:hAnsi="Times New Roman" w:cs="Times New Roman"/>
                <w:color w:val="000000" w:themeColor="text1"/>
                <w:sz w:val="24"/>
                <w:szCs w:val="24"/>
              </w:rPr>
              <w:t>55</w:t>
            </w:r>
          </w:p>
        </w:tc>
        <w:tc>
          <w:tcPr>
            <w:tcW w:w="1134" w:type="dxa"/>
            <w:tcBorders>
              <w:top w:val="single" w:sz="4" w:space="0" w:color="000000"/>
              <w:left w:val="single" w:sz="4" w:space="0" w:color="000000"/>
              <w:bottom w:val="single" w:sz="4" w:space="0" w:color="000000"/>
              <w:right w:val="single" w:sz="4" w:space="0" w:color="000000"/>
            </w:tcBorders>
            <w:vAlign w:val="center"/>
          </w:tcPr>
          <w:p w14:paraId="0220A583" w14:textId="53AFFB3B" w:rsidR="004618B1" w:rsidRPr="00D4428A" w:rsidRDefault="00922B84" w:rsidP="0036220B">
            <w:pPr>
              <w:spacing w:line="360" w:lineRule="auto"/>
              <w:ind w:left="3"/>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490</w:t>
            </w:r>
          </w:p>
        </w:tc>
      </w:tr>
      <w:tr w:rsidR="000C622A" w:rsidRPr="00D4428A" w14:paraId="6661A83F" w14:textId="77777777" w:rsidTr="00405CA7">
        <w:trPr>
          <w:trHeight w:val="55"/>
        </w:trPr>
        <w:tc>
          <w:tcPr>
            <w:tcW w:w="1419" w:type="dxa"/>
            <w:tcBorders>
              <w:top w:val="single" w:sz="4" w:space="0" w:color="000000"/>
              <w:left w:val="single" w:sz="4" w:space="0" w:color="000000"/>
              <w:bottom w:val="single" w:sz="4" w:space="0" w:color="000000"/>
              <w:right w:val="single" w:sz="4" w:space="0" w:color="000000"/>
            </w:tcBorders>
          </w:tcPr>
          <w:p w14:paraId="210A40EF" w14:textId="77777777" w:rsidR="004618B1" w:rsidRPr="00D4428A" w:rsidRDefault="004618B1"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Prepare and revise Local plans </w:t>
            </w:r>
          </w:p>
        </w:tc>
        <w:tc>
          <w:tcPr>
            <w:tcW w:w="1559" w:type="dxa"/>
            <w:tcBorders>
              <w:top w:val="single" w:sz="4" w:space="0" w:color="000000"/>
              <w:left w:val="single" w:sz="4" w:space="0" w:color="000000"/>
              <w:bottom w:val="single" w:sz="4" w:space="0" w:color="000000"/>
              <w:right w:val="single" w:sz="4" w:space="0" w:color="000000"/>
            </w:tcBorders>
          </w:tcPr>
          <w:p w14:paraId="0785FC04" w14:textId="68E47E9B" w:rsidR="004618B1" w:rsidRPr="00D4428A" w:rsidRDefault="008643D4" w:rsidP="0036220B">
            <w:pPr>
              <w:spacing w:line="360" w:lineRule="auto"/>
              <w:ind w:left="5" w:hanging="5"/>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Local plans prepared quarterly</w:t>
            </w:r>
          </w:p>
        </w:tc>
        <w:tc>
          <w:tcPr>
            <w:tcW w:w="1417" w:type="dxa"/>
            <w:tcBorders>
              <w:top w:val="single" w:sz="4" w:space="0" w:color="000000"/>
              <w:left w:val="single" w:sz="4" w:space="0" w:color="000000"/>
              <w:bottom w:val="single" w:sz="4" w:space="0" w:color="000000"/>
              <w:right w:val="single" w:sz="4" w:space="0" w:color="000000"/>
            </w:tcBorders>
          </w:tcPr>
          <w:p w14:paraId="2169C80C" w14:textId="49ACDC23" w:rsidR="004618B1" w:rsidRPr="00D4428A" w:rsidRDefault="004618B1" w:rsidP="0036220B">
            <w:pPr>
              <w:spacing w:line="360" w:lineRule="auto"/>
              <w:ind w:left="5" w:hanging="5"/>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plans prepared/ revised</w:t>
            </w:r>
          </w:p>
        </w:tc>
        <w:tc>
          <w:tcPr>
            <w:tcW w:w="1418" w:type="dxa"/>
            <w:tcBorders>
              <w:top w:val="single" w:sz="4" w:space="0" w:color="000000"/>
              <w:left w:val="single" w:sz="4" w:space="0" w:color="000000"/>
              <w:bottom w:val="single" w:sz="4" w:space="0" w:color="000000"/>
              <w:right w:val="single" w:sz="4" w:space="0" w:color="000000"/>
            </w:tcBorders>
            <w:vAlign w:val="center"/>
          </w:tcPr>
          <w:p w14:paraId="722C492D" w14:textId="77777777" w:rsidR="004618B1" w:rsidRPr="00D4428A" w:rsidRDefault="004618B1"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280034DE" w14:textId="6538BFEF" w:rsidR="004618B1" w:rsidRPr="00D4428A" w:rsidRDefault="008643D4" w:rsidP="0036220B">
            <w:pPr>
              <w:spacing w:line="360" w:lineRule="auto"/>
              <w:ind w:lef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AF8E352" w14:textId="77777777" w:rsidR="004618B1" w:rsidRPr="00D4428A" w:rsidRDefault="004618B1" w:rsidP="0036220B">
            <w:pPr>
              <w:spacing w:line="360" w:lineRule="auto"/>
              <w:ind w:lef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29357CE2" w14:textId="77777777" w:rsidR="004618B1" w:rsidRPr="00D4428A" w:rsidRDefault="004618B1"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0404B782" w14:textId="77777777" w:rsidR="004618B1" w:rsidRPr="00D4428A" w:rsidRDefault="004618B1"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44009BB1" w14:textId="77777777" w:rsidR="004618B1" w:rsidRPr="00D4428A" w:rsidRDefault="004618B1"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r>
      <w:tr w:rsidR="00F62D8D" w:rsidRPr="00D4428A" w14:paraId="1EC415A7" w14:textId="77777777" w:rsidTr="00405CA7">
        <w:trPr>
          <w:trHeight w:val="1132"/>
        </w:trPr>
        <w:tc>
          <w:tcPr>
            <w:tcW w:w="1419" w:type="dxa"/>
            <w:tcBorders>
              <w:top w:val="single" w:sz="4" w:space="0" w:color="000000"/>
              <w:left w:val="single" w:sz="4" w:space="0" w:color="000000"/>
              <w:bottom w:val="single" w:sz="4" w:space="0" w:color="000000"/>
              <w:right w:val="single" w:sz="4" w:space="0" w:color="000000"/>
            </w:tcBorders>
          </w:tcPr>
          <w:p w14:paraId="2E931467" w14:textId="77777777" w:rsidR="004618B1" w:rsidRPr="00D4428A" w:rsidRDefault="004618B1" w:rsidP="0036220B">
            <w:pPr>
              <w:spacing w:line="360" w:lineRule="auto"/>
              <w:ind w:left="24" w:hanging="24"/>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Process Development permit application promptly </w:t>
            </w:r>
          </w:p>
        </w:tc>
        <w:tc>
          <w:tcPr>
            <w:tcW w:w="1559" w:type="dxa"/>
            <w:tcBorders>
              <w:top w:val="single" w:sz="4" w:space="0" w:color="000000"/>
              <w:left w:val="single" w:sz="4" w:space="0" w:color="000000"/>
              <w:bottom w:val="single" w:sz="4" w:space="0" w:color="000000"/>
              <w:right w:val="single" w:sz="4" w:space="0" w:color="000000"/>
            </w:tcBorders>
          </w:tcPr>
          <w:p w14:paraId="2B2B1CC8" w14:textId="124ED53F" w:rsidR="004618B1" w:rsidRPr="00D4428A" w:rsidRDefault="00F62D8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development permits applications</w:t>
            </w:r>
          </w:p>
        </w:tc>
        <w:tc>
          <w:tcPr>
            <w:tcW w:w="1417" w:type="dxa"/>
            <w:tcBorders>
              <w:top w:val="single" w:sz="4" w:space="0" w:color="000000"/>
              <w:left w:val="single" w:sz="4" w:space="0" w:color="000000"/>
              <w:bottom w:val="single" w:sz="4" w:space="0" w:color="000000"/>
              <w:right w:val="single" w:sz="4" w:space="0" w:color="000000"/>
            </w:tcBorders>
          </w:tcPr>
          <w:p w14:paraId="5B827009" w14:textId="6B5B5DD1" w:rsidR="004618B1" w:rsidRPr="00D4428A" w:rsidRDefault="004618B1"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days spent on</w:t>
            </w:r>
          </w:p>
          <w:p w14:paraId="3610E116" w14:textId="77777777" w:rsidR="004618B1" w:rsidRPr="00D4428A" w:rsidRDefault="004618B1"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processing plans</w:t>
            </w:r>
          </w:p>
        </w:tc>
        <w:tc>
          <w:tcPr>
            <w:tcW w:w="1418" w:type="dxa"/>
            <w:tcBorders>
              <w:top w:val="single" w:sz="4" w:space="0" w:color="000000"/>
              <w:left w:val="single" w:sz="4" w:space="0" w:color="000000"/>
              <w:bottom w:val="single" w:sz="4" w:space="0" w:color="000000"/>
              <w:right w:val="single" w:sz="4" w:space="0" w:color="000000"/>
            </w:tcBorders>
            <w:vAlign w:val="center"/>
          </w:tcPr>
          <w:p w14:paraId="4097DE56" w14:textId="77777777" w:rsidR="004618B1" w:rsidRPr="00D4428A" w:rsidRDefault="004618B1" w:rsidP="0036220B">
            <w:pPr>
              <w:spacing w:line="360" w:lineRule="auto"/>
              <w:ind w:righ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45</w:t>
            </w:r>
          </w:p>
        </w:tc>
        <w:tc>
          <w:tcPr>
            <w:tcW w:w="1276" w:type="dxa"/>
            <w:tcBorders>
              <w:top w:val="single" w:sz="4" w:space="0" w:color="000000"/>
              <w:left w:val="single" w:sz="4" w:space="0" w:color="000000"/>
              <w:bottom w:val="single" w:sz="4" w:space="0" w:color="000000"/>
              <w:right w:val="single" w:sz="4" w:space="0" w:color="000000"/>
            </w:tcBorders>
            <w:vAlign w:val="center"/>
          </w:tcPr>
          <w:p w14:paraId="1D395ED0" w14:textId="77777777" w:rsidR="004618B1" w:rsidRPr="00D4428A" w:rsidRDefault="004618B1" w:rsidP="0036220B">
            <w:pPr>
              <w:spacing w:line="360" w:lineRule="auto"/>
              <w:ind w:lef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3CF715AC" w14:textId="44A2BDA5" w:rsidR="004618B1" w:rsidRPr="00D4428A" w:rsidRDefault="00F62D8D" w:rsidP="0036220B">
            <w:pPr>
              <w:spacing w:line="360" w:lineRule="auto"/>
              <w:ind w:left="1"/>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6E074598" w14:textId="503BCFED" w:rsidR="004618B1" w:rsidRPr="00D4428A" w:rsidRDefault="00F62D8D"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2805B774" w14:textId="19B71992" w:rsidR="004618B1" w:rsidRPr="00D4428A" w:rsidRDefault="00F62D8D"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45</w:t>
            </w:r>
          </w:p>
        </w:tc>
        <w:tc>
          <w:tcPr>
            <w:tcW w:w="1134" w:type="dxa"/>
            <w:tcBorders>
              <w:top w:val="single" w:sz="4" w:space="0" w:color="000000"/>
              <w:left w:val="single" w:sz="4" w:space="0" w:color="000000"/>
              <w:bottom w:val="single" w:sz="4" w:space="0" w:color="000000"/>
              <w:right w:val="single" w:sz="4" w:space="0" w:color="000000"/>
            </w:tcBorders>
            <w:vAlign w:val="center"/>
          </w:tcPr>
          <w:p w14:paraId="7E5BB1E2" w14:textId="1ACB27F2" w:rsidR="004618B1" w:rsidRPr="00D4428A" w:rsidRDefault="00F62D8D" w:rsidP="0036220B">
            <w:pPr>
              <w:spacing w:line="360" w:lineRule="auto"/>
              <w:ind w:left="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45</w:t>
            </w:r>
          </w:p>
        </w:tc>
      </w:tr>
    </w:tbl>
    <w:p w14:paraId="637F6688" w14:textId="2F11A616" w:rsidR="00831C70" w:rsidRDefault="00831C70" w:rsidP="0036220B">
      <w:pPr>
        <w:spacing w:after="0" w:line="360" w:lineRule="auto"/>
        <w:rPr>
          <w:rFonts w:ascii="Times New Roman" w:eastAsia="Arial" w:hAnsi="Times New Roman" w:cs="Times New Roman"/>
          <w:b/>
          <w:color w:val="000000" w:themeColor="text1"/>
          <w:sz w:val="24"/>
          <w:szCs w:val="24"/>
        </w:rPr>
      </w:pPr>
    </w:p>
    <w:p w14:paraId="531D6020" w14:textId="28FD8611" w:rsidR="009A160D" w:rsidRDefault="009A160D" w:rsidP="0036220B">
      <w:pPr>
        <w:spacing w:after="0" w:line="360" w:lineRule="auto"/>
        <w:rPr>
          <w:rFonts w:ascii="Times New Roman" w:eastAsia="Arial" w:hAnsi="Times New Roman" w:cs="Times New Roman"/>
          <w:b/>
          <w:color w:val="000000" w:themeColor="text1"/>
          <w:sz w:val="24"/>
          <w:szCs w:val="24"/>
        </w:rPr>
      </w:pPr>
    </w:p>
    <w:p w14:paraId="210CF6DF" w14:textId="09678170" w:rsidR="009A160D" w:rsidRDefault="009A160D" w:rsidP="0036220B">
      <w:pPr>
        <w:spacing w:after="0" w:line="360" w:lineRule="auto"/>
        <w:rPr>
          <w:rFonts w:ascii="Times New Roman" w:eastAsia="Arial" w:hAnsi="Times New Roman" w:cs="Times New Roman"/>
          <w:b/>
          <w:color w:val="000000" w:themeColor="text1"/>
          <w:sz w:val="24"/>
          <w:szCs w:val="24"/>
        </w:rPr>
      </w:pPr>
    </w:p>
    <w:p w14:paraId="62DD508B" w14:textId="5F67E0CD" w:rsidR="009A160D" w:rsidRDefault="009A160D" w:rsidP="0036220B">
      <w:pPr>
        <w:spacing w:after="0" w:line="360" w:lineRule="auto"/>
        <w:rPr>
          <w:rFonts w:ascii="Times New Roman" w:eastAsia="Arial" w:hAnsi="Times New Roman" w:cs="Times New Roman"/>
          <w:b/>
          <w:color w:val="000000" w:themeColor="text1"/>
          <w:sz w:val="24"/>
          <w:szCs w:val="24"/>
        </w:rPr>
      </w:pPr>
    </w:p>
    <w:p w14:paraId="2F27FF6D" w14:textId="2C7EC21B" w:rsidR="009A160D" w:rsidRDefault="009A160D" w:rsidP="0036220B">
      <w:pPr>
        <w:spacing w:after="0" w:line="360" w:lineRule="auto"/>
        <w:rPr>
          <w:rFonts w:ascii="Times New Roman" w:eastAsia="Arial" w:hAnsi="Times New Roman" w:cs="Times New Roman"/>
          <w:b/>
          <w:color w:val="000000" w:themeColor="text1"/>
          <w:sz w:val="24"/>
          <w:szCs w:val="24"/>
        </w:rPr>
      </w:pPr>
    </w:p>
    <w:p w14:paraId="15E9408E" w14:textId="77777777" w:rsidR="009A160D" w:rsidRPr="00D4428A" w:rsidRDefault="009A160D" w:rsidP="0036220B">
      <w:pPr>
        <w:spacing w:after="0" w:line="360" w:lineRule="auto"/>
        <w:rPr>
          <w:rFonts w:ascii="Times New Roman" w:eastAsia="Arial" w:hAnsi="Times New Roman" w:cs="Times New Roman"/>
          <w:b/>
          <w:color w:val="000000" w:themeColor="text1"/>
          <w:sz w:val="24"/>
          <w:szCs w:val="24"/>
        </w:rPr>
      </w:pPr>
    </w:p>
    <w:p w14:paraId="542631D2" w14:textId="3C75DA1D" w:rsidR="00CC03E4" w:rsidRPr="00D4428A" w:rsidRDefault="00CC03E4"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lastRenderedPageBreak/>
        <w:t>Table 28: Budget Sub-Programme Standardized Operations and Projects</w:t>
      </w:r>
    </w:p>
    <w:p w14:paraId="6078928E" w14:textId="77777777" w:rsidR="00CC03E4" w:rsidRPr="00D4428A" w:rsidRDefault="00CC03E4" w:rsidP="0036220B">
      <w:pPr>
        <w:spacing w:after="0" w:line="360" w:lineRule="auto"/>
        <w:rPr>
          <w:rFonts w:ascii="Times New Roman" w:eastAsia="Arial" w:hAnsi="Times New Roman" w:cs="Times New Roman"/>
          <w:b/>
          <w:color w:val="000000" w:themeColor="text1"/>
          <w:sz w:val="24"/>
          <w:szCs w:val="24"/>
        </w:rPr>
      </w:pPr>
    </w:p>
    <w:tbl>
      <w:tblPr>
        <w:tblStyle w:val="afa"/>
        <w:tblW w:w="1019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4946"/>
      </w:tblGrid>
      <w:tr w:rsidR="001F18EF" w:rsidRPr="00D4428A" w14:paraId="17AD8A25" w14:textId="77777777" w:rsidTr="008643D4">
        <w:tc>
          <w:tcPr>
            <w:tcW w:w="5250" w:type="dxa"/>
          </w:tcPr>
          <w:p w14:paraId="298D5875"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6" w:type="dxa"/>
          </w:tcPr>
          <w:p w14:paraId="2E874D4F"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1F18EF" w:rsidRPr="00D4428A" w14:paraId="47DC167C" w14:textId="77777777" w:rsidTr="008643D4">
        <w:tc>
          <w:tcPr>
            <w:tcW w:w="5250" w:type="dxa"/>
          </w:tcPr>
          <w:p w14:paraId="77997AFD" w14:textId="142AAAAC" w:rsidR="00430E38" w:rsidRPr="00D4428A" w:rsidRDefault="001F18E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Landscaping and horticultural activities within the Metropolis</w:t>
            </w:r>
          </w:p>
        </w:tc>
        <w:tc>
          <w:tcPr>
            <w:tcW w:w="4946" w:type="dxa"/>
          </w:tcPr>
          <w:p w14:paraId="56103C09" w14:textId="3699603F"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r w:rsidR="001F18EF" w:rsidRPr="00D4428A" w14:paraId="35DCD669" w14:textId="77777777" w:rsidTr="008643D4">
        <w:tc>
          <w:tcPr>
            <w:tcW w:w="5250" w:type="dxa"/>
          </w:tcPr>
          <w:p w14:paraId="61577E7E" w14:textId="04EC5D38" w:rsidR="00430E38" w:rsidRPr="00D4428A" w:rsidRDefault="00430E38" w:rsidP="0036220B">
            <w:pPr>
              <w:spacing w:line="360" w:lineRule="auto"/>
              <w:rPr>
                <w:rFonts w:ascii="Times New Roman" w:eastAsia="Arial" w:hAnsi="Times New Roman" w:cs="Times New Roman"/>
                <w:color w:val="000000" w:themeColor="text1"/>
                <w:sz w:val="24"/>
                <w:szCs w:val="24"/>
              </w:rPr>
            </w:pPr>
          </w:p>
        </w:tc>
        <w:tc>
          <w:tcPr>
            <w:tcW w:w="4946" w:type="dxa"/>
          </w:tcPr>
          <w:p w14:paraId="749C93BE" w14:textId="4506F2B2"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r w:rsidR="001F18EF" w:rsidRPr="00D4428A" w14:paraId="4A6BE252" w14:textId="77777777" w:rsidTr="008643D4">
        <w:tc>
          <w:tcPr>
            <w:tcW w:w="5250" w:type="dxa"/>
          </w:tcPr>
          <w:p w14:paraId="741A53AE" w14:textId="7AC0F2F3" w:rsidR="00430E38" w:rsidRPr="00D4428A" w:rsidRDefault="00430E38" w:rsidP="0036220B">
            <w:pPr>
              <w:spacing w:line="360" w:lineRule="auto"/>
              <w:rPr>
                <w:rFonts w:ascii="Times New Roman" w:eastAsia="Arial" w:hAnsi="Times New Roman" w:cs="Times New Roman"/>
                <w:color w:val="000000" w:themeColor="text1"/>
                <w:sz w:val="24"/>
                <w:szCs w:val="24"/>
              </w:rPr>
            </w:pPr>
          </w:p>
        </w:tc>
        <w:tc>
          <w:tcPr>
            <w:tcW w:w="4946" w:type="dxa"/>
          </w:tcPr>
          <w:p w14:paraId="31093CBD" w14:textId="6B9393C1"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r w:rsidR="001F18EF" w:rsidRPr="00D4428A" w14:paraId="25B05A15" w14:textId="77777777" w:rsidTr="008643D4">
        <w:tc>
          <w:tcPr>
            <w:tcW w:w="5250" w:type="dxa"/>
          </w:tcPr>
          <w:p w14:paraId="27D63E74" w14:textId="57354AAA" w:rsidR="00430E38" w:rsidRPr="00D4428A" w:rsidRDefault="00430E38" w:rsidP="0036220B">
            <w:pPr>
              <w:spacing w:line="360" w:lineRule="auto"/>
              <w:rPr>
                <w:rFonts w:ascii="Times New Roman" w:eastAsia="Arial" w:hAnsi="Times New Roman" w:cs="Times New Roman"/>
                <w:color w:val="000000" w:themeColor="text1"/>
                <w:sz w:val="24"/>
                <w:szCs w:val="24"/>
              </w:rPr>
            </w:pPr>
          </w:p>
        </w:tc>
        <w:tc>
          <w:tcPr>
            <w:tcW w:w="4946" w:type="dxa"/>
          </w:tcPr>
          <w:p w14:paraId="6126B9BC" w14:textId="77777777"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bl>
    <w:p w14:paraId="77EC5CE2" w14:textId="73EA85A1" w:rsidR="001F18EF" w:rsidRPr="00D4428A" w:rsidRDefault="001F18EF" w:rsidP="0036220B">
      <w:pPr>
        <w:spacing w:after="0" w:line="360" w:lineRule="auto"/>
        <w:rPr>
          <w:rFonts w:ascii="Times New Roman" w:eastAsia="Arial" w:hAnsi="Times New Roman" w:cs="Times New Roman"/>
          <w:color w:val="000000" w:themeColor="text1"/>
          <w:sz w:val="24"/>
          <w:szCs w:val="24"/>
        </w:rPr>
      </w:pPr>
    </w:p>
    <w:p w14:paraId="0715622F" w14:textId="5A645FBE" w:rsidR="00CC03E4" w:rsidRPr="00D4428A" w:rsidRDefault="00CC03E4" w:rsidP="0036220B">
      <w:pPr>
        <w:spacing w:after="0" w:line="360" w:lineRule="auto"/>
        <w:rPr>
          <w:rFonts w:ascii="Times New Roman" w:eastAsia="Arial" w:hAnsi="Times New Roman" w:cs="Times New Roman"/>
          <w:color w:val="000000" w:themeColor="text1"/>
          <w:sz w:val="24"/>
          <w:szCs w:val="24"/>
        </w:rPr>
      </w:pPr>
    </w:p>
    <w:p w14:paraId="57B9DE7A" w14:textId="77777777" w:rsidR="00CC03E4" w:rsidRPr="00D4428A" w:rsidRDefault="00CC03E4" w:rsidP="0036220B">
      <w:pPr>
        <w:spacing w:after="0" w:line="360" w:lineRule="auto"/>
        <w:rPr>
          <w:rFonts w:ascii="Times New Roman" w:eastAsia="Arial" w:hAnsi="Times New Roman" w:cs="Times New Roman"/>
          <w:color w:val="000000" w:themeColor="text1"/>
          <w:sz w:val="24"/>
          <w:szCs w:val="24"/>
        </w:rPr>
      </w:pPr>
    </w:p>
    <w:p w14:paraId="797CA9F9" w14:textId="7F7717EF"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3E91A733"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br w:type="page"/>
      </w:r>
    </w:p>
    <w:p w14:paraId="74C81F2C" w14:textId="77777777"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3.2 Public Works, Rural Housing and Water Management</w:t>
      </w:r>
    </w:p>
    <w:p w14:paraId="3C60DE69" w14:textId="77777777" w:rsidR="00831C70" w:rsidRPr="00D4428A" w:rsidRDefault="00831C70" w:rsidP="0036220B">
      <w:pPr>
        <w:spacing w:after="0" w:line="360" w:lineRule="auto"/>
        <w:jc w:val="both"/>
        <w:rPr>
          <w:rFonts w:ascii="Times New Roman" w:eastAsia="Arial" w:hAnsi="Times New Roman" w:cs="Times New Roman"/>
          <w:b/>
          <w:sz w:val="24"/>
          <w:szCs w:val="24"/>
        </w:rPr>
      </w:pPr>
    </w:p>
    <w:p w14:paraId="6B412CB2"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3E5C9E9A"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To ensure the development and maintenance of public and private infrastructure needs within the metropolis in accordance with standards and specifications to achieve a sound-built environment. </w:t>
      </w:r>
    </w:p>
    <w:p w14:paraId="023D5031" w14:textId="77777777" w:rsidR="00831C70" w:rsidRPr="00D4428A" w:rsidRDefault="00831C70" w:rsidP="0036220B">
      <w:pPr>
        <w:spacing w:after="0" w:line="360" w:lineRule="auto"/>
        <w:ind w:left="734" w:hanging="14"/>
        <w:jc w:val="both"/>
        <w:rPr>
          <w:rFonts w:ascii="Times New Roman" w:eastAsia="Arial" w:hAnsi="Times New Roman" w:cs="Times New Roman"/>
          <w:sz w:val="24"/>
          <w:szCs w:val="24"/>
        </w:rPr>
      </w:pPr>
    </w:p>
    <w:p w14:paraId="053A1DE7"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2199DFF1" w14:textId="1A303196" w:rsidR="00831C70" w:rsidRPr="00D4428A" w:rsidRDefault="00792148" w:rsidP="0036220B">
      <w:pPr>
        <w:spacing w:after="203" w:line="360" w:lineRule="auto"/>
        <w:jc w:val="both"/>
        <w:rPr>
          <w:rFonts w:ascii="Times New Roman" w:eastAsia="Arial" w:hAnsi="Times New Roman" w:cs="Times New Roman"/>
          <w:sz w:val="24"/>
          <w:szCs w:val="24"/>
        </w:rPr>
      </w:pPr>
      <w:sdt>
        <w:sdtPr>
          <w:rPr>
            <w:rFonts w:ascii="Times New Roman" w:hAnsi="Times New Roman" w:cs="Times New Roman"/>
            <w:sz w:val="24"/>
            <w:szCs w:val="24"/>
          </w:rPr>
          <w:tag w:val="goog_rdk_1"/>
          <w:id w:val="-558934689"/>
        </w:sdtPr>
        <w:sdtEndPr/>
        <w:sdtContent>
          <w:r w:rsidR="00120A3E" w:rsidRPr="00D4428A">
            <w:rPr>
              <w:rFonts w:ascii="Times New Roman" w:eastAsia="Arial Unicode MS" w:hAnsi="Times New Roman" w:cs="Times New Roman"/>
              <w:sz w:val="24"/>
              <w:szCs w:val="24"/>
            </w:rPr>
            <w:t xml:space="preserve">The sub−program focuses on the provision of technical support and efficient coordination of the activities of the various units (Building and water) within which activities such as Quantity Surveying, Architecture, Procurement management, and Construction Management and Development control are performed. The Department is headed by the Metropolitan Head of Works. </w:t>
          </w:r>
        </w:sdtContent>
      </w:sdt>
    </w:p>
    <w:p w14:paraId="2730F3CA" w14:textId="77777777" w:rsidR="00831C70" w:rsidRPr="00D4428A" w:rsidRDefault="00120A3E" w:rsidP="0036220B">
      <w:pPr>
        <w:spacing w:after="209"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main operations are:</w:t>
      </w:r>
    </w:p>
    <w:p w14:paraId="1C054F69" w14:textId="77777777" w:rsidR="00831C70" w:rsidRPr="00D4428A" w:rsidRDefault="00120A3E" w:rsidP="0036220B">
      <w:pPr>
        <w:numPr>
          <w:ilvl w:val="2"/>
          <w:numId w:val="23"/>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Assist the Assembly in executing its functions in relation to provision of works, </w:t>
      </w:r>
      <w:proofErr w:type="gramStart"/>
      <w:r w:rsidRPr="00D4428A">
        <w:rPr>
          <w:rFonts w:ascii="Times New Roman" w:eastAsia="Arial" w:hAnsi="Times New Roman" w:cs="Times New Roman"/>
          <w:sz w:val="24"/>
          <w:szCs w:val="24"/>
        </w:rPr>
        <w:t>i.e.</w:t>
      </w:r>
      <w:proofErr w:type="gramEnd"/>
      <w:r w:rsidRPr="00D4428A">
        <w:rPr>
          <w:rFonts w:ascii="Times New Roman" w:eastAsia="Arial" w:hAnsi="Times New Roman" w:cs="Times New Roman"/>
          <w:sz w:val="24"/>
          <w:szCs w:val="24"/>
        </w:rPr>
        <w:t xml:space="preserve"> Public buildings, rural housing, water and sanitation;</w:t>
      </w:r>
    </w:p>
    <w:p w14:paraId="12C421C3" w14:textId="77777777" w:rsidR="00831C70" w:rsidRPr="00D4428A" w:rsidRDefault="00120A3E" w:rsidP="0036220B">
      <w:pPr>
        <w:numPr>
          <w:ilvl w:val="2"/>
          <w:numId w:val="23"/>
        </w:numPr>
        <w:spacing w:after="27"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Utility service delivery (Street Lighting and water, etc.); o Monitoring and Supervision of Works</w:t>
      </w:r>
    </w:p>
    <w:p w14:paraId="094FF0ED" w14:textId="77777777" w:rsidR="00831C70" w:rsidRPr="00D4428A" w:rsidRDefault="00120A3E" w:rsidP="0036220B">
      <w:pPr>
        <w:numPr>
          <w:ilvl w:val="2"/>
          <w:numId w:val="23"/>
        </w:numPr>
        <w:spacing w:after="29"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Processing of building permit by applicants for development</w:t>
      </w:r>
    </w:p>
    <w:p w14:paraId="5ADA5CF8" w14:textId="77777777" w:rsidR="00831C70" w:rsidRPr="00D4428A" w:rsidRDefault="00120A3E" w:rsidP="0036220B">
      <w:pPr>
        <w:numPr>
          <w:ilvl w:val="2"/>
          <w:numId w:val="23"/>
        </w:numPr>
        <w:spacing w:after="28"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Development control activities </w:t>
      </w:r>
    </w:p>
    <w:p w14:paraId="062D8661" w14:textId="2EEE1487" w:rsidR="00831C70" w:rsidRPr="00D4428A" w:rsidRDefault="00792148" w:rsidP="0036220B">
      <w:pPr>
        <w:spacing w:after="203" w:line="360" w:lineRule="auto"/>
        <w:jc w:val="both"/>
        <w:rPr>
          <w:rFonts w:ascii="Times New Roman" w:eastAsia="Arial" w:hAnsi="Times New Roman" w:cs="Times New Roman"/>
          <w:sz w:val="24"/>
          <w:szCs w:val="24"/>
        </w:rPr>
      </w:pPr>
      <w:sdt>
        <w:sdtPr>
          <w:rPr>
            <w:rFonts w:ascii="Times New Roman" w:hAnsi="Times New Roman" w:cs="Times New Roman"/>
            <w:sz w:val="24"/>
            <w:szCs w:val="24"/>
          </w:rPr>
          <w:tag w:val="goog_rdk_2"/>
          <w:id w:val="1802117344"/>
        </w:sdtPr>
        <w:sdtEndPr/>
        <w:sdtContent>
          <w:r w:rsidR="00120A3E" w:rsidRPr="00D4428A">
            <w:rPr>
              <w:rFonts w:ascii="Times New Roman" w:eastAsia="Arial Unicode MS" w:hAnsi="Times New Roman" w:cs="Times New Roman"/>
              <w:sz w:val="24"/>
              <w:szCs w:val="24"/>
            </w:rPr>
            <w:t xml:space="preserve">The number of staff delivering the sub−program </w:t>
          </w:r>
          <w:r w:rsidR="00120A3E" w:rsidRPr="00D4428A">
            <w:rPr>
              <w:rFonts w:ascii="Times New Roman" w:eastAsia="Arial Unicode MS" w:hAnsi="Times New Roman" w:cs="Times New Roman"/>
              <w:color w:val="000000" w:themeColor="text1"/>
              <w:sz w:val="24"/>
              <w:szCs w:val="24"/>
            </w:rPr>
            <w:t xml:space="preserve">are </w:t>
          </w:r>
          <w:r w:rsidR="00C91779">
            <w:rPr>
              <w:rFonts w:ascii="Times New Roman" w:eastAsia="Arial Unicode MS" w:hAnsi="Times New Roman" w:cs="Times New Roman"/>
              <w:color w:val="000000" w:themeColor="text1"/>
              <w:sz w:val="24"/>
              <w:szCs w:val="24"/>
            </w:rPr>
            <w:t xml:space="preserve">twenty </w:t>
          </w:r>
          <w:r w:rsidR="00FC7DCD">
            <w:rPr>
              <w:rFonts w:ascii="Times New Roman" w:eastAsia="Arial Unicode MS" w:hAnsi="Times New Roman" w:cs="Times New Roman"/>
              <w:color w:val="000000" w:themeColor="text1"/>
              <w:sz w:val="24"/>
              <w:szCs w:val="24"/>
            </w:rPr>
            <w:t xml:space="preserve">- </w:t>
          </w:r>
          <w:r w:rsidR="00C91779">
            <w:rPr>
              <w:rFonts w:ascii="Times New Roman" w:eastAsia="Arial Unicode MS" w:hAnsi="Times New Roman" w:cs="Times New Roman"/>
              <w:color w:val="000000" w:themeColor="text1"/>
              <w:sz w:val="24"/>
              <w:szCs w:val="24"/>
            </w:rPr>
            <w:t>eight (28</w:t>
          </w:r>
          <w:r w:rsidR="00120A3E" w:rsidRPr="00D4428A">
            <w:rPr>
              <w:rFonts w:ascii="Times New Roman" w:eastAsia="Arial Unicode MS" w:hAnsi="Times New Roman" w:cs="Times New Roman"/>
              <w:color w:val="000000" w:themeColor="text1"/>
              <w:sz w:val="24"/>
              <w:szCs w:val="24"/>
            </w:rPr>
            <w:t xml:space="preserve">) </w:t>
          </w:r>
          <w:r w:rsidR="00120A3E" w:rsidRPr="00D4428A">
            <w:rPr>
              <w:rFonts w:ascii="Times New Roman" w:eastAsia="Arial Unicode MS" w:hAnsi="Times New Roman" w:cs="Times New Roman"/>
              <w:sz w:val="24"/>
              <w:szCs w:val="24"/>
            </w:rPr>
            <w:t>including Quantity Surveyors, Architect, Technician Engineers, Artisans</w:t>
          </w:r>
          <w:r w:rsidR="00FA119F">
            <w:rPr>
              <w:rFonts w:ascii="Times New Roman" w:eastAsia="Arial Unicode MS" w:hAnsi="Times New Roman" w:cs="Times New Roman"/>
              <w:sz w:val="24"/>
              <w:szCs w:val="24"/>
            </w:rPr>
            <w:t>.</w:t>
          </w:r>
          <w:r w:rsidR="00120A3E" w:rsidRPr="00D4428A">
            <w:rPr>
              <w:rFonts w:ascii="Times New Roman" w:eastAsia="Arial Unicode MS" w:hAnsi="Times New Roman" w:cs="Times New Roman"/>
              <w:sz w:val="24"/>
              <w:szCs w:val="24"/>
            </w:rPr>
            <w:t xml:space="preserve">  The funding sources of the sub program are GoG, IGF, DACF, DDF and other donor sources. The beneficiaries of this sub program are the Assembly and the general public. The sub-programme collaborates with all institution, departments and agencies.</w:t>
          </w:r>
        </w:sdtContent>
      </w:sdt>
    </w:p>
    <w:p w14:paraId="1B88DECE" w14:textId="77777777" w:rsidR="00831C70" w:rsidRPr="00D4428A" w:rsidRDefault="00120A3E" w:rsidP="0036220B">
      <w:pPr>
        <w:spacing w:after="142"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6CD834B6" w14:textId="2A11265C"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Assembly measures the performance of this sub-programme. The past data indicates actual performance whilst the projections are the Assembly’s estimate of future performance.</w:t>
      </w:r>
      <w:r w:rsidR="00CC03E4" w:rsidRPr="00D4428A">
        <w:rPr>
          <w:rFonts w:ascii="Times New Roman" w:eastAsia="Arial" w:hAnsi="Times New Roman" w:cs="Times New Roman"/>
          <w:sz w:val="24"/>
          <w:szCs w:val="24"/>
        </w:rPr>
        <w:t xml:space="preserve"> The total allocation for this sub programme is</w:t>
      </w:r>
      <w:r w:rsidR="007B0FDB" w:rsidRPr="00D4428A">
        <w:rPr>
          <w:rFonts w:ascii="Times New Roman" w:eastAsia="Arial" w:hAnsi="Times New Roman" w:cs="Times New Roman"/>
          <w:sz w:val="24"/>
          <w:szCs w:val="24"/>
        </w:rPr>
        <w:t xml:space="preserve"> </w:t>
      </w:r>
      <w:r w:rsidR="007B0FDB" w:rsidRPr="00D4428A">
        <w:rPr>
          <w:rFonts w:ascii="Times New Roman" w:eastAsia="Arial" w:hAnsi="Times New Roman" w:cs="Times New Roman"/>
          <w:b/>
          <w:bCs/>
          <w:sz w:val="24"/>
          <w:szCs w:val="24"/>
        </w:rPr>
        <w:t xml:space="preserve">GH¢ </w:t>
      </w:r>
      <w:r w:rsidR="00A41E41">
        <w:rPr>
          <w:rFonts w:ascii="Times New Roman" w:eastAsia="Arial" w:hAnsi="Times New Roman" w:cs="Times New Roman"/>
          <w:b/>
          <w:bCs/>
          <w:sz w:val="24"/>
          <w:szCs w:val="24"/>
        </w:rPr>
        <w:t>7,413,511.00</w:t>
      </w:r>
    </w:p>
    <w:p w14:paraId="3D6B2CF1" w14:textId="77777777" w:rsidR="00831C70" w:rsidRPr="00D4428A" w:rsidRDefault="00831C70" w:rsidP="0036220B">
      <w:pPr>
        <w:spacing w:after="5" w:line="360" w:lineRule="auto"/>
        <w:ind w:left="416" w:hanging="10"/>
        <w:jc w:val="both"/>
        <w:rPr>
          <w:rFonts w:ascii="Times New Roman" w:eastAsia="Arial" w:hAnsi="Times New Roman" w:cs="Times New Roman"/>
          <w:color w:val="000000" w:themeColor="text1"/>
          <w:sz w:val="24"/>
          <w:szCs w:val="24"/>
        </w:rPr>
      </w:pPr>
    </w:p>
    <w:p w14:paraId="6B6ED9BB" w14:textId="1FA12AFF" w:rsidR="00E75212" w:rsidRDefault="00120A3E" w:rsidP="0036220B">
      <w:pPr>
        <w:spacing w:after="3" w:line="360" w:lineRule="auto"/>
        <w:ind w:left="-5" w:hanging="10"/>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 xml:space="preserve">        </w:t>
      </w:r>
    </w:p>
    <w:p w14:paraId="04FB3615" w14:textId="77777777" w:rsidR="008421EC" w:rsidRDefault="008421EC" w:rsidP="0036220B">
      <w:pPr>
        <w:spacing w:after="3" w:line="360" w:lineRule="auto"/>
        <w:ind w:left="-5" w:hanging="10"/>
        <w:rPr>
          <w:rFonts w:ascii="Times New Roman" w:eastAsia="Arial" w:hAnsi="Times New Roman" w:cs="Times New Roman"/>
          <w:b/>
          <w:color w:val="000000" w:themeColor="text1"/>
          <w:sz w:val="24"/>
          <w:szCs w:val="24"/>
        </w:rPr>
      </w:pPr>
    </w:p>
    <w:p w14:paraId="53A7F915" w14:textId="4CB589A8" w:rsidR="00831C70" w:rsidRPr="00D4428A" w:rsidRDefault="00120A3E" w:rsidP="0036220B">
      <w:pPr>
        <w:spacing w:after="3" w:line="360" w:lineRule="auto"/>
        <w:ind w:left="-5" w:hanging="1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Table 29: Budget Sub-Programme Results Statement</w:t>
      </w:r>
    </w:p>
    <w:tbl>
      <w:tblPr>
        <w:tblStyle w:val="afb"/>
        <w:tblW w:w="11482" w:type="dxa"/>
        <w:tblInd w:w="-572" w:type="dxa"/>
        <w:tblLayout w:type="fixed"/>
        <w:tblLook w:val="0400" w:firstRow="0" w:lastRow="0" w:firstColumn="0" w:lastColumn="0" w:noHBand="0" w:noVBand="1"/>
      </w:tblPr>
      <w:tblGrid>
        <w:gridCol w:w="1701"/>
        <w:gridCol w:w="1701"/>
        <w:gridCol w:w="1701"/>
        <w:gridCol w:w="1134"/>
        <w:gridCol w:w="1418"/>
        <w:gridCol w:w="850"/>
        <w:gridCol w:w="1134"/>
        <w:gridCol w:w="993"/>
        <w:gridCol w:w="850"/>
      </w:tblGrid>
      <w:tr w:rsidR="00CB7FBC" w:rsidRPr="00D4428A" w14:paraId="7D646906" w14:textId="77777777" w:rsidTr="002E540C">
        <w:trPr>
          <w:trHeight w:val="38"/>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E0B8B2B" w14:textId="77777777" w:rsidR="004F1DFB" w:rsidRPr="00D4428A" w:rsidRDefault="004F1DF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w:t>
            </w:r>
          </w:p>
        </w:tc>
        <w:tc>
          <w:tcPr>
            <w:tcW w:w="1701" w:type="dxa"/>
            <w:vMerge w:val="restart"/>
            <w:tcBorders>
              <w:top w:val="single" w:sz="4" w:space="0" w:color="000000"/>
              <w:left w:val="single" w:sz="4" w:space="0" w:color="000000"/>
              <w:right w:val="single" w:sz="4" w:space="0" w:color="000000"/>
            </w:tcBorders>
          </w:tcPr>
          <w:p w14:paraId="7B38396A" w14:textId="77777777" w:rsidR="004F1DFB" w:rsidRPr="00D4428A" w:rsidRDefault="004F1DFB" w:rsidP="004F1DF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w:t>
            </w:r>
          </w:p>
          <w:p w14:paraId="09A62C01" w14:textId="36FF80A2" w:rsidR="004F1DFB" w:rsidRPr="00D4428A" w:rsidRDefault="004F1DFB" w:rsidP="004F1DF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INDICATOR DESCRIPTION</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BE6EA14" w14:textId="74F8D8E8" w:rsidR="004F1DFB" w:rsidRPr="00D4428A" w:rsidRDefault="004F1DF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74AEEC09" w14:textId="77777777" w:rsidR="004F1DFB" w:rsidRPr="00D4428A" w:rsidRDefault="004F1DF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75A20F40" w14:textId="77777777"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Past Years</w:t>
            </w:r>
          </w:p>
        </w:tc>
        <w:tc>
          <w:tcPr>
            <w:tcW w:w="3827" w:type="dxa"/>
            <w:gridSpan w:val="4"/>
            <w:tcBorders>
              <w:top w:val="single" w:sz="4" w:space="0" w:color="000000"/>
              <w:left w:val="single" w:sz="4" w:space="0" w:color="000000"/>
              <w:bottom w:val="single" w:sz="4" w:space="0" w:color="000000"/>
              <w:right w:val="single" w:sz="4" w:space="0" w:color="000000"/>
            </w:tcBorders>
            <w:vAlign w:val="center"/>
          </w:tcPr>
          <w:p w14:paraId="652FFF5C" w14:textId="77777777" w:rsidR="004F1DFB" w:rsidRPr="00D4428A" w:rsidRDefault="004F1DFB"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CB7FBC" w:rsidRPr="00D4428A" w14:paraId="432361EE" w14:textId="77777777" w:rsidTr="002E540C">
        <w:trPr>
          <w:trHeight w:val="513"/>
        </w:trPr>
        <w:tc>
          <w:tcPr>
            <w:tcW w:w="1701" w:type="dxa"/>
            <w:vMerge/>
            <w:tcBorders>
              <w:top w:val="single" w:sz="4" w:space="0" w:color="000000"/>
              <w:left w:val="single" w:sz="4" w:space="0" w:color="000000"/>
              <w:bottom w:val="single" w:sz="4" w:space="0" w:color="000000"/>
              <w:right w:val="single" w:sz="4" w:space="0" w:color="000000"/>
            </w:tcBorders>
            <w:vAlign w:val="center"/>
          </w:tcPr>
          <w:p w14:paraId="101E0E02" w14:textId="77777777" w:rsidR="004F1DFB" w:rsidRPr="00D4428A" w:rsidRDefault="004F1DFB"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701" w:type="dxa"/>
            <w:vMerge/>
            <w:tcBorders>
              <w:left w:val="single" w:sz="4" w:space="0" w:color="000000"/>
              <w:bottom w:val="single" w:sz="4" w:space="0" w:color="000000"/>
              <w:right w:val="single" w:sz="4" w:space="0" w:color="000000"/>
            </w:tcBorders>
          </w:tcPr>
          <w:p w14:paraId="6C057628" w14:textId="77777777" w:rsidR="004F1DFB" w:rsidRPr="00D4428A" w:rsidRDefault="004F1DFB"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C0C1BE5" w14:textId="46F2CF3F" w:rsidR="004F1DFB" w:rsidRPr="00D4428A" w:rsidRDefault="004F1DFB" w:rsidP="0036220B">
            <w:pPr>
              <w:widowControl w:val="0"/>
              <w:pBdr>
                <w:top w:val="nil"/>
                <w:left w:val="nil"/>
                <w:bottom w:val="nil"/>
                <w:right w:val="nil"/>
                <w:between w:val="nil"/>
              </w:pBdr>
              <w:spacing w:line="360" w:lineRule="auto"/>
              <w:rPr>
                <w:rFonts w:ascii="Times New Roman" w:eastAsia="Arial" w:hAnsi="Times New Roman" w:cs="Times New Roman"/>
                <w:b/>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9710BC" w14:textId="6E9E157F" w:rsidR="004F1DFB" w:rsidRPr="00D4428A" w:rsidRDefault="004F1DF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A41E41">
              <w:rPr>
                <w:rFonts w:ascii="Times New Roman" w:eastAsia="Arial" w:hAnsi="Times New Roman" w:cs="Times New Roman"/>
                <w:b/>
                <w:color w:val="000000" w:themeColor="text1"/>
                <w:sz w:val="24"/>
                <w:szCs w:val="24"/>
              </w:rPr>
              <w:t>5</w:t>
            </w:r>
          </w:p>
          <w:p w14:paraId="6969CF8A" w14:textId="77777777" w:rsidR="004F1DFB" w:rsidRPr="00D4428A" w:rsidRDefault="004F1DF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418" w:type="dxa"/>
            <w:tcBorders>
              <w:top w:val="single" w:sz="4" w:space="0" w:color="000000"/>
              <w:left w:val="single" w:sz="4" w:space="0" w:color="000000"/>
              <w:bottom w:val="single" w:sz="4" w:space="0" w:color="000000"/>
              <w:right w:val="single" w:sz="4" w:space="0" w:color="000000"/>
            </w:tcBorders>
          </w:tcPr>
          <w:p w14:paraId="1B4BD9C5" w14:textId="713BC3F8"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A41E41">
              <w:rPr>
                <w:rFonts w:ascii="Times New Roman" w:eastAsia="Arial" w:hAnsi="Times New Roman" w:cs="Times New Roman"/>
                <w:b/>
                <w:color w:val="000000" w:themeColor="text1"/>
                <w:sz w:val="24"/>
                <w:szCs w:val="24"/>
              </w:rPr>
              <w:t>5</w:t>
            </w:r>
          </w:p>
          <w:p w14:paraId="47EE1EFA" w14:textId="77777777"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Actual</w:t>
            </w:r>
          </w:p>
          <w:p w14:paraId="15273071" w14:textId="77777777"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as at</w:t>
            </w:r>
          </w:p>
          <w:p w14:paraId="1B7A2DCE" w14:textId="31860085" w:rsidR="004F1DFB" w:rsidRPr="00D4428A" w:rsidRDefault="004F1DFB" w:rsidP="0036220B">
            <w:pPr>
              <w:spacing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September</w:t>
            </w:r>
          </w:p>
        </w:tc>
        <w:tc>
          <w:tcPr>
            <w:tcW w:w="850" w:type="dxa"/>
            <w:tcBorders>
              <w:top w:val="nil"/>
              <w:left w:val="single" w:sz="4" w:space="0" w:color="000000"/>
              <w:bottom w:val="single" w:sz="4" w:space="0" w:color="000000"/>
              <w:right w:val="single" w:sz="4" w:space="0" w:color="000000"/>
            </w:tcBorders>
            <w:vAlign w:val="center"/>
          </w:tcPr>
          <w:p w14:paraId="393BE7A4" w14:textId="361FE079" w:rsidR="004F1DFB" w:rsidRPr="00D4428A" w:rsidRDefault="00A41E41" w:rsidP="0036220B">
            <w:pPr>
              <w:spacing w:after="160"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2026</w:t>
            </w:r>
          </w:p>
        </w:tc>
        <w:tc>
          <w:tcPr>
            <w:tcW w:w="1134" w:type="dxa"/>
            <w:tcBorders>
              <w:top w:val="single" w:sz="4" w:space="0" w:color="000000"/>
              <w:left w:val="single" w:sz="4" w:space="0" w:color="000000"/>
              <w:bottom w:val="single" w:sz="4" w:space="0" w:color="000000"/>
              <w:right w:val="single" w:sz="4" w:space="0" w:color="000000"/>
            </w:tcBorders>
            <w:vAlign w:val="center"/>
          </w:tcPr>
          <w:p w14:paraId="4A325412" w14:textId="0E9F11F5" w:rsidR="004F1DFB" w:rsidRPr="00D4428A" w:rsidRDefault="00A41E41"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993" w:type="dxa"/>
            <w:tcBorders>
              <w:top w:val="single" w:sz="4" w:space="0" w:color="000000"/>
              <w:left w:val="single" w:sz="4" w:space="0" w:color="000000"/>
              <w:bottom w:val="single" w:sz="4" w:space="0" w:color="000000"/>
              <w:right w:val="single" w:sz="4" w:space="0" w:color="000000"/>
            </w:tcBorders>
            <w:vAlign w:val="center"/>
          </w:tcPr>
          <w:p w14:paraId="07D01A0C" w14:textId="26360A75" w:rsidR="004F1DFB" w:rsidRPr="00D4428A" w:rsidRDefault="00A41E41"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850" w:type="dxa"/>
            <w:tcBorders>
              <w:top w:val="single" w:sz="4" w:space="0" w:color="000000"/>
              <w:left w:val="single" w:sz="4" w:space="0" w:color="000000"/>
              <w:bottom w:val="single" w:sz="4" w:space="0" w:color="000000"/>
              <w:right w:val="single" w:sz="4" w:space="0" w:color="000000"/>
            </w:tcBorders>
            <w:vAlign w:val="center"/>
          </w:tcPr>
          <w:p w14:paraId="5583FA3A" w14:textId="4996EDF5" w:rsidR="004F1DFB" w:rsidRPr="00D4428A" w:rsidRDefault="00A41E41" w:rsidP="0036220B">
            <w:pPr>
              <w:spacing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2029</w:t>
            </w:r>
          </w:p>
        </w:tc>
      </w:tr>
      <w:tr w:rsidR="00CB7FBC" w:rsidRPr="00D4428A" w14:paraId="178A2D94" w14:textId="77777777" w:rsidTr="002E540C">
        <w:trPr>
          <w:trHeight w:val="200"/>
        </w:trPr>
        <w:tc>
          <w:tcPr>
            <w:tcW w:w="1701" w:type="dxa"/>
            <w:tcBorders>
              <w:top w:val="single" w:sz="4" w:space="0" w:color="000000"/>
              <w:left w:val="single" w:sz="4" w:space="0" w:color="000000"/>
              <w:bottom w:val="single" w:sz="4" w:space="0" w:color="000000"/>
              <w:right w:val="single" w:sz="4" w:space="0" w:color="000000"/>
            </w:tcBorders>
          </w:tcPr>
          <w:p w14:paraId="3F70BFA7" w14:textId="77777777" w:rsidR="004F1DFB" w:rsidRPr="00D4428A" w:rsidRDefault="004F1DFB" w:rsidP="0036220B">
            <w:pPr>
              <w:tabs>
                <w:tab w:val="center" w:pos="1017"/>
                <w:tab w:val="right" w:pos="1602"/>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Prepare Designs for</w:t>
            </w:r>
          </w:p>
          <w:p w14:paraId="63753B7D" w14:textId="77777777"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infrastructure Projects </w:t>
            </w:r>
          </w:p>
        </w:tc>
        <w:tc>
          <w:tcPr>
            <w:tcW w:w="1701" w:type="dxa"/>
            <w:tcBorders>
              <w:top w:val="single" w:sz="4" w:space="0" w:color="000000"/>
              <w:left w:val="single" w:sz="4" w:space="0" w:color="000000"/>
              <w:bottom w:val="single" w:sz="4" w:space="0" w:color="000000"/>
              <w:right w:val="single" w:sz="4" w:space="0" w:color="000000"/>
            </w:tcBorders>
          </w:tcPr>
          <w:p w14:paraId="21F4CF08" w14:textId="5260CB5E" w:rsidR="004F1DFB" w:rsidRPr="00D4428A" w:rsidRDefault="00775A2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designs for infrastructure projects</w:t>
            </w:r>
          </w:p>
        </w:tc>
        <w:tc>
          <w:tcPr>
            <w:tcW w:w="1701" w:type="dxa"/>
            <w:tcBorders>
              <w:top w:val="single" w:sz="4" w:space="0" w:color="000000"/>
              <w:left w:val="single" w:sz="4" w:space="0" w:color="000000"/>
              <w:bottom w:val="single" w:sz="4" w:space="0" w:color="000000"/>
              <w:right w:val="single" w:sz="4" w:space="0" w:color="000000"/>
            </w:tcBorders>
            <w:vAlign w:val="center"/>
          </w:tcPr>
          <w:p w14:paraId="237811BD" w14:textId="2892C74E"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projects drawings</w:t>
            </w:r>
          </w:p>
        </w:tc>
        <w:tc>
          <w:tcPr>
            <w:tcW w:w="1134" w:type="dxa"/>
            <w:tcBorders>
              <w:top w:val="single" w:sz="4" w:space="0" w:color="000000"/>
              <w:left w:val="single" w:sz="4" w:space="0" w:color="000000"/>
              <w:bottom w:val="single" w:sz="4" w:space="0" w:color="000000"/>
              <w:right w:val="single" w:sz="4" w:space="0" w:color="000000"/>
            </w:tcBorders>
            <w:vAlign w:val="center"/>
          </w:tcPr>
          <w:p w14:paraId="504D45A4" w14:textId="04CB5F1D" w:rsidR="004F1DFB" w:rsidRPr="00D4428A" w:rsidRDefault="00845134" w:rsidP="00C64758">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10</w:t>
            </w:r>
          </w:p>
        </w:tc>
        <w:tc>
          <w:tcPr>
            <w:tcW w:w="1418" w:type="dxa"/>
            <w:tcBorders>
              <w:top w:val="single" w:sz="4" w:space="0" w:color="000000"/>
              <w:left w:val="single" w:sz="4" w:space="0" w:color="000000"/>
              <w:bottom w:val="single" w:sz="4" w:space="0" w:color="000000"/>
              <w:right w:val="single" w:sz="4" w:space="0" w:color="000000"/>
            </w:tcBorders>
            <w:vAlign w:val="center"/>
          </w:tcPr>
          <w:p w14:paraId="1D3FB55A" w14:textId="47D4E114" w:rsidR="004F1DFB" w:rsidRPr="00D4428A" w:rsidRDefault="00845134" w:rsidP="00C64758">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6</w:t>
            </w:r>
          </w:p>
        </w:tc>
        <w:tc>
          <w:tcPr>
            <w:tcW w:w="850" w:type="dxa"/>
            <w:tcBorders>
              <w:top w:val="single" w:sz="4" w:space="0" w:color="000000"/>
              <w:left w:val="single" w:sz="4" w:space="0" w:color="000000"/>
              <w:bottom w:val="single" w:sz="4" w:space="0" w:color="000000"/>
              <w:right w:val="single" w:sz="4" w:space="0" w:color="000000"/>
            </w:tcBorders>
            <w:vAlign w:val="center"/>
          </w:tcPr>
          <w:p w14:paraId="301CF55E" w14:textId="77777777" w:rsidR="004F1DFB" w:rsidRPr="00D4428A" w:rsidRDefault="004F1DFB"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1FDEF6A" w14:textId="77777777" w:rsidR="004F1DFB" w:rsidRPr="00D4428A" w:rsidRDefault="004F1DFB"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65D68E4C" w14:textId="77777777" w:rsidR="004F1DFB" w:rsidRPr="00D4428A" w:rsidRDefault="004F1DFB"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731DDCD0" w14:textId="77777777" w:rsidR="004F1DFB" w:rsidRPr="00D4428A" w:rsidRDefault="004F1DFB" w:rsidP="00C64758">
            <w:pPr>
              <w:spacing w:line="360" w:lineRule="auto"/>
              <w:ind w:right="2"/>
              <w:jc w:val="center"/>
              <w:rPr>
                <w:rFonts w:ascii="Times New Roman" w:eastAsia="Arial" w:hAnsi="Times New Roman" w:cs="Times New Roman"/>
                <w:color w:val="000000" w:themeColor="text1"/>
                <w:sz w:val="24"/>
                <w:szCs w:val="24"/>
              </w:rPr>
            </w:pPr>
          </w:p>
          <w:p w14:paraId="5BAD0448" w14:textId="77777777" w:rsidR="004F1DFB" w:rsidRPr="00D4428A" w:rsidRDefault="004F1DFB"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r>
      <w:tr w:rsidR="00CB7FBC" w:rsidRPr="00D4428A" w14:paraId="73E0EB7D" w14:textId="77777777" w:rsidTr="002E540C">
        <w:trPr>
          <w:trHeight w:val="552"/>
        </w:trPr>
        <w:tc>
          <w:tcPr>
            <w:tcW w:w="1701" w:type="dxa"/>
            <w:vMerge w:val="restart"/>
            <w:tcBorders>
              <w:top w:val="single" w:sz="4" w:space="0" w:color="000000"/>
              <w:left w:val="single" w:sz="4" w:space="0" w:color="000000"/>
              <w:bottom w:val="single" w:sz="4" w:space="0" w:color="000000"/>
              <w:right w:val="single" w:sz="4" w:space="0" w:color="000000"/>
            </w:tcBorders>
          </w:tcPr>
          <w:p w14:paraId="2B033E10" w14:textId="77777777" w:rsidR="00775A23" w:rsidRPr="00D4428A" w:rsidRDefault="00775A23" w:rsidP="0036220B">
            <w:pPr>
              <w:spacing w:line="360" w:lineRule="auto"/>
              <w:ind w:right="1"/>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Preparation of tendering and award of</w:t>
            </w:r>
          </w:p>
          <w:p w14:paraId="3670C79A" w14:textId="77777777" w:rsidR="00775A23" w:rsidRPr="00D4428A" w:rsidRDefault="00775A2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contracts</w:t>
            </w:r>
          </w:p>
        </w:tc>
        <w:tc>
          <w:tcPr>
            <w:tcW w:w="1701" w:type="dxa"/>
            <w:vMerge w:val="restart"/>
            <w:tcBorders>
              <w:top w:val="single" w:sz="4" w:space="0" w:color="000000"/>
              <w:left w:val="single" w:sz="4" w:space="0" w:color="000000"/>
              <w:right w:val="single" w:sz="4" w:space="0" w:color="000000"/>
            </w:tcBorders>
          </w:tcPr>
          <w:p w14:paraId="5B773B2C" w14:textId="78F7BBA0" w:rsidR="00775A23" w:rsidRPr="00D4428A" w:rsidRDefault="00775A23" w:rsidP="0036220B">
            <w:pPr>
              <w:tabs>
                <w:tab w:val="center" w:pos="756"/>
                <w:tab w:val="right" w:pos="1418"/>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contracts and tendering wards</w:t>
            </w:r>
          </w:p>
        </w:tc>
        <w:tc>
          <w:tcPr>
            <w:tcW w:w="1701" w:type="dxa"/>
            <w:tcBorders>
              <w:top w:val="single" w:sz="4" w:space="0" w:color="000000"/>
              <w:left w:val="single" w:sz="4" w:space="0" w:color="000000"/>
              <w:bottom w:val="single" w:sz="4" w:space="0" w:color="000000"/>
              <w:right w:val="single" w:sz="4" w:space="0" w:color="000000"/>
            </w:tcBorders>
          </w:tcPr>
          <w:p w14:paraId="1FA625FB" w14:textId="47B73BA0" w:rsidR="00775A23" w:rsidRPr="00D4428A" w:rsidRDefault="00775A23" w:rsidP="0036220B">
            <w:pPr>
              <w:tabs>
                <w:tab w:val="center" w:pos="756"/>
                <w:tab w:val="right" w:pos="1418"/>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w:t>
            </w:r>
          </w:p>
          <w:p w14:paraId="440BC927" w14:textId="77777777" w:rsidR="00775A23" w:rsidRPr="00D4428A" w:rsidRDefault="00775A2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Advertisement</w:t>
            </w:r>
          </w:p>
        </w:tc>
        <w:tc>
          <w:tcPr>
            <w:tcW w:w="1134" w:type="dxa"/>
            <w:tcBorders>
              <w:top w:val="single" w:sz="4" w:space="0" w:color="000000"/>
              <w:left w:val="single" w:sz="4" w:space="0" w:color="000000"/>
              <w:bottom w:val="single" w:sz="4" w:space="0" w:color="000000"/>
              <w:right w:val="single" w:sz="4" w:space="0" w:color="000000"/>
            </w:tcBorders>
            <w:vAlign w:val="center"/>
          </w:tcPr>
          <w:p w14:paraId="1330B523" w14:textId="77777777" w:rsidR="00775A23" w:rsidRPr="00D4428A" w:rsidRDefault="00775A23"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4EA1BCA2" w14:textId="516FE683" w:rsidR="00775A23" w:rsidRPr="00D4428A" w:rsidRDefault="00775A23" w:rsidP="00C64758">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2DCE602E" w14:textId="77777777" w:rsidR="00775A23" w:rsidRPr="00D4428A" w:rsidRDefault="00775A23"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14C8991" w14:textId="77777777" w:rsidR="00775A23" w:rsidRPr="00D4428A" w:rsidRDefault="00775A23"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50467D1B" w14:textId="77777777" w:rsidR="00775A23" w:rsidRPr="00D4428A" w:rsidRDefault="00775A23"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B3A5132" w14:textId="77777777" w:rsidR="00775A23" w:rsidRPr="00D4428A" w:rsidRDefault="00775A23" w:rsidP="00C64758">
            <w:pPr>
              <w:spacing w:line="360" w:lineRule="auto"/>
              <w:ind w:right="2"/>
              <w:jc w:val="center"/>
              <w:rPr>
                <w:rFonts w:ascii="Times New Roman" w:eastAsia="Arial" w:hAnsi="Times New Roman" w:cs="Times New Roman"/>
                <w:color w:val="000000" w:themeColor="text1"/>
                <w:sz w:val="24"/>
                <w:szCs w:val="24"/>
              </w:rPr>
            </w:pPr>
          </w:p>
          <w:p w14:paraId="4749C394" w14:textId="77777777" w:rsidR="00775A23" w:rsidRPr="00D4428A" w:rsidRDefault="00775A23"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w:t>
            </w:r>
          </w:p>
        </w:tc>
      </w:tr>
      <w:tr w:rsidR="00CB7FBC" w:rsidRPr="00D4428A" w14:paraId="17F20C5A" w14:textId="77777777" w:rsidTr="002E540C">
        <w:trPr>
          <w:trHeight w:val="38"/>
        </w:trPr>
        <w:tc>
          <w:tcPr>
            <w:tcW w:w="1701" w:type="dxa"/>
            <w:vMerge/>
            <w:tcBorders>
              <w:top w:val="single" w:sz="4" w:space="0" w:color="000000"/>
              <w:left w:val="single" w:sz="4" w:space="0" w:color="000000"/>
              <w:bottom w:val="single" w:sz="4" w:space="0" w:color="000000"/>
              <w:right w:val="single" w:sz="4" w:space="0" w:color="000000"/>
            </w:tcBorders>
          </w:tcPr>
          <w:p w14:paraId="16B71BBD" w14:textId="77777777" w:rsidR="00775A23" w:rsidRPr="00D4428A" w:rsidRDefault="00775A23"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701" w:type="dxa"/>
            <w:vMerge/>
            <w:tcBorders>
              <w:left w:val="single" w:sz="4" w:space="0" w:color="000000"/>
              <w:bottom w:val="single" w:sz="4" w:space="0" w:color="000000"/>
              <w:right w:val="single" w:sz="4" w:space="0" w:color="000000"/>
            </w:tcBorders>
          </w:tcPr>
          <w:p w14:paraId="2F96772E" w14:textId="77777777" w:rsidR="00775A23" w:rsidRPr="00D4428A" w:rsidRDefault="00775A23" w:rsidP="0036220B">
            <w:pPr>
              <w:tabs>
                <w:tab w:val="center" w:pos="756"/>
                <w:tab w:val="right" w:pos="1418"/>
              </w:tabs>
              <w:spacing w:line="360" w:lineRule="auto"/>
              <w:rPr>
                <w:rFonts w:ascii="Times New Roman" w:eastAsia="Arial"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09AFE8EC" w14:textId="0825DCDB" w:rsidR="00775A23" w:rsidRPr="00D4428A" w:rsidRDefault="00775A23" w:rsidP="0036220B">
            <w:pPr>
              <w:tabs>
                <w:tab w:val="center" w:pos="756"/>
                <w:tab w:val="right" w:pos="1418"/>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w:t>
            </w:r>
            <w:r w:rsidRPr="00D4428A">
              <w:rPr>
                <w:rFonts w:ascii="Times New Roman" w:eastAsia="Arial" w:hAnsi="Times New Roman" w:cs="Times New Roman"/>
                <w:color w:val="000000" w:themeColor="text1"/>
                <w:sz w:val="24"/>
                <w:szCs w:val="24"/>
              </w:rPr>
              <w:tab/>
              <w:t xml:space="preserve"> </w:t>
            </w:r>
            <w:r w:rsidRPr="00D4428A">
              <w:rPr>
                <w:rFonts w:ascii="Times New Roman" w:eastAsia="Arial" w:hAnsi="Times New Roman" w:cs="Times New Roman"/>
                <w:color w:val="000000" w:themeColor="text1"/>
                <w:sz w:val="24"/>
                <w:szCs w:val="24"/>
              </w:rPr>
              <w:tab/>
              <w:t>of</w:t>
            </w:r>
          </w:p>
          <w:p w14:paraId="3C874F3F" w14:textId="77777777" w:rsidR="00775A23" w:rsidRPr="00D4428A" w:rsidRDefault="00775A2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projects tendered</w:t>
            </w:r>
          </w:p>
        </w:tc>
        <w:tc>
          <w:tcPr>
            <w:tcW w:w="1134" w:type="dxa"/>
            <w:tcBorders>
              <w:top w:val="single" w:sz="4" w:space="0" w:color="000000"/>
              <w:left w:val="single" w:sz="4" w:space="0" w:color="000000"/>
              <w:bottom w:val="single" w:sz="4" w:space="0" w:color="000000"/>
              <w:right w:val="single" w:sz="4" w:space="0" w:color="000000"/>
            </w:tcBorders>
            <w:vAlign w:val="center"/>
          </w:tcPr>
          <w:p w14:paraId="2DF7EF7E" w14:textId="77777777" w:rsidR="00775A23" w:rsidRPr="00D4428A" w:rsidRDefault="00775A23"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1BAB72D1" w14:textId="77777777" w:rsidR="00775A23" w:rsidRPr="00D4428A" w:rsidRDefault="00775A23" w:rsidP="00C64758">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1B607EB0" w14:textId="77777777" w:rsidR="00775A23" w:rsidRPr="00D4428A" w:rsidRDefault="00775A23"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FE8F9B5" w14:textId="77777777" w:rsidR="00775A23" w:rsidRPr="00D4428A" w:rsidRDefault="00775A23"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07C07172" w14:textId="77777777" w:rsidR="00775A23" w:rsidRPr="00D4428A" w:rsidRDefault="00775A23"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7CCCC9F9" w14:textId="77777777" w:rsidR="00775A23" w:rsidRPr="00D4428A" w:rsidRDefault="00775A23" w:rsidP="00C64758">
            <w:pPr>
              <w:spacing w:line="360" w:lineRule="auto"/>
              <w:ind w:right="2"/>
              <w:jc w:val="center"/>
              <w:rPr>
                <w:rFonts w:ascii="Times New Roman" w:eastAsia="Arial" w:hAnsi="Times New Roman" w:cs="Times New Roman"/>
                <w:color w:val="000000" w:themeColor="text1"/>
                <w:sz w:val="24"/>
                <w:szCs w:val="24"/>
              </w:rPr>
            </w:pPr>
          </w:p>
          <w:p w14:paraId="576D5210" w14:textId="77777777" w:rsidR="00775A23" w:rsidRPr="00D4428A" w:rsidRDefault="00775A23"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r>
      <w:tr w:rsidR="00CB7FBC" w:rsidRPr="00D4428A" w14:paraId="567D86FA" w14:textId="77777777" w:rsidTr="002E540C">
        <w:trPr>
          <w:trHeight w:val="228"/>
        </w:trPr>
        <w:tc>
          <w:tcPr>
            <w:tcW w:w="1701" w:type="dxa"/>
            <w:tcBorders>
              <w:top w:val="single" w:sz="4" w:space="0" w:color="000000"/>
              <w:left w:val="single" w:sz="4" w:space="0" w:color="000000"/>
              <w:bottom w:val="single" w:sz="4" w:space="0" w:color="000000"/>
              <w:right w:val="single" w:sz="4" w:space="0" w:color="000000"/>
            </w:tcBorders>
          </w:tcPr>
          <w:p w14:paraId="3BD098AF" w14:textId="049A9793"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Supervise and monitor ongoing</w:t>
            </w:r>
          </w:p>
          <w:p w14:paraId="4C7E500F" w14:textId="77777777"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Assembly</w:t>
            </w:r>
          </w:p>
          <w:p w14:paraId="24D22B2A" w14:textId="77777777"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Projects</w:t>
            </w:r>
          </w:p>
        </w:tc>
        <w:tc>
          <w:tcPr>
            <w:tcW w:w="1701" w:type="dxa"/>
            <w:tcBorders>
              <w:top w:val="single" w:sz="4" w:space="0" w:color="000000"/>
              <w:left w:val="single" w:sz="4" w:space="0" w:color="000000"/>
              <w:bottom w:val="single" w:sz="4" w:space="0" w:color="000000"/>
              <w:right w:val="single" w:sz="4" w:space="0" w:color="000000"/>
            </w:tcBorders>
          </w:tcPr>
          <w:p w14:paraId="19ABDCFA" w14:textId="3BF5CA24" w:rsidR="004F1DFB" w:rsidRPr="00D4428A" w:rsidRDefault="00CB7FBC" w:rsidP="0036220B">
            <w:pPr>
              <w:tabs>
                <w:tab w:val="center" w:pos="756"/>
                <w:tab w:val="right" w:pos="1418"/>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supervision and monitoring of Assembly’s projects</w:t>
            </w:r>
          </w:p>
        </w:tc>
        <w:tc>
          <w:tcPr>
            <w:tcW w:w="1701" w:type="dxa"/>
            <w:tcBorders>
              <w:top w:val="single" w:sz="4" w:space="0" w:color="000000"/>
              <w:left w:val="single" w:sz="4" w:space="0" w:color="000000"/>
              <w:bottom w:val="single" w:sz="4" w:space="0" w:color="000000"/>
              <w:right w:val="single" w:sz="4" w:space="0" w:color="000000"/>
            </w:tcBorders>
          </w:tcPr>
          <w:p w14:paraId="2DCEAA53" w14:textId="3A66ED56" w:rsidR="004F1DFB" w:rsidRPr="00D4428A" w:rsidRDefault="004F1DFB" w:rsidP="0036220B">
            <w:pPr>
              <w:tabs>
                <w:tab w:val="center" w:pos="756"/>
                <w:tab w:val="right" w:pos="1418"/>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w:t>
            </w:r>
            <w:r w:rsidRPr="00D4428A">
              <w:rPr>
                <w:rFonts w:ascii="Times New Roman" w:eastAsia="Arial" w:hAnsi="Times New Roman" w:cs="Times New Roman"/>
                <w:color w:val="000000" w:themeColor="text1"/>
                <w:sz w:val="24"/>
                <w:szCs w:val="24"/>
              </w:rPr>
              <w:tab/>
              <w:t xml:space="preserve"> </w:t>
            </w:r>
            <w:r w:rsidRPr="00D4428A">
              <w:rPr>
                <w:rFonts w:ascii="Times New Roman" w:eastAsia="Arial" w:hAnsi="Times New Roman" w:cs="Times New Roman"/>
                <w:color w:val="000000" w:themeColor="text1"/>
                <w:sz w:val="24"/>
                <w:szCs w:val="24"/>
              </w:rPr>
              <w:tab/>
              <w:t>of</w:t>
            </w:r>
          </w:p>
          <w:p w14:paraId="6C68F13D" w14:textId="77777777" w:rsidR="004F1DFB" w:rsidRPr="00D4428A" w:rsidRDefault="004F1DF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Monitoring reports</w:t>
            </w:r>
          </w:p>
        </w:tc>
        <w:tc>
          <w:tcPr>
            <w:tcW w:w="1134" w:type="dxa"/>
            <w:tcBorders>
              <w:top w:val="single" w:sz="4" w:space="0" w:color="000000"/>
              <w:left w:val="single" w:sz="4" w:space="0" w:color="000000"/>
              <w:bottom w:val="single" w:sz="4" w:space="0" w:color="000000"/>
              <w:right w:val="single" w:sz="4" w:space="0" w:color="000000"/>
            </w:tcBorders>
            <w:vAlign w:val="center"/>
          </w:tcPr>
          <w:p w14:paraId="10FBAF1E" w14:textId="77777777" w:rsidR="004F1DFB" w:rsidRPr="00D4428A" w:rsidRDefault="004F1DFB"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70260F02" w14:textId="77777777" w:rsidR="00C64758" w:rsidRPr="00D4428A" w:rsidRDefault="00C64758" w:rsidP="00C64758">
            <w:pPr>
              <w:spacing w:after="160" w:line="360" w:lineRule="auto"/>
              <w:jc w:val="center"/>
              <w:rPr>
                <w:rFonts w:ascii="Times New Roman" w:eastAsia="Arial" w:hAnsi="Times New Roman" w:cs="Times New Roman"/>
                <w:color w:val="000000" w:themeColor="text1"/>
                <w:sz w:val="24"/>
                <w:szCs w:val="24"/>
              </w:rPr>
            </w:pPr>
          </w:p>
          <w:p w14:paraId="2279D26A" w14:textId="4CEB0B87" w:rsidR="004F1DFB" w:rsidRPr="00D4428A" w:rsidRDefault="004F1DFB" w:rsidP="00C64758">
            <w:pPr>
              <w:spacing w:after="160"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3689EF0C" w14:textId="77777777" w:rsidR="004F1DFB" w:rsidRPr="00D4428A" w:rsidRDefault="004F1DFB"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4A45E39" w14:textId="77777777" w:rsidR="004F1DFB" w:rsidRPr="00D4428A" w:rsidRDefault="004F1DFB" w:rsidP="00C64758">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10BF99C2" w14:textId="77777777" w:rsidR="004F1DFB" w:rsidRPr="00D4428A" w:rsidRDefault="004F1DFB"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217A7448" w14:textId="77777777" w:rsidR="004F1DFB" w:rsidRPr="00D4428A" w:rsidRDefault="004F1DFB" w:rsidP="00C64758">
            <w:pPr>
              <w:spacing w:line="360" w:lineRule="auto"/>
              <w:ind w:right="2"/>
              <w:jc w:val="center"/>
              <w:rPr>
                <w:rFonts w:ascii="Times New Roman" w:eastAsia="Arial" w:hAnsi="Times New Roman" w:cs="Times New Roman"/>
                <w:color w:val="000000" w:themeColor="text1"/>
                <w:sz w:val="24"/>
                <w:szCs w:val="24"/>
              </w:rPr>
            </w:pPr>
          </w:p>
          <w:p w14:paraId="71CBA899" w14:textId="77777777" w:rsidR="004F1DFB" w:rsidRPr="00D4428A" w:rsidRDefault="004F1DFB" w:rsidP="00C64758">
            <w:pPr>
              <w:spacing w:line="360" w:lineRule="auto"/>
              <w:ind w:right="2"/>
              <w:jc w:val="center"/>
              <w:rPr>
                <w:rFonts w:ascii="Times New Roman" w:eastAsia="Arial" w:hAnsi="Times New Roman" w:cs="Times New Roman"/>
                <w:color w:val="000000" w:themeColor="text1"/>
                <w:sz w:val="24"/>
                <w:szCs w:val="24"/>
              </w:rPr>
            </w:pPr>
          </w:p>
          <w:p w14:paraId="2D0FE97F" w14:textId="77777777" w:rsidR="004F1DFB" w:rsidRPr="00D4428A" w:rsidRDefault="004F1DFB" w:rsidP="00C64758">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r>
    </w:tbl>
    <w:p w14:paraId="28AFF67E" w14:textId="77777777" w:rsidR="00831C70" w:rsidRPr="00D4428A" w:rsidRDefault="00831C70" w:rsidP="0036220B">
      <w:pPr>
        <w:spacing w:after="0" w:line="360" w:lineRule="auto"/>
        <w:jc w:val="both"/>
        <w:rPr>
          <w:rFonts w:ascii="Times New Roman" w:eastAsia="Arial" w:hAnsi="Times New Roman" w:cs="Times New Roman"/>
          <w:b/>
          <w:color w:val="000000" w:themeColor="text1"/>
          <w:sz w:val="24"/>
          <w:szCs w:val="24"/>
        </w:rPr>
      </w:pPr>
    </w:p>
    <w:p w14:paraId="0190192B" w14:textId="7777777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10222E7C"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0A5E16CE"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30: Budget Sub-Programme Standardized Operations and Projects</w:t>
      </w:r>
    </w:p>
    <w:tbl>
      <w:tblPr>
        <w:tblStyle w:val="afc"/>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4"/>
        <w:gridCol w:w="4946"/>
      </w:tblGrid>
      <w:tr w:rsidR="004F1DFB" w:rsidRPr="00D4428A" w14:paraId="551BE42B" w14:textId="77777777">
        <w:tc>
          <w:tcPr>
            <w:tcW w:w="5124" w:type="dxa"/>
          </w:tcPr>
          <w:p w14:paraId="569D8DF3"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6" w:type="dxa"/>
          </w:tcPr>
          <w:p w14:paraId="755B92CE"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4F1DFB" w:rsidRPr="00D4428A" w14:paraId="039EA600" w14:textId="77777777">
        <w:tc>
          <w:tcPr>
            <w:tcW w:w="5124" w:type="dxa"/>
          </w:tcPr>
          <w:p w14:paraId="44E28748" w14:textId="77777777" w:rsidR="00430E38" w:rsidRPr="00D4428A" w:rsidRDefault="00430E3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Collaborate with the private sector to develop a recycling plant</w:t>
            </w:r>
          </w:p>
        </w:tc>
        <w:tc>
          <w:tcPr>
            <w:tcW w:w="4946" w:type="dxa"/>
          </w:tcPr>
          <w:p w14:paraId="416CBD15" w14:textId="40F1E180" w:rsidR="00430E38" w:rsidRPr="00D4428A" w:rsidRDefault="00E3479E"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Construction of Storm Drain at Kojokrom</w:t>
            </w:r>
          </w:p>
        </w:tc>
      </w:tr>
      <w:tr w:rsidR="004F1DFB" w:rsidRPr="00D4428A" w14:paraId="69F5EF40" w14:textId="77777777">
        <w:tc>
          <w:tcPr>
            <w:tcW w:w="5124" w:type="dxa"/>
          </w:tcPr>
          <w:p w14:paraId="7852F988" w14:textId="77777777" w:rsidR="00430E38" w:rsidRPr="00D4428A" w:rsidRDefault="00430E3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Partner with STMA-CSUF and other WASH CSOs to mobilize funding for the construction of 1,000No. household toilets</w:t>
            </w:r>
          </w:p>
        </w:tc>
        <w:tc>
          <w:tcPr>
            <w:tcW w:w="4946" w:type="dxa"/>
          </w:tcPr>
          <w:p w14:paraId="223BC4B4" w14:textId="18D7E75F" w:rsidR="00430E38" w:rsidRPr="00D4428A" w:rsidRDefault="00E3479E"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Construction of 5 No. Mechanized Borehole</w:t>
            </w:r>
          </w:p>
        </w:tc>
      </w:tr>
      <w:tr w:rsidR="004F1DFB" w:rsidRPr="00D4428A" w14:paraId="37DE36DE" w14:textId="77777777">
        <w:tc>
          <w:tcPr>
            <w:tcW w:w="5124" w:type="dxa"/>
          </w:tcPr>
          <w:p w14:paraId="1AE85D7E" w14:textId="77777777" w:rsidR="00430E38" w:rsidRPr="00D4428A" w:rsidRDefault="00430E3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Implementation of O&amp;M plan </w:t>
            </w:r>
          </w:p>
        </w:tc>
        <w:tc>
          <w:tcPr>
            <w:tcW w:w="4946" w:type="dxa"/>
          </w:tcPr>
          <w:p w14:paraId="5F576C2F" w14:textId="4F2EE7A3"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r w:rsidR="00443D7D" w:rsidRPr="00D4428A" w14:paraId="56707B94" w14:textId="77777777">
        <w:tc>
          <w:tcPr>
            <w:tcW w:w="5124" w:type="dxa"/>
          </w:tcPr>
          <w:p w14:paraId="62EBBCC9" w14:textId="77777777" w:rsidR="00430E38" w:rsidRPr="00D4428A" w:rsidRDefault="00430E3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Facilitate the development of town houses and model affordable houses</w:t>
            </w:r>
          </w:p>
        </w:tc>
        <w:tc>
          <w:tcPr>
            <w:tcW w:w="4946" w:type="dxa"/>
          </w:tcPr>
          <w:p w14:paraId="08B65892" w14:textId="77777777"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bl>
    <w:p w14:paraId="3441D2DB"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5C42D939"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br w:type="page"/>
      </w:r>
    </w:p>
    <w:p w14:paraId="0B944C5B" w14:textId="77777777"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3.3 Roads Management</w:t>
      </w:r>
    </w:p>
    <w:p w14:paraId="53420112" w14:textId="77777777" w:rsidR="00831C70" w:rsidRPr="00D4428A" w:rsidRDefault="00831C70" w:rsidP="0036220B">
      <w:pPr>
        <w:spacing w:after="0" w:line="360" w:lineRule="auto"/>
        <w:rPr>
          <w:rFonts w:ascii="Times New Roman" w:eastAsia="Arial" w:hAnsi="Times New Roman" w:cs="Times New Roman"/>
          <w:sz w:val="24"/>
          <w:szCs w:val="24"/>
        </w:rPr>
      </w:pPr>
    </w:p>
    <w:p w14:paraId="262FEA5B" w14:textId="77777777" w:rsidR="00831C70" w:rsidRPr="00D4428A" w:rsidRDefault="00120A3E" w:rsidP="0036220B">
      <w:pPr>
        <w:spacing w:after="0"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173E5E3B" w14:textId="68BC5538" w:rsidR="00831C70" w:rsidRPr="00D4428A" w:rsidRDefault="00120A3E" w:rsidP="0036220B">
      <w:pPr>
        <w:spacing w:after="25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w:t>
      </w:r>
      <w:r w:rsidR="00CB7FBC" w:rsidRPr="00D4428A">
        <w:rPr>
          <w:rFonts w:ascii="Times New Roman" w:eastAsia="Arial" w:hAnsi="Times New Roman" w:cs="Times New Roman"/>
          <w:sz w:val="24"/>
          <w:szCs w:val="24"/>
        </w:rPr>
        <w:t>programme’s</w:t>
      </w:r>
      <w:r w:rsidRPr="00D4428A">
        <w:rPr>
          <w:rFonts w:ascii="Times New Roman" w:eastAsia="Arial" w:hAnsi="Times New Roman" w:cs="Times New Roman"/>
          <w:sz w:val="24"/>
          <w:szCs w:val="24"/>
        </w:rPr>
        <w:t xml:space="preserve"> objective is to develop and implement equitable integrated transport network programme in support of socio-economic development of the Sekondi-Takoradi Metropolitan Assembly </w:t>
      </w:r>
    </w:p>
    <w:p w14:paraId="4EB1C79D" w14:textId="77777777" w:rsidR="00831C70" w:rsidRPr="00D4428A" w:rsidRDefault="00120A3E" w:rsidP="0036220B">
      <w:pPr>
        <w:spacing w:after="25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1543A522" w14:textId="77777777" w:rsidR="00831C70" w:rsidRPr="00D4428A" w:rsidRDefault="00792148" w:rsidP="0036220B">
      <w:pPr>
        <w:spacing w:after="208" w:line="360" w:lineRule="auto"/>
        <w:jc w:val="both"/>
        <w:rPr>
          <w:rFonts w:ascii="Times New Roman" w:eastAsia="Arial" w:hAnsi="Times New Roman" w:cs="Times New Roman"/>
          <w:sz w:val="24"/>
          <w:szCs w:val="24"/>
        </w:rPr>
      </w:pPr>
      <w:sdt>
        <w:sdtPr>
          <w:rPr>
            <w:rFonts w:ascii="Times New Roman" w:hAnsi="Times New Roman" w:cs="Times New Roman"/>
            <w:sz w:val="24"/>
            <w:szCs w:val="24"/>
          </w:rPr>
          <w:tag w:val="goog_rdk_3"/>
          <w:id w:val="-1992788921"/>
        </w:sdtPr>
        <w:sdtEndPr/>
        <w:sdtContent>
          <w:r w:rsidR="00120A3E" w:rsidRPr="00D4428A">
            <w:rPr>
              <w:rFonts w:ascii="Times New Roman" w:eastAsia="Arial Unicode MS" w:hAnsi="Times New Roman" w:cs="Times New Roman"/>
              <w:sz w:val="24"/>
              <w:szCs w:val="24"/>
            </w:rPr>
            <w:t>The sub−program focuses on</w:t>
          </w:r>
        </w:sdtContent>
      </w:sdt>
      <w:r w:rsidR="00120A3E" w:rsidRPr="00D4428A">
        <w:rPr>
          <w:rFonts w:ascii="Times New Roman" w:eastAsia="Arial" w:hAnsi="Times New Roman" w:cs="Times New Roman"/>
          <w:sz w:val="24"/>
          <w:szCs w:val="24"/>
        </w:rPr>
        <w:t xml:space="preserve"> the provision of a safe and reliable Urban Roads Network at optimal cost by taking advantage of modern technology in road building and new income-generating methods to facilitate socio-economic development in the Metropolis. The sub programme is carried out by Civil Engineers, Administrators, Heavy Duty Truck operators and various Artisans. The programme is funded mainly from the GOG, Road Fund, Internally Generated Funds, and donor funds among others. </w:t>
      </w:r>
    </w:p>
    <w:p w14:paraId="5F22CDAF" w14:textId="77777777" w:rsidR="00831C70" w:rsidRPr="00D4428A" w:rsidRDefault="00120A3E" w:rsidP="0036220B">
      <w:pPr>
        <w:keepNext/>
        <w:keepLines/>
        <w:spacing w:after="5" w:line="360" w:lineRule="auto"/>
        <w:ind w:left="730" w:hanging="10"/>
        <w:jc w:val="both"/>
        <w:rPr>
          <w:rFonts w:ascii="Times New Roman" w:eastAsia="Arial" w:hAnsi="Times New Roman" w:cs="Times New Roman"/>
          <w:b/>
          <w:sz w:val="24"/>
          <w:szCs w:val="24"/>
        </w:rPr>
      </w:pPr>
      <w:bookmarkStart w:id="23" w:name="_heading=h.3j2qqm3" w:colFirst="0" w:colLast="0"/>
      <w:bookmarkEnd w:id="23"/>
      <w:r w:rsidRPr="00D4428A">
        <w:rPr>
          <w:rFonts w:ascii="Times New Roman" w:eastAsia="Arial" w:hAnsi="Times New Roman" w:cs="Times New Roman"/>
          <w:sz w:val="24"/>
          <w:szCs w:val="24"/>
        </w:rPr>
        <w:t>Core Functions:</w:t>
      </w:r>
    </w:p>
    <w:p w14:paraId="5539A597" w14:textId="77777777" w:rsidR="00831C70" w:rsidRPr="00D4428A" w:rsidRDefault="00120A3E" w:rsidP="0036220B">
      <w:pPr>
        <w:numPr>
          <w:ilvl w:val="0"/>
          <w:numId w:val="24"/>
        </w:numPr>
        <w:spacing w:after="126"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manage the road network within the Sekondi-Takoradi Metropolis</w:t>
      </w:r>
    </w:p>
    <w:p w14:paraId="1F9264BA" w14:textId="77777777" w:rsidR="00831C70" w:rsidRPr="00D4428A" w:rsidRDefault="00120A3E" w:rsidP="0036220B">
      <w:pPr>
        <w:numPr>
          <w:ilvl w:val="0"/>
          <w:numId w:val="24"/>
        </w:numPr>
        <w:spacing w:after="128"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improve the proportion of the road network in good condition</w:t>
      </w:r>
    </w:p>
    <w:p w14:paraId="4E2F095D" w14:textId="77777777" w:rsidR="00831C70" w:rsidRPr="00D4428A" w:rsidRDefault="00120A3E" w:rsidP="0036220B">
      <w:pPr>
        <w:numPr>
          <w:ilvl w:val="0"/>
          <w:numId w:val="2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protect the vulnerable in the Metropolis by providing safe walking / crossing areas for school children and pedestrians</w:t>
      </w:r>
    </w:p>
    <w:p w14:paraId="5B84127D" w14:textId="77777777" w:rsidR="00CF2E46" w:rsidRPr="00D4428A" w:rsidRDefault="00120A3E" w:rsidP="00CF2E46">
      <w:pPr>
        <w:numPr>
          <w:ilvl w:val="0"/>
          <w:numId w:val="2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To reduce to the barest minimum the occurrence of accidents </w:t>
      </w:r>
    </w:p>
    <w:p w14:paraId="41294338" w14:textId="709692A1" w:rsidR="00831C70" w:rsidRPr="00D4428A" w:rsidRDefault="00120A3E" w:rsidP="00CF2E46">
      <w:pPr>
        <w:numPr>
          <w:ilvl w:val="0"/>
          <w:numId w:val="2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provide safe parking areas for public transport.</w:t>
      </w:r>
    </w:p>
    <w:p w14:paraId="67049BC6" w14:textId="77777777" w:rsidR="00831C70" w:rsidRPr="00D4428A" w:rsidRDefault="00120A3E" w:rsidP="0036220B">
      <w:pPr>
        <w:numPr>
          <w:ilvl w:val="0"/>
          <w:numId w:val="24"/>
        </w:numPr>
        <w:spacing w:after="128"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mitigate negative environmental and social impact of road related activities.</w:t>
      </w:r>
    </w:p>
    <w:p w14:paraId="52419548" w14:textId="1E02285B" w:rsidR="00831C70" w:rsidRPr="00D4428A" w:rsidRDefault="00120A3E" w:rsidP="00ED2BF5">
      <w:pPr>
        <w:numPr>
          <w:ilvl w:val="0"/>
          <w:numId w:val="2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To collaborate with the Sekondi-Takoradi Metropolitan Assembly in the administration of the roads network. </w:t>
      </w:r>
    </w:p>
    <w:p w14:paraId="0CB834FD" w14:textId="77777777" w:rsidR="00ED2BF5" w:rsidRPr="00D4428A" w:rsidRDefault="00ED2BF5" w:rsidP="0036220B">
      <w:pPr>
        <w:spacing w:after="98" w:line="360" w:lineRule="auto"/>
        <w:ind w:right="1254"/>
        <w:jc w:val="both"/>
        <w:rPr>
          <w:rFonts w:ascii="Times New Roman" w:eastAsia="Arial" w:hAnsi="Times New Roman" w:cs="Times New Roman"/>
          <w:b/>
          <w:color w:val="FF0000"/>
          <w:sz w:val="24"/>
          <w:szCs w:val="24"/>
        </w:rPr>
      </w:pPr>
    </w:p>
    <w:p w14:paraId="3908D794" w14:textId="189AFBBD" w:rsidR="00831C70" w:rsidRPr="00D4428A" w:rsidRDefault="00120A3E" w:rsidP="0036220B">
      <w:pPr>
        <w:spacing w:after="98" w:line="360" w:lineRule="auto"/>
        <w:ind w:right="1254"/>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7FD739F5" w14:textId="6AFED641" w:rsidR="00ED2BF5" w:rsidRDefault="00120A3E" w:rsidP="0036220B">
      <w:pPr>
        <w:spacing w:after="250" w:line="360" w:lineRule="auto"/>
        <w:jc w:val="both"/>
        <w:rPr>
          <w:rFonts w:ascii="Times New Roman" w:eastAsia="Arial" w:hAnsi="Times New Roman" w:cs="Times New Roman"/>
          <w:b/>
          <w:bCs/>
          <w:sz w:val="24"/>
          <w:szCs w:val="24"/>
        </w:rPr>
      </w:pPr>
      <w:r w:rsidRPr="00D4428A">
        <w:rPr>
          <w:rFonts w:ascii="Times New Roman" w:eastAsia="Arial" w:hAnsi="Times New Roman" w:cs="Times New Roman"/>
          <w:sz w:val="24"/>
          <w:szCs w:val="24"/>
        </w:rPr>
        <w:t>The table indicates the main outputs, its indicators and projections by which the MMDAs measure the performance of this sub-</w:t>
      </w:r>
      <w:r w:rsidR="00CF2E46"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The past data indicates actual performance whilst the projections are the MMDA’s estimate of future performance.</w:t>
      </w:r>
      <w:r w:rsidR="00ED2BF5" w:rsidRPr="00D4428A">
        <w:rPr>
          <w:rFonts w:ascii="Times New Roman" w:eastAsia="Arial" w:hAnsi="Times New Roman" w:cs="Times New Roman"/>
          <w:sz w:val="24"/>
          <w:szCs w:val="24"/>
        </w:rPr>
        <w:t xml:space="preserve"> The total allocation for this sub programme is </w:t>
      </w:r>
      <w:r w:rsidR="00ED2BF5" w:rsidRPr="00D4428A">
        <w:rPr>
          <w:rFonts w:ascii="Times New Roman" w:eastAsia="Arial" w:hAnsi="Times New Roman" w:cs="Times New Roman"/>
          <w:b/>
          <w:bCs/>
          <w:sz w:val="24"/>
          <w:szCs w:val="24"/>
        </w:rPr>
        <w:t xml:space="preserve">GH¢ </w:t>
      </w:r>
      <w:r w:rsidR="00845134">
        <w:rPr>
          <w:rFonts w:ascii="Times New Roman" w:eastAsia="Arial" w:hAnsi="Times New Roman" w:cs="Times New Roman"/>
          <w:b/>
          <w:bCs/>
          <w:sz w:val="24"/>
          <w:szCs w:val="24"/>
        </w:rPr>
        <w:t>1,993, 092.0</w:t>
      </w:r>
      <w:r w:rsidR="003B4C3C">
        <w:rPr>
          <w:rFonts w:ascii="Times New Roman" w:eastAsia="Arial" w:hAnsi="Times New Roman" w:cs="Times New Roman"/>
          <w:b/>
          <w:bCs/>
          <w:sz w:val="24"/>
          <w:szCs w:val="24"/>
        </w:rPr>
        <w:t>0</w:t>
      </w:r>
    </w:p>
    <w:p w14:paraId="4D6E5F0B" w14:textId="77777777" w:rsidR="003B4C3C" w:rsidRPr="00D4428A" w:rsidRDefault="003B4C3C" w:rsidP="0036220B">
      <w:pPr>
        <w:spacing w:after="250" w:line="360" w:lineRule="auto"/>
        <w:jc w:val="both"/>
        <w:rPr>
          <w:rFonts w:ascii="Times New Roman" w:eastAsia="Arial" w:hAnsi="Times New Roman" w:cs="Times New Roman"/>
          <w:sz w:val="24"/>
          <w:szCs w:val="24"/>
        </w:rPr>
      </w:pPr>
    </w:p>
    <w:p w14:paraId="609F10F9" w14:textId="77777777" w:rsidR="00831C70" w:rsidRPr="00D4428A" w:rsidRDefault="00120A3E" w:rsidP="0036220B">
      <w:pPr>
        <w:spacing w:after="3" w:line="360" w:lineRule="auto"/>
        <w:ind w:left="-5" w:hanging="10"/>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 xml:space="preserve">          Table 31: Budget Sub-Programme Results Statement</w:t>
      </w:r>
    </w:p>
    <w:tbl>
      <w:tblPr>
        <w:tblStyle w:val="afd"/>
        <w:tblW w:w="11340" w:type="dxa"/>
        <w:tblInd w:w="-572" w:type="dxa"/>
        <w:tblLayout w:type="fixed"/>
        <w:tblLook w:val="0400" w:firstRow="0" w:lastRow="0" w:firstColumn="0" w:lastColumn="0" w:noHBand="0" w:noVBand="1"/>
      </w:tblPr>
      <w:tblGrid>
        <w:gridCol w:w="1560"/>
        <w:gridCol w:w="1842"/>
        <w:gridCol w:w="1560"/>
        <w:gridCol w:w="1134"/>
        <w:gridCol w:w="1275"/>
        <w:gridCol w:w="993"/>
        <w:gridCol w:w="993"/>
        <w:gridCol w:w="988"/>
        <w:gridCol w:w="995"/>
      </w:tblGrid>
      <w:tr w:rsidR="00FC74DF" w:rsidRPr="00D4428A" w14:paraId="2A6B6EA9" w14:textId="77777777" w:rsidTr="00FC74DF">
        <w:trPr>
          <w:trHeight w:val="78"/>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515AFEDE" w14:textId="77777777" w:rsidR="00FC74DF" w:rsidRPr="00D4428A" w:rsidRDefault="00FC74DF"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w:t>
            </w:r>
          </w:p>
        </w:tc>
        <w:tc>
          <w:tcPr>
            <w:tcW w:w="1842" w:type="dxa"/>
            <w:vMerge w:val="restart"/>
            <w:tcBorders>
              <w:top w:val="single" w:sz="4" w:space="0" w:color="000000"/>
              <w:left w:val="single" w:sz="4" w:space="0" w:color="000000"/>
              <w:right w:val="single" w:sz="4" w:space="0" w:color="000000"/>
            </w:tcBorders>
          </w:tcPr>
          <w:p w14:paraId="0CF0E4E9" w14:textId="3479165F" w:rsidR="00FC74DF" w:rsidRPr="00D4428A" w:rsidRDefault="00FC74DF"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 INDICATOR DESCRIPTION</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2AF05F65" w14:textId="12C79020" w:rsidR="00FC74DF" w:rsidRPr="00D4428A" w:rsidRDefault="00FC74D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628869E0" w14:textId="77777777" w:rsidR="00FC74DF" w:rsidRPr="00D4428A" w:rsidRDefault="00FC74D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409" w:type="dxa"/>
            <w:gridSpan w:val="2"/>
            <w:tcBorders>
              <w:top w:val="single" w:sz="4" w:space="0" w:color="000000"/>
              <w:left w:val="nil"/>
              <w:bottom w:val="single" w:sz="4" w:space="0" w:color="000000"/>
              <w:right w:val="single" w:sz="4" w:space="0" w:color="000000"/>
            </w:tcBorders>
            <w:vAlign w:val="center"/>
          </w:tcPr>
          <w:p w14:paraId="26529B75" w14:textId="77777777" w:rsidR="00FC74DF" w:rsidRPr="00D4428A" w:rsidRDefault="00FC74D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Budget Years</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A228C41" w14:textId="77777777" w:rsidR="00FC74DF" w:rsidRPr="00D4428A" w:rsidRDefault="00FC74D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Projections</w:t>
            </w:r>
          </w:p>
        </w:tc>
      </w:tr>
      <w:tr w:rsidR="00FC74DF" w:rsidRPr="00D4428A" w14:paraId="0FD5E665" w14:textId="77777777" w:rsidTr="00FC74DF">
        <w:trPr>
          <w:trHeight w:val="38"/>
        </w:trPr>
        <w:tc>
          <w:tcPr>
            <w:tcW w:w="1560" w:type="dxa"/>
            <w:vMerge/>
            <w:tcBorders>
              <w:top w:val="single" w:sz="4" w:space="0" w:color="000000"/>
              <w:left w:val="single" w:sz="4" w:space="0" w:color="000000"/>
              <w:bottom w:val="single" w:sz="4" w:space="0" w:color="000000"/>
              <w:right w:val="single" w:sz="4" w:space="0" w:color="000000"/>
            </w:tcBorders>
            <w:vAlign w:val="center"/>
          </w:tcPr>
          <w:p w14:paraId="76810316" w14:textId="77777777" w:rsidR="00FC74DF" w:rsidRPr="00D4428A" w:rsidRDefault="00FC74DF"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842" w:type="dxa"/>
            <w:vMerge/>
            <w:tcBorders>
              <w:left w:val="single" w:sz="4" w:space="0" w:color="000000"/>
              <w:bottom w:val="single" w:sz="4" w:space="0" w:color="000000"/>
              <w:right w:val="single" w:sz="4" w:space="0" w:color="000000"/>
            </w:tcBorders>
          </w:tcPr>
          <w:p w14:paraId="283DB879" w14:textId="77777777" w:rsidR="00FC74DF" w:rsidRPr="00D4428A" w:rsidRDefault="00FC74DF"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4E605DF3" w14:textId="108A647D" w:rsidR="00FC74DF" w:rsidRPr="00D4428A" w:rsidRDefault="00FC74DF"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2010FF6" w14:textId="7D9BE97C" w:rsidR="00FC74DF" w:rsidRPr="00D4428A" w:rsidRDefault="00FC74DF" w:rsidP="0036220B">
            <w:pPr>
              <w:spacing w:line="360" w:lineRule="auto"/>
              <w:ind w:left="102"/>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202</w:t>
            </w:r>
            <w:r w:rsidR="00276CC4">
              <w:rPr>
                <w:rFonts w:ascii="Times New Roman" w:eastAsia="Arial" w:hAnsi="Times New Roman" w:cs="Times New Roman"/>
                <w:b/>
                <w:color w:val="000000" w:themeColor="text1"/>
                <w:sz w:val="24"/>
                <w:szCs w:val="24"/>
              </w:rPr>
              <w:t>5</w:t>
            </w:r>
          </w:p>
          <w:p w14:paraId="5DCE44A8" w14:textId="77777777" w:rsidR="00FC74DF" w:rsidRPr="00D4428A" w:rsidRDefault="00FC74D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Target</w:t>
            </w:r>
          </w:p>
        </w:tc>
        <w:tc>
          <w:tcPr>
            <w:tcW w:w="1275" w:type="dxa"/>
            <w:tcBorders>
              <w:top w:val="single" w:sz="4" w:space="0" w:color="000000"/>
              <w:left w:val="single" w:sz="4" w:space="0" w:color="000000"/>
              <w:bottom w:val="single" w:sz="4" w:space="0" w:color="000000"/>
              <w:right w:val="single" w:sz="4" w:space="0" w:color="000000"/>
            </w:tcBorders>
          </w:tcPr>
          <w:p w14:paraId="4D2CB746" w14:textId="37C8F33D" w:rsidR="00FC74DF" w:rsidRPr="00D4428A" w:rsidRDefault="00FC74D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276CC4">
              <w:rPr>
                <w:rFonts w:ascii="Times New Roman" w:eastAsia="Arial" w:hAnsi="Times New Roman" w:cs="Times New Roman"/>
                <w:b/>
                <w:color w:val="000000" w:themeColor="text1"/>
                <w:sz w:val="24"/>
                <w:szCs w:val="24"/>
              </w:rPr>
              <w:t>5</w:t>
            </w:r>
            <w:r w:rsidRPr="00D4428A">
              <w:rPr>
                <w:rFonts w:ascii="Times New Roman" w:eastAsia="Arial" w:hAnsi="Times New Roman" w:cs="Times New Roman"/>
                <w:b/>
                <w:color w:val="000000" w:themeColor="text1"/>
                <w:sz w:val="24"/>
                <w:szCs w:val="24"/>
              </w:rPr>
              <w:t xml:space="preserve"> Actual</w:t>
            </w:r>
          </w:p>
          <w:p w14:paraId="477FD4E4" w14:textId="77777777" w:rsidR="00FC74DF" w:rsidRPr="00D4428A" w:rsidRDefault="00FC74D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as at</w:t>
            </w:r>
          </w:p>
          <w:p w14:paraId="0E170E37" w14:textId="24545ACB" w:rsidR="00FC74DF" w:rsidRPr="00D4428A" w:rsidRDefault="00FC74DF"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September</w:t>
            </w:r>
          </w:p>
        </w:tc>
        <w:tc>
          <w:tcPr>
            <w:tcW w:w="993" w:type="dxa"/>
            <w:tcBorders>
              <w:top w:val="single" w:sz="4" w:space="0" w:color="000000"/>
              <w:left w:val="single" w:sz="4" w:space="0" w:color="000000"/>
              <w:bottom w:val="single" w:sz="4" w:space="0" w:color="000000"/>
              <w:right w:val="single" w:sz="4" w:space="0" w:color="000000"/>
            </w:tcBorders>
            <w:vAlign w:val="center"/>
          </w:tcPr>
          <w:p w14:paraId="2589103A" w14:textId="116104BF" w:rsidR="00FC74DF" w:rsidRPr="00D4428A" w:rsidRDefault="00276CC4" w:rsidP="0036220B">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2026</w:t>
            </w:r>
          </w:p>
        </w:tc>
        <w:tc>
          <w:tcPr>
            <w:tcW w:w="993" w:type="dxa"/>
            <w:tcBorders>
              <w:top w:val="single" w:sz="4" w:space="0" w:color="000000"/>
              <w:left w:val="single" w:sz="4" w:space="0" w:color="000000"/>
              <w:bottom w:val="single" w:sz="4" w:space="0" w:color="000000"/>
              <w:right w:val="single" w:sz="4" w:space="0" w:color="000000"/>
            </w:tcBorders>
            <w:vAlign w:val="center"/>
          </w:tcPr>
          <w:p w14:paraId="1640360C" w14:textId="5116A98C" w:rsidR="00FC74DF" w:rsidRPr="00D4428A" w:rsidRDefault="00276CC4" w:rsidP="0036220B">
            <w:pPr>
              <w:spacing w:line="360" w:lineRule="auto"/>
              <w:ind w:right="2"/>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988" w:type="dxa"/>
            <w:tcBorders>
              <w:top w:val="single" w:sz="4" w:space="0" w:color="000000"/>
              <w:left w:val="single" w:sz="4" w:space="0" w:color="000000"/>
              <w:bottom w:val="single" w:sz="4" w:space="0" w:color="000000"/>
              <w:right w:val="single" w:sz="4" w:space="0" w:color="000000"/>
            </w:tcBorders>
            <w:vAlign w:val="center"/>
          </w:tcPr>
          <w:p w14:paraId="38662DF2" w14:textId="20529100" w:rsidR="00FC74DF" w:rsidRPr="00D4428A" w:rsidRDefault="00276CC4" w:rsidP="0036220B">
            <w:pPr>
              <w:spacing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2028</w:t>
            </w:r>
          </w:p>
        </w:tc>
        <w:tc>
          <w:tcPr>
            <w:tcW w:w="995" w:type="dxa"/>
            <w:tcBorders>
              <w:top w:val="single" w:sz="4" w:space="0" w:color="000000"/>
              <w:left w:val="single" w:sz="4" w:space="0" w:color="000000"/>
              <w:bottom w:val="single" w:sz="4" w:space="0" w:color="000000"/>
              <w:right w:val="single" w:sz="4" w:space="0" w:color="000000"/>
            </w:tcBorders>
            <w:vAlign w:val="center"/>
          </w:tcPr>
          <w:p w14:paraId="42FD709C" w14:textId="4A8FEC37" w:rsidR="00FC74DF" w:rsidRPr="00D4428A" w:rsidRDefault="00276CC4"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FC74DF" w:rsidRPr="00D4428A" w14:paraId="5FBAB43A" w14:textId="77777777" w:rsidTr="00FC74DF">
        <w:trPr>
          <w:trHeight w:val="38"/>
        </w:trPr>
        <w:tc>
          <w:tcPr>
            <w:tcW w:w="1560" w:type="dxa"/>
            <w:tcBorders>
              <w:top w:val="single" w:sz="4" w:space="0" w:color="000000"/>
              <w:left w:val="single" w:sz="4" w:space="0" w:color="000000"/>
              <w:bottom w:val="single" w:sz="4" w:space="0" w:color="000000"/>
              <w:right w:val="single" w:sz="4" w:space="0" w:color="000000"/>
            </w:tcBorders>
          </w:tcPr>
          <w:p w14:paraId="1BF45C61" w14:textId="77777777" w:rsidR="00FC74DF" w:rsidRPr="00D4428A" w:rsidRDefault="00FC74D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Undertake Routine Road works</w:t>
            </w:r>
          </w:p>
        </w:tc>
        <w:tc>
          <w:tcPr>
            <w:tcW w:w="1842" w:type="dxa"/>
            <w:tcBorders>
              <w:top w:val="single" w:sz="4" w:space="0" w:color="000000"/>
              <w:left w:val="single" w:sz="4" w:space="0" w:color="000000"/>
              <w:bottom w:val="single" w:sz="4" w:space="0" w:color="000000"/>
              <w:right w:val="single" w:sz="4" w:space="0" w:color="000000"/>
            </w:tcBorders>
          </w:tcPr>
          <w:p w14:paraId="7D55A94C" w14:textId="6E39611F" w:rsidR="00FC74DF" w:rsidRPr="00D4428A" w:rsidRDefault="00390BB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routine road works undertaken quarterly</w:t>
            </w:r>
          </w:p>
        </w:tc>
        <w:tc>
          <w:tcPr>
            <w:tcW w:w="1560" w:type="dxa"/>
            <w:tcBorders>
              <w:top w:val="single" w:sz="4" w:space="0" w:color="000000"/>
              <w:left w:val="single" w:sz="4" w:space="0" w:color="000000"/>
              <w:bottom w:val="single" w:sz="4" w:space="0" w:color="000000"/>
              <w:right w:val="single" w:sz="4" w:space="0" w:color="000000"/>
            </w:tcBorders>
          </w:tcPr>
          <w:p w14:paraId="0888A4BF" w14:textId="62DAC21C" w:rsidR="00FC74DF" w:rsidRPr="00D4428A" w:rsidRDefault="00FC74D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Km of roads worked on</w:t>
            </w:r>
          </w:p>
        </w:tc>
        <w:tc>
          <w:tcPr>
            <w:tcW w:w="1134" w:type="dxa"/>
            <w:tcBorders>
              <w:top w:val="single" w:sz="4" w:space="0" w:color="000000"/>
              <w:left w:val="single" w:sz="4" w:space="0" w:color="000000"/>
              <w:bottom w:val="single" w:sz="4" w:space="0" w:color="000000"/>
              <w:right w:val="single" w:sz="4" w:space="0" w:color="000000"/>
            </w:tcBorders>
            <w:vAlign w:val="center"/>
          </w:tcPr>
          <w:p w14:paraId="7D24ED01" w14:textId="0A2B711F" w:rsidR="00FC74DF" w:rsidRPr="00D4428A" w:rsidRDefault="00472193" w:rsidP="0036220B">
            <w:pPr>
              <w:spacing w:line="360" w:lineRule="auto"/>
              <w:ind w:right="2"/>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40</w:t>
            </w:r>
          </w:p>
        </w:tc>
        <w:tc>
          <w:tcPr>
            <w:tcW w:w="1275" w:type="dxa"/>
            <w:tcBorders>
              <w:top w:val="single" w:sz="4" w:space="0" w:color="000000"/>
              <w:left w:val="single" w:sz="4" w:space="0" w:color="000000"/>
              <w:bottom w:val="single" w:sz="4" w:space="0" w:color="000000"/>
              <w:right w:val="single" w:sz="4" w:space="0" w:color="000000"/>
            </w:tcBorders>
            <w:vAlign w:val="center"/>
          </w:tcPr>
          <w:p w14:paraId="0CA5335B" w14:textId="64652AA3" w:rsidR="00FC74DF" w:rsidRPr="00D4428A" w:rsidRDefault="00472193"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34</w:t>
            </w:r>
          </w:p>
        </w:tc>
        <w:tc>
          <w:tcPr>
            <w:tcW w:w="993" w:type="dxa"/>
            <w:tcBorders>
              <w:top w:val="single" w:sz="4" w:space="0" w:color="000000"/>
              <w:left w:val="single" w:sz="4" w:space="0" w:color="000000"/>
              <w:bottom w:val="single" w:sz="4" w:space="0" w:color="000000"/>
              <w:right w:val="single" w:sz="4" w:space="0" w:color="000000"/>
            </w:tcBorders>
            <w:vAlign w:val="center"/>
          </w:tcPr>
          <w:p w14:paraId="38AFE46E" w14:textId="77777777" w:rsidR="00FC74DF" w:rsidRPr="00D4428A" w:rsidRDefault="00FC74DF"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4EDB168B" w14:textId="77777777" w:rsidR="00FC74DF" w:rsidRPr="00D4428A" w:rsidRDefault="00FC74D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30</w:t>
            </w:r>
          </w:p>
        </w:tc>
        <w:tc>
          <w:tcPr>
            <w:tcW w:w="988" w:type="dxa"/>
            <w:tcBorders>
              <w:top w:val="single" w:sz="4" w:space="0" w:color="000000"/>
              <w:left w:val="single" w:sz="4" w:space="0" w:color="000000"/>
              <w:bottom w:val="single" w:sz="4" w:space="0" w:color="000000"/>
              <w:right w:val="single" w:sz="4" w:space="0" w:color="000000"/>
            </w:tcBorders>
            <w:vAlign w:val="center"/>
          </w:tcPr>
          <w:p w14:paraId="45FCB062" w14:textId="77777777" w:rsidR="00FC74DF" w:rsidRPr="00D4428A" w:rsidRDefault="00FC74DF" w:rsidP="0036220B">
            <w:pPr>
              <w:spacing w:line="360" w:lineRule="auto"/>
              <w:ind w:right="2"/>
              <w:jc w:val="center"/>
              <w:rPr>
                <w:rFonts w:ascii="Times New Roman" w:eastAsia="Arial" w:hAnsi="Times New Roman" w:cs="Times New Roman"/>
                <w:color w:val="000000" w:themeColor="text1"/>
                <w:sz w:val="24"/>
                <w:szCs w:val="24"/>
              </w:rPr>
            </w:pPr>
          </w:p>
          <w:p w14:paraId="0A0769EF" w14:textId="77777777" w:rsidR="00FC74DF" w:rsidRPr="00D4428A" w:rsidRDefault="00FC74DF"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30</w:t>
            </w:r>
          </w:p>
        </w:tc>
        <w:tc>
          <w:tcPr>
            <w:tcW w:w="995" w:type="dxa"/>
            <w:tcBorders>
              <w:top w:val="single" w:sz="4" w:space="0" w:color="000000"/>
              <w:left w:val="single" w:sz="4" w:space="0" w:color="000000"/>
              <w:bottom w:val="single" w:sz="4" w:space="0" w:color="000000"/>
              <w:right w:val="single" w:sz="4" w:space="0" w:color="000000"/>
            </w:tcBorders>
            <w:vAlign w:val="center"/>
          </w:tcPr>
          <w:p w14:paraId="5977B07E" w14:textId="77777777" w:rsidR="00FC74DF" w:rsidRPr="00D4428A" w:rsidRDefault="00FC74DF"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30</w:t>
            </w:r>
          </w:p>
        </w:tc>
      </w:tr>
      <w:tr w:rsidR="00FC74DF" w:rsidRPr="00D4428A" w14:paraId="2994FD64" w14:textId="77777777" w:rsidTr="00FC74DF">
        <w:trPr>
          <w:trHeight w:val="654"/>
        </w:trPr>
        <w:tc>
          <w:tcPr>
            <w:tcW w:w="1560" w:type="dxa"/>
            <w:tcBorders>
              <w:top w:val="single" w:sz="4" w:space="0" w:color="000000"/>
              <w:left w:val="single" w:sz="4" w:space="0" w:color="000000"/>
              <w:bottom w:val="single" w:sz="4" w:space="0" w:color="000000"/>
              <w:right w:val="single" w:sz="4" w:space="0" w:color="000000"/>
            </w:tcBorders>
            <w:vAlign w:val="bottom"/>
          </w:tcPr>
          <w:p w14:paraId="745E40F4" w14:textId="77777777" w:rsidR="00FC74DF" w:rsidRPr="00D4428A" w:rsidRDefault="00FC74D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Undertake drainage Works </w:t>
            </w:r>
          </w:p>
        </w:tc>
        <w:tc>
          <w:tcPr>
            <w:tcW w:w="1842" w:type="dxa"/>
            <w:tcBorders>
              <w:top w:val="single" w:sz="4" w:space="0" w:color="000000"/>
              <w:left w:val="single" w:sz="4" w:space="0" w:color="000000"/>
              <w:bottom w:val="single" w:sz="4" w:space="0" w:color="000000"/>
              <w:right w:val="single" w:sz="4" w:space="0" w:color="000000"/>
            </w:tcBorders>
          </w:tcPr>
          <w:p w14:paraId="636CEEA8" w14:textId="3E97E013" w:rsidR="00FC74DF" w:rsidRPr="00D4428A" w:rsidRDefault="00390BBB" w:rsidP="0036220B">
            <w:pPr>
              <w:tabs>
                <w:tab w:val="center" w:pos="768"/>
                <w:tab w:val="right" w:pos="1346"/>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drainage works to be undertaken monthly</w:t>
            </w:r>
          </w:p>
        </w:tc>
        <w:tc>
          <w:tcPr>
            <w:tcW w:w="1560" w:type="dxa"/>
            <w:tcBorders>
              <w:top w:val="single" w:sz="4" w:space="0" w:color="000000"/>
              <w:left w:val="single" w:sz="4" w:space="0" w:color="000000"/>
              <w:bottom w:val="single" w:sz="4" w:space="0" w:color="000000"/>
              <w:right w:val="single" w:sz="4" w:space="0" w:color="000000"/>
            </w:tcBorders>
          </w:tcPr>
          <w:p w14:paraId="5EEECCB8" w14:textId="0E1696C9" w:rsidR="00FC74DF" w:rsidRPr="00D4428A" w:rsidRDefault="00390BBB" w:rsidP="0036220B">
            <w:pPr>
              <w:tabs>
                <w:tab w:val="center" w:pos="768"/>
                <w:tab w:val="right" w:pos="1346"/>
              </w:tabs>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w:t>
            </w:r>
            <w:r w:rsidR="00FC74DF" w:rsidRPr="00D4428A">
              <w:rPr>
                <w:rFonts w:ascii="Times New Roman" w:eastAsia="Arial" w:hAnsi="Times New Roman" w:cs="Times New Roman"/>
                <w:color w:val="000000" w:themeColor="text1"/>
                <w:sz w:val="24"/>
                <w:szCs w:val="24"/>
              </w:rPr>
              <w:t>Kms of</w:t>
            </w:r>
          </w:p>
          <w:p w14:paraId="0A30A742" w14:textId="77777777" w:rsidR="00FC74DF" w:rsidRPr="00D4428A" w:rsidRDefault="00FC74D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Drainage works</w:t>
            </w:r>
          </w:p>
        </w:tc>
        <w:tc>
          <w:tcPr>
            <w:tcW w:w="1134" w:type="dxa"/>
            <w:tcBorders>
              <w:top w:val="single" w:sz="4" w:space="0" w:color="000000"/>
              <w:left w:val="single" w:sz="4" w:space="0" w:color="000000"/>
              <w:bottom w:val="single" w:sz="4" w:space="0" w:color="000000"/>
              <w:right w:val="single" w:sz="4" w:space="0" w:color="000000"/>
            </w:tcBorders>
            <w:vAlign w:val="center"/>
          </w:tcPr>
          <w:p w14:paraId="078D3E7C" w14:textId="77777777" w:rsidR="00FC74DF" w:rsidRPr="00D4428A" w:rsidRDefault="00FC74DF"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275" w:type="dxa"/>
            <w:tcBorders>
              <w:top w:val="single" w:sz="4" w:space="0" w:color="000000"/>
              <w:left w:val="single" w:sz="4" w:space="0" w:color="000000"/>
              <w:bottom w:val="single" w:sz="4" w:space="0" w:color="000000"/>
              <w:right w:val="single" w:sz="4" w:space="0" w:color="000000"/>
            </w:tcBorders>
            <w:vAlign w:val="center"/>
          </w:tcPr>
          <w:p w14:paraId="50A2D4AB" w14:textId="5B326301" w:rsidR="00FC74DF" w:rsidRPr="00D4428A" w:rsidRDefault="00FC74DF" w:rsidP="0036220B">
            <w:pPr>
              <w:spacing w:line="360" w:lineRule="auto"/>
              <w:ind w:left="38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 </w:t>
            </w:r>
            <w:r w:rsidR="00390BBB" w:rsidRPr="00D4428A">
              <w:rPr>
                <w:rFonts w:ascii="Times New Roman" w:eastAsia="Arial" w:hAnsi="Times New Roman" w:cs="Times New Roman"/>
                <w:color w:val="000000" w:themeColor="text1"/>
                <w:sz w:val="24"/>
                <w:szCs w:val="24"/>
              </w:rPr>
              <w:t>4.3</w:t>
            </w:r>
          </w:p>
        </w:tc>
        <w:tc>
          <w:tcPr>
            <w:tcW w:w="993" w:type="dxa"/>
            <w:tcBorders>
              <w:top w:val="single" w:sz="4" w:space="0" w:color="000000"/>
              <w:left w:val="single" w:sz="4" w:space="0" w:color="000000"/>
              <w:bottom w:val="single" w:sz="4" w:space="0" w:color="000000"/>
              <w:right w:val="single" w:sz="4" w:space="0" w:color="000000"/>
            </w:tcBorders>
            <w:vAlign w:val="center"/>
          </w:tcPr>
          <w:p w14:paraId="11C571C0" w14:textId="091DC46D" w:rsidR="00FC74DF" w:rsidRPr="00D4428A" w:rsidRDefault="00390BBB"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w:t>
            </w:r>
          </w:p>
        </w:tc>
        <w:tc>
          <w:tcPr>
            <w:tcW w:w="993" w:type="dxa"/>
            <w:tcBorders>
              <w:top w:val="single" w:sz="4" w:space="0" w:color="000000"/>
              <w:left w:val="single" w:sz="4" w:space="0" w:color="000000"/>
              <w:bottom w:val="single" w:sz="4" w:space="0" w:color="000000"/>
              <w:right w:val="single" w:sz="4" w:space="0" w:color="000000"/>
            </w:tcBorders>
            <w:vAlign w:val="center"/>
          </w:tcPr>
          <w:p w14:paraId="5EA98D1E" w14:textId="22890DA1" w:rsidR="00FC74DF" w:rsidRPr="00D4428A" w:rsidRDefault="00390BB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9</w:t>
            </w:r>
          </w:p>
        </w:tc>
        <w:tc>
          <w:tcPr>
            <w:tcW w:w="988" w:type="dxa"/>
            <w:tcBorders>
              <w:top w:val="single" w:sz="4" w:space="0" w:color="000000"/>
              <w:left w:val="single" w:sz="4" w:space="0" w:color="000000"/>
              <w:bottom w:val="single" w:sz="4" w:space="0" w:color="000000"/>
              <w:right w:val="single" w:sz="4" w:space="0" w:color="000000"/>
            </w:tcBorders>
            <w:vAlign w:val="center"/>
          </w:tcPr>
          <w:p w14:paraId="2997A4D9" w14:textId="1AF48356" w:rsidR="00FC74DF" w:rsidRPr="00D4428A" w:rsidRDefault="00390BBB"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10</w:t>
            </w:r>
          </w:p>
        </w:tc>
        <w:tc>
          <w:tcPr>
            <w:tcW w:w="995" w:type="dxa"/>
            <w:tcBorders>
              <w:top w:val="single" w:sz="4" w:space="0" w:color="000000"/>
              <w:left w:val="single" w:sz="4" w:space="0" w:color="000000"/>
              <w:bottom w:val="single" w:sz="4" w:space="0" w:color="000000"/>
              <w:right w:val="single" w:sz="4" w:space="0" w:color="000000"/>
            </w:tcBorders>
            <w:vAlign w:val="center"/>
          </w:tcPr>
          <w:p w14:paraId="399BD05B" w14:textId="0C6729BA" w:rsidR="00FC74DF" w:rsidRPr="00D4428A" w:rsidRDefault="00390BBB"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r>
      <w:tr w:rsidR="00FC74DF" w:rsidRPr="00D4428A" w14:paraId="1A649E04" w14:textId="77777777" w:rsidTr="00FC74DF">
        <w:trPr>
          <w:trHeight w:val="146"/>
        </w:trPr>
        <w:tc>
          <w:tcPr>
            <w:tcW w:w="1560" w:type="dxa"/>
            <w:tcBorders>
              <w:top w:val="single" w:sz="4" w:space="0" w:color="000000"/>
              <w:left w:val="single" w:sz="4" w:space="0" w:color="000000"/>
              <w:bottom w:val="single" w:sz="4" w:space="0" w:color="000000"/>
              <w:right w:val="single" w:sz="4" w:space="0" w:color="000000"/>
            </w:tcBorders>
          </w:tcPr>
          <w:p w14:paraId="5F40CB57" w14:textId="77777777" w:rsidR="00FC74DF" w:rsidRPr="00D4428A" w:rsidRDefault="00FC74DF" w:rsidP="0036220B">
            <w:pPr>
              <w:spacing w:line="360" w:lineRule="auto"/>
              <w:ind w:right="1"/>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Rehabilitate and upgrade minor Roads </w:t>
            </w:r>
          </w:p>
        </w:tc>
        <w:tc>
          <w:tcPr>
            <w:tcW w:w="1842" w:type="dxa"/>
            <w:tcBorders>
              <w:top w:val="single" w:sz="4" w:space="0" w:color="000000"/>
              <w:left w:val="single" w:sz="4" w:space="0" w:color="000000"/>
              <w:bottom w:val="single" w:sz="4" w:space="0" w:color="000000"/>
              <w:right w:val="single" w:sz="4" w:space="0" w:color="000000"/>
            </w:tcBorders>
          </w:tcPr>
          <w:p w14:paraId="395A67A0" w14:textId="51231D64" w:rsidR="00FC74DF" w:rsidRPr="00D4428A" w:rsidRDefault="003C3134" w:rsidP="0036220B">
            <w:pPr>
              <w:spacing w:line="360" w:lineRule="auto"/>
              <w:ind w:right="4"/>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minor road upgrade</w:t>
            </w:r>
          </w:p>
        </w:tc>
        <w:tc>
          <w:tcPr>
            <w:tcW w:w="1560" w:type="dxa"/>
            <w:tcBorders>
              <w:top w:val="single" w:sz="4" w:space="0" w:color="000000"/>
              <w:left w:val="single" w:sz="4" w:space="0" w:color="000000"/>
              <w:bottom w:val="single" w:sz="4" w:space="0" w:color="000000"/>
              <w:right w:val="single" w:sz="4" w:space="0" w:color="000000"/>
            </w:tcBorders>
          </w:tcPr>
          <w:p w14:paraId="53C5A01F" w14:textId="452DDD16" w:rsidR="00FC74DF" w:rsidRPr="00D4428A" w:rsidRDefault="003C3134" w:rsidP="0036220B">
            <w:pPr>
              <w:spacing w:line="360" w:lineRule="auto"/>
              <w:ind w:right="4"/>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w:t>
            </w:r>
            <w:r w:rsidR="00FC74DF" w:rsidRPr="00D4428A">
              <w:rPr>
                <w:rFonts w:ascii="Times New Roman" w:eastAsia="Arial" w:hAnsi="Times New Roman" w:cs="Times New Roman"/>
                <w:color w:val="000000" w:themeColor="text1"/>
                <w:sz w:val="24"/>
                <w:szCs w:val="24"/>
              </w:rPr>
              <w:t>KMs of roads rehabilitated and upgraded</w:t>
            </w:r>
          </w:p>
        </w:tc>
        <w:tc>
          <w:tcPr>
            <w:tcW w:w="1134" w:type="dxa"/>
            <w:tcBorders>
              <w:top w:val="single" w:sz="4" w:space="0" w:color="000000"/>
              <w:left w:val="single" w:sz="4" w:space="0" w:color="000000"/>
              <w:bottom w:val="single" w:sz="4" w:space="0" w:color="000000"/>
              <w:right w:val="single" w:sz="4" w:space="0" w:color="000000"/>
            </w:tcBorders>
            <w:vAlign w:val="center"/>
          </w:tcPr>
          <w:p w14:paraId="5F9CA518" w14:textId="5631CF95" w:rsidR="00FC74DF" w:rsidRPr="00D4428A" w:rsidRDefault="00BD6B5D"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275" w:type="dxa"/>
            <w:tcBorders>
              <w:top w:val="single" w:sz="4" w:space="0" w:color="000000"/>
              <w:left w:val="single" w:sz="4" w:space="0" w:color="000000"/>
              <w:bottom w:val="single" w:sz="4" w:space="0" w:color="000000"/>
              <w:right w:val="single" w:sz="4" w:space="0" w:color="000000"/>
            </w:tcBorders>
            <w:vAlign w:val="center"/>
          </w:tcPr>
          <w:p w14:paraId="17766FC6" w14:textId="77B1E466" w:rsidR="00FC74DF" w:rsidRPr="00D4428A" w:rsidRDefault="00BD6B5D"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35AAC18B" w14:textId="738F2460" w:rsidR="00FC74DF" w:rsidRPr="00D4428A" w:rsidRDefault="00BD6B5D"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13</w:t>
            </w:r>
          </w:p>
        </w:tc>
        <w:tc>
          <w:tcPr>
            <w:tcW w:w="993" w:type="dxa"/>
            <w:tcBorders>
              <w:top w:val="single" w:sz="4" w:space="0" w:color="000000"/>
              <w:left w:val="single" w:sz="4" w:space="0" w:color="000000"/>
              <w:bottom w:val="single" w:sz="4" w:space="0" w:color="000000"/>
              <w:right w:val="single" w:sz="4" w:space="0" w:color="000000"/>
            </w:tcBorders>
            <w:vAlign w:val="center"/>
          </w:tcPr>
          <w:p w14:paraId="72CFB754" w14:textId="7A8E99DA" w:rsidR="00FC74DF" w:rsidRPr="00D4428A" w:rsidRDefault="00BD6B5D"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15</w:t>
            </w:r>
          </w:p>
        </w:tc>
        <w:tc>
          <w:tcPr>
            <w:tcW w:w="988" w:type="dxa"/>
            <w:tcBorders>
              <w:top w:val="single" w:sz="4" w:space="0" w:color="000000"/>
              <w:left w:val="single" w:sz="4" w:space="0" w:color="000000"/>
              <w:bottom w:val="single" w:sz="4" w:space="0" w:color="000000"/>
              <w:right w:val="single" w:sz="4" w:space="0" w:color="000000"/>
            </w:tcBorders>
            <w:vAlign w:val="center"/>
          </w:tcPr>
          <w:p w14:paraId="25B8F672" w14:textId="054E3A8D" w:rsidR="00FC74DF" w:rsidRPr="00D4428A" w:rsidRDefault="00BD6B5D"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17</w:t>
            </w:r>
          </w:p>
        </w:tc>
        <w:tc>
          <w:tcPr>
            <w:tcW w:w="995" w:type="dxa"/>
            <w:tcBorders>
              <w:top w:val="single" w:sz="4" w:space="0" w:color="000000"/>
              <w:left w:val="single" w:sz="4" w:space="0" w:color="000000"/>
              <w:bottom w:val="single" w:sz="4" w:space="0" w:color="000000"/>
              <w:right w:val="single" w:sz="4" w:space="0" w:color="000000"/>
            </w:tcBorders>
            <w:vAlign w:val="center"/>
          </w:tcPr>
          <w:p w14:paraId="43D340AA" w14:textId="301F6FFC" w:rsidR="00FC74DF" w:rsidRPr="00D4428A" w:rsidRDefault="00BD6B5D"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20</w:t>
            </w:r>
          </w:p>
        </w:tc>
      </w:tr>
    </w:tbl>
    <w:p w14:paraId="3EBBFDA7" w14:textId="4CFEC96E" w:rsidR="00FB601B" w:rsidRPr="00D4428A" w:rsidRDefault="00FB601B" w:rsidP="0036220B">
      <w:pPr>
        <w:spacing w:after="0" w:line="360" w:lineRule="auto"/>
        <w:rPr>
          <w:rFonts w:ascii="Times New Roman" w:eastAsia="Arial" w:hAnsi="Times New Roman" w:cs="Times New Roman"/>
          <w:color w:val="000000" w:themeColor="text1"/>
          <w:sz w:val="24"/>
          <w:szCs w:val="24"/>
        </w:rPr>
      </w:pPr>
    </w:p>
    <w:p w14:paraId="65827207" w14:textId="77777777" w:rsidR="00FB601B" w:rsidRPr="00D4428A" w:rsidRDefault="00FB601B" w:rsidP="0036220B">
      <w:pPr>
        <w:spacing w:after="0" w:line="360" w:lineRule="auto"/>
        <w:rPr>
          <w:rFonts w:ascii="Times New Roman" w:eastAsia="Arial" w:hAnsi="Times New Roman" w:cs="Times New Roman"/>
          <w:color w:val="000000" w:themeColor="text1"/>
          <w:sz w:val="24"/>
          <w:szCs w:val="24"/>
        </w:rPr>
      </w:pPr>
    </w:p>
    <w:p w14:paraId="0AFE31C7"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Table 32: Budget Sub-Programme Standardized Operations and Projects</w:t>
      </w:r>
    </w:p>
    <w:tbl>
      <w:tblPr>
        <w:tblStyle w:val="afe"/>
        <w:tblW w:w="9742"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5"/>
        <w:gridCol w:w="4947"/>
      </w:tblGrid>
      <w:tr w:rsidR="00112993" w:rsidRPr="00D4428A" w14:paraId="665317A8" w14:textId="77777777">
        <w:tc>
          <w:tcPr>
            <w:tcW w:w="4795" w:type="dxa"/>
          </w:tcPr>
          <w:p w14:paraId="54C84DE6"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7" w:type="dxa"/>
          </w:tcPr>
          <w:p w14:paraId="236149A6"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112993" w:rsidRPr="00D4428A" w14:paraId="5C884477" w14:textId="77777777">
        <w:tc>
          <w:tcPr>
            <w:tcW w:w="4795" w:type="dxa"/>
          </w:tcPr>
          <w:p w14:paraId="1CBF6445" w14:textId="456F5F37" w:rsidR="00831C70" w:rsidRPr="00D4428A" w:rsidRDefault="00112993"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Upgrading of Area Roads</w:t>
            </w:r>
          </w:p>
        </w:tc>
        <w:tc>
          <w:tcPr>
            <w:tcW w:w="4947" w:type="dxa"/>
          </w:tcPr>
          <w:p w14:paraId="7576758B" w14:textId="0055D680"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112993" w:rsidRPr="00D4428A" w14:paraId="260A1B5A" w14:textId="77777777" w:rsidTr="00112993">
        <w:trPr>
          <w:trHeight w:val="385"/>
        </w:trPr>
        <w:tc>
          <w:tcPr>
            <w:tcW w:w="4795" w:type="dxa"/>
          </w:tcPr>
          <w:p w14:paraId="72B76384" w14:textId="77777777" w:rsidR="00831C70" w:rsidRPr="00D4428A" w:rsidRDefault="00534412"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Grading, patching, potholes, clean drains and culverts, repair drains and culverts</w:t>
            </w:r>
          </w:p>
        </w:tc>
        <w:tc>
          <w:tcPr>
            <w:tcW w:w="4947" w:type="dxa"/>
            <w:tcBorders>
              <w:top w:val="single" w:sz="4" w:space="0" w:color="000000"/>
              <w:left w:val="single" w:sz="4" w:space="0" w:color="000000"/>
              <w:bottom w:val="single" w:sz="4" w:space="0" w:color="000000"/>
              <w:right w:val="single" w:sz="4" w:space="0" w:color="000000"/>
            </w:tcBorders>
            <w:shd w:val="clear" w:color="auto" w:fill="FFFFFF"/>
          </w:tcPr>
          <w:p w14:paraId="0071BA70" w14:textId="7812A7C4"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112993" w:rsidRPr="00D4428A" w14:paraId="5A3EB25E" w14:textId="77777777" w:rsidTr="00DC1DB9">
        <w:tc>
          <w:tcPr>
            <w:tcW w:w="4795" w:type="dxa"/>
          </w:tcPr>
          <w:p w14:paraId="6CC81C2B" w14:textId="744E8E9E" w:rsidR="00831C70" w:rsidRPr="00D4428A" w:rsidRDefault="00DC1DB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Culvert replacement at Kojokrom</w:t>
            </w:r>
          </w:p>
        </w:tc>
        <w:tc>
          <w:tcPr>
            <w:tcW w:w="4947" w:type="dxa"/>
            <w:tcBorders>
              <w:top w:val="nil"/>
              <w:left w:val="single" w:sz="4" w:space="0" w:color="000000"/>
              <w:bottom w:val="nil"/>
              <w:right w:val="single" w:sz="4" w:space="0" w:color="000000"/>
            </w:tcBorders>
            <w:shd w:val="clear" w:color="auto" w:fill="FFFFFF"/>
          </w:tcPr>
          <w:p w14:paraId="53ED861C" w14:textId="7EBAFE0A"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DC1DB9" w:rsidRPr="00D4428A" w14:paraId="3B80E000" w14:textId="77777777">
        <w:tc>
          <w:tcPr>
            <w:tcW w:w="4795" w:type="dxa"/>
          </w:tcPr>
          <w:p w14:paraId="3B7FC4A1" w14:textId="77777777" w:rsidR="00DC1DB9" w:rsidRPr="00D4428A" w:rsidRDefault="00DC1DB9" w:rsidP="0036220B">
            <w:pPr>
              <w:spacing w:line="360" w:lineRule="auto"/>
              <w:rPr>
                <w:rFonts w:ascii="Times New Roman" w:eastAsia="Arial" w:hAnsi="Times New Roman" w:cs="Times New Roman"/>
                <w:color w:val="000000" w:themeColor="text1"/>
                <w:sz w:val="24"/>
                <w:szCs w:val="24"/>
              </w:rPr>
            </w:pPr>
          </w:p>
        </w:tc>
        <w:tc>
          <w:tcPr>
            <w:tcW w:w="4947" w:type="dxa"/>
            <w:tcBorders>
              <w:top w:val="nil"/>
              <w:left w:val="single" w:sz="4" w:space="0" w:color="000000"/>
              <w:bottom w:val="single" w:sz="4" w:space="0" w:color="000000"/>
              <w:right w:val="single" w:sz="4" w:space="0" w:color="000000"/>
            </w:tcBorders>
            <w:shd w:val="clear" w:color="auto" w:fill="FFFFFF"/>
          </w:tcPr>
          <w:p w14:paraId="2FA72D48" w14:textId="77777777" w:rsidR="00DC1DB9" w:rsidRPr="00D4428A" w:rsidRDefault="00DC1DB9" w:rsidP="0036220B">
            <w:pPr>
              <w:spacing w:line="360" w:lineRule="auto"/>
              <w:rPr>
                <w:rFonts w:ascii="Times New Roman" w:eastAsia="Arial" w:hAnsi="Times New Roman" w:cs="Times New Roman"/>
                <w:color w:val="000000" w:themeColor="text1"/>
                <w:sz w:val="24"/>
                <w:szCs w:val="24"/>
              </w:rPr>
            </w:pPr>
          </w:p>
        </w:tc>
      </w:tr>
    </w:tbl>
    <w:p w14:paraId="30BD767F" w14:textId="5956071A" w:rsidR="00831C70" w:rsidRPr="00D4428A" w:rsidRDefault="00831C70" w:rsidP="0036220B">
      <w:pPr>
        <w:spacing w:after="0" w:line="360" w:lineRule="auto"/>
        <w:rPr>
          <w:rFonts w:ascii="Times New Roman" w:eastAsia="Arial" w:hAnsi="Times New Roman" w:cs="Times New Roman"/>
          <w:color w:val="FF0000"/>
          <w:sz w:val="24"/>
          <w:szCs w:val="24"/>
        </w:rPr>
      </w:pPr>
    </w:p>
    <w:p w14:paraId="545B669B" w14:textId="517C334E" w:rsidR="009207B0" w:rsidRPr="00D4428A" w:rsidRDefault="009207B0" w:rsidP="0036220B">
      <w:pPr>
        <w:spacing w:after="0" w:line="360" w:lineRule="auto"/>
        <w:rPr>
          <w:rFonts w:ascii="Times New Roman" w:eastAsia="Arial" w:hAnsi="Times New Roman" w:cs="Times New Roman"/>
          <w:color w:val="FF0000"/>
          <w:sz w:val="24"/>
          <w:szCs w:val="24"/>
        </w:rPr>
      </w:pPr>
    </w:p>
    <w:p w14:paraId="55A64050" w14:textId="77777777" w:rsidR="003E31F6" w:rsidRPr="00D4428A" w:rsidRDefault="003E31F6" w:rsidP="0036220B">
      <w:pPr>
        <w:spacing w:after="0" w:line="360" w:lineRule="auto"/>
        <w:rPr>
          <w:rFonts w:ascii="Times New Roman" w:eastAsia="Arial" w:hAnsi="Times New Roman" w:cs="Times New Roman"/>
          <w:color w:val="FF0000"/>
          <w:sz w:val="24"/>
          <w:szCs w:val="24"/>
        </w:rPr>
      </w:pPr>
    </w:p>
    <w:p w14:paraId="1DD5BFAC" w14:textId="77777777" w:rsidR="009207B0" w:rsidRPr="00D4428A" w:rsidRDefault="009207B0" w:rsidP="0036220B">
      <w:pPr>
        <w:spacing w:after="0" w:line="360" w:lineRule="auto"/>
        <w:rPr>
          <w:rFonts w:ascii="Times New Roman" w:eastAsia="Arial" w:hAnsi="Times New Roman" w:cs="Times New Roman"/>
          <w:color w:val="FF0000"/>
          <w:sz w:val="24"/>
          <w:szCs w:val="24"/>
        </w:rPr>
      </w:pPr>
    </w:p>
    <w:p w14:paraId="6F77B914" w14:textId="585D540D" w:rsidR="00831C70" w:rsidRPr="00D4428A" w:rsidRDefault="00120A3E" w:rsidP="0036220B">
      <w:pPr>
        <w:spacing w:after="160"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3.4 Transport and Traffic Management</w:t>
      </w:r>
    </w:p>
    <w:p w14:paraId="5F043763" w14:textId="77777777" w:rsidR="00831C70" w:rsidRPr="00D4428A" w:rsidRDefault="00120A3E" w:rsidP="0036220B">
      <w:pPr>
        <w:tabs>
          <w:tab w:val="center" w:pos="450"/>
          <w:tab w:val="center" w:pos="2492"/>
        </w:tabs>
        <w:spacing w:after="3"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3FCDCC5F" w14:textId="77777777" w:rsidR="00831C70" w:rsidRPr="00D4428A" w:rsidRDefault="00120A3E" w:rsidP="0036220B">
      <w:pPr>
        <w:spacing w:after="482"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develop a safe transportation infrastructure and services to deliver enhanced socio-economic opportunities for the citizenry.</w:t>
      </w:r>
    </w:p>
    <w:p w14:paraId="55263892" w14:textId="77777777" w:rsidR="00831C70" w:rsidRPr="00D4428A" w:rsidRDefault="00120A3E" w:rsidP="0036220B">
      <w:pPr>
        <w:tabs>
          <w:tab w:val="center" w:pos="450"/>
          <w:tab w:val="center" w:pos="2591"/>
        </w:tabs>
        <w:spacing w:after="3"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36550DA2" w14:textId="77777777" w:rsidR="00831C70" w:rsidRPr="00D4428A" w:rsidRDefault="00120A3E" w:rsidP="0036220B">
      <w:pPr>
        <w:spacing w:after="209"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Transport and Traffic Management sub-programme looks at the overall planning, operations, regulation and management of transport in the metropolis and also ensure effective and efficient transport services delivery and improve general mobility of people and goods within the Metropolis.</w:t>
      </w:r>
    </w:p>
    <w:p w14:paraId="77F8DC76" w14:textId="77777777" w:rsidR="00831C70" w:rsidRPr="00D4428A" w:rsidRDefault="00120A3E" w:rsidP="0036220B">
      <w:pPr>
        <w:spacing w:after="209"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sub-programme seeks to develop accurate transport database to enable effective integration of urban and transport development at the Metro level.</w:t>
      </w:r>
    </w:p>
    <w:p w14:paraId="212E8831" w14:textId="77777777" w:rsidR="00831C70" w:rsidRPr="00D4428A" w:rsidRDefault="00120A3E" w:rsidP="0036220B">
      <w:pPr>
        <w:spacing w:after="5"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core function of Transport and Traffic Management is to develop a well-planned transport and a properly regulated transportation services in the Metropolis. The number of staff delivering the sub-programme is only the Head of Transport. The beneficiaries of this sub-programme are mainly the transport operators and the general public. The funding source of the sub- programme is IGF and GoG. The main collaborators are the Procurement Unit and Human Resource Department </w:t>
      </w:r>
    </w:p>
    <w:p w14:paraId="4B093B6E" w14:textId="7BAD0810" w:rsidR="00831C70" w:rsidRPr="00D4428A" w:rsidRDefault="00120A3E" w:rsidP="009207B0">
      <w:pPr>
        <w:spacing w:after="149"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main challenges this sub-programme will encounter are untimely release of funds and limited number of staff to ensure the set targets are achieved</w:t>
      </w:r>
    </w:p>
    <w:p w14:paraId="3C39C9BF" w14:textId="77777777" w:rsidR="00831C70" w:rsidRPr="00D4428A" w:rsidRDefault="00120A3E" w:rsidP="0036220B">
      <w:pPr>
        <w:spacing w:after="3"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t>Budget Sub-Programme Results Statement</w:t>
      </w:r>
    </w:p>
    <w:p w14:paraId="763C2038" w14:textId="715B77AB" w:rsidR="009207B0" w:rsidRPr="00D4428A" w:rsidRDefault="00120A3E" w:rsidP="0024103B">
      <w:pPr>
        <w:spacing w:line="360" w:lineRule="auto"/>
        <w:ind w:left="-5"/>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r w:rsidR="003E31F6" w:rsidRPr="00D4428A">
        <w:rPr>
          <w:rFonts w:ascii="Times New Roman" w:eastAsia="Arial" w:hAnsi="Times New Roman" w:cs="Times New Roman"/>
          <w:sz w:val="24"/>
          <w:szCs w:val="24"/>
        </w:rPr>
        <w:t xml:space="preserve"> The total allocation for this sub programme is </w:t>
      </w:r>
      <w:r w:rsidR="006346A6" w:rsidRPr="00D4428A">
        <w:rPr>
          <w:rFonts w:ascii="Times New Roman" w:eastAsia="Arial" w:hAnsi="Times New Roman" w:cs="Times New Roman"/>
          <w:b/>
          <w:bCs/>
          <w:sz w:val="24"/>
          <w:szCs w:val="24"/>
        </w:rPr>
        <w:t>GH¢</w:t>
      </w:r>
      <w:r w:rsidR="004F3B0E">
        <w:rPr>
          <w:rFonts w:ascii="Times New Roman" w:eastAsia="Arial" w:hAnsi="Times New Roman" w:cs="Times New Roman"/>
          <w:b/>
          <w:bCs/>
          <w:sz w:val="24"/>
          <w:szCs w:val="24"/>
        </w:rPr>
        <w:t xml:space="preserve"> </w:t>
      </w:r>
      <w:r w:rsidR="00305678">
        <w:rPr>
          <w:rFonts w:ascii="Times New Roman" w:eastAsia="Arial" w:hAnsi="Times New Roman" w:cs="Times New Roman"/>
          <w:b/>
          <w:bCs/>
          <w:sz w:val="24"/>
          <w:szCs w:val="24"/>
        </w:rPr>
        <w:t>3,058,750.00</w:t>
      </w:r>
    </w:p>
    <w:p w14:paraId="53385A75" w14:textId="77777777" w:rsidR="00831C70" w:rsidRPr="00D4428A" w:rsidRDefault="00120A3E" w:rsidP="0036220B">
      <w:pPr>
        <w:spacing w:after="136" w:line="360" w:lineRule="auto"/>
        <w:ind w:left="-5"/>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Table 33: Budget Sub-Programme Results Statement</w:t>
      </w:r>
    </w:p>
    <w:tbl>
      <w:tblPr>
        <w:tblStyle w:val="aff"/>
        <w:tblW w:w="11624" w:type="dxa"/>
        <w:tblInd w:w="-572" w:type="dxa"/>
        <w:tblLayout w:type="fixed"/>
        <w:tblLook w:val="0400" w:firstRow="0" w:lastRow="0" w:firstColumn="0" w:lastColumn="0" w:noHBand="0" w:noVBand="1"/>
      </w:tblPr>
      <w:tblGrid>
        <w:gridCol w:w="1418"/>
        <w:gridCol w:w="1559"/>
        <w:gridCol w:w="1276"/>
        <w:gridCol w:w="1418"/>
        <w:gridCol w:w="1728"/>
        <w:gridCol w:w="10"/>
        <w:gridCol w:w="1192"/>
        <w:gridCol w:w="1038"/>
        <w:gridCol w:w="971"/>
        <w:gridCol w:w="1014"/>
      </w:tblGrid>
      <w:tr w:rsidR="00F70E8A" w:rsidRPr="00D4428A" w14:paraId="7064783F" w14:textId="77777777" w:rsidTr="00F70E8A">
        <w:trPr>
          <w:trHeight w:val="451"/>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33F32A26" w14:textId="77777777" w:rsidR="009207B0" w:rsidRPr="00D4428A" w:rsidRDefault="009207B0"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w:t>
            </w:r>
          </w:p>
        </w:tc>
        <w:tc>
          <w:tcPr>
            <w:tcW w:w="1559" w:type="dxa"/>
            <w:vMerge w:val="restart"/>
            <w:tcBorders>
              <w:top w:val="single" w:sz="4" w:space="0" w:color="000000"/>
              <w:left w:val="single" w:sz="4" w:space="0" w:color="000000"/>
              <w:right w:val="single" w:sz="4" w:space="0" w:color="000000"/>
            </w:tcBorders>
          </w:tcPr>
          <w:p w14:paraId="7B753751" w14:textId="77777777" w:rsidR="009207B0" w:rsidRPr="00D4428A" w:rsidRDefault="009207B0" w:rsidP="009207B0">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w:t>
            </w:r>
          </w:p>
          <w:p w14:paraId="1E2F49E0" w14:textId="77777777" w:rsidR="009207B0" w:rsidRPr="00D4428A" w:rsidRDefault="009207B0" w:rsidP="009207B0">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INDICATOR</w:t>
            </w:r>
          </w:p>
          <w:p w14:paraId="449F0B1F" w14:textId="4F57BEA5" w:rsidR="009207B0" w:rsidRPr="00D4428A" w:rsidRDefault="009207B0" w:rsidP="009207B0">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DESCRITPION</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12A4C003" w14:textId="1BF9437E" w:rsidR="009207B0" w:rsidRPr="00D4428A" w:rsidRDefault="009207B0"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5566DC26" w14:textId="77777777" w:rsidR="009207B0" w:rsidRPr="00D4428A" w:rsidRDefault="009207B0"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3156" w:type="dxa"/>
            <w:gridSpan w:val="3"/>
            <w:tcBorders>
              <w:top w:val="single" w:sz="4" w:space="0" w:color="000000"/>
              <w:left w:val="nil"/>
              <w:bottom w:val="single" w:sz="4" w:space="0" w:color="000000"/>
              <w:right w:val="single" w:sz="4" w:space="0" w:color="000000"/>
            </w:tcBorders>
            <w:vAlign w:val="center"/>
          </w:tcPr>
          <w:p w14:paraId="66188C52" w14:textId="77777777" w:rsidR="009207B0" w:rsidRPr="00D4428A" w:rsidRDefault="009207B0" w:rsidP="0036220B">
            <w:pPr>
              <w:spacing w:line="360" w:lineRule="auto"/>
              <w:ind w:right="2"/>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Past Years</w:t>
            </w:r>
          </w:p>
        </w:tc>
        <w:tc>
          <w:tcPr>
            <w:tcW w:w="4215" w:type="dxa"/>
            <w:gridSpan w:val="4"/>
            <w:tcBorders>
              <w:top w:val="single" w:sz="4" w:space="0" w:color="000000"/>
              <w:left w:val="single" w:sz="4" w:space="0" w:color="000000"/>
              <w:bottom w:val="single" w:sz="4" w:space="0" w:color="000000"/>
              <w:right w:val="single" w:sz="4" w:space="0" w:color="000000"/>
            </w:tcBorders>
            <w:vAlign w:val="center"/>
          </w:tcPr>
          <w:p w14:paraId="56CC22EB" w14:textId="77777777" w:rsidR="009207B0" w:rsidRPr="00D4428A" w:rsidRDefault="009207B0"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F70E8A" w:rsidRPr="00D4428A" w14:paraId="200590BB" w14:textId="77777777" w:rsidTr="00F70E8A">
        <w:trPr>
          <w:trHeight w:val="596"/>
        </w:trPr>
        <w:tc>
          <w:tcPr>
            <w:tcW w:w="1418" w:type="dxa"/>
            <w:vMerge/>
            <w:tcBorders>
              <w:top w:val="single" w:sz="4" w:space="0" w:color="000000"/>
              <w:left w:val="single" w:sz="4" w:space="0" w:color="000000"/>
              <w:bottom w:val="single" w:sz="4" w:space="0" w:color="000000"/>
              <w:right w:val="single" w:sz="4" w:space="0" w:color="000000"/>
            </w:tcBorders>
            <w:vAlign w:val="center"/>
          </w:tcPr>
          <w:p w14:paraId="5965F1C9" w14:textId="77777777" w:rsidR="009207B0" w:rsidRPr="00D4428A" w:rsidRDefault="009207B0"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59" w:type="dxa"/>
            <w:vMerge/>
            <w:tcBorders>
              <w:left w:val="single" w:sz="4" w:space="0" w:color="000000"/>
              <w:bottom w:val="single" w:sz="4" w:space="0" w:color="000000"/>
              <w:right w:val="single" w:sz="4" w:space="0" w:color="000000"/>
            </w:tcBorders>
          </w:tcPr>
          <w:p w14:paraId="0819B615" w14:textId="77777777" w:rsidR="009207B0" w:rsidRPr="00D4428A" w:rsidRDefault="009207B0"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36F99140" w14:textId="247A6FA4" w:rsidR="009207B0" w:rsidRPr="00D4428A" w:rsidRDefault="009207B0"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F4606F0" w14:textId="4096C518" w:rsidR="009207B0" w:rsidRPr="00D4428A" w:rsidRDefault="009207B0" w:rsidP="009207B0">
            <w:pPr>
              <w:spacing w:line="360" w:lineRule="auto"/>
              <w:ind w:left="10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C43F25">
              <w:rPr>
                <w:rFonts w:ascii="Times New Roman" w:eastAsia="Arial" w:hAnsi="Times New Roman" w:cs="Times New Roman"/>
                <w:b/>
                <w:color w:val="000000" w:themeColor="text1"/>
                <w:sz w:val="24"/>
                <w:szCs w:val="24"/>
              </w:rPr>
              <w:t>5</w:t>
            </w:r>
          </w:p>
          <w:p w14:paraId="5C84F1FD" w14:textId="77777777" w:rsidR="009207B0" w:rsidRPr="00D4428A" w:rsidRDefault="009207B0" w:rsidP="009207B0">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728" w:type="dxa"/>
            <w:tcBorders>
              <w:top w:val="single" w:sz="4" w:space="0" w:color="000000"/>
              <w:left w:val="single" w:sz="4" w:space="0" w:color="000000"/>
              <w:bottom w:val="single" w:sz="4" w:space="0" w:color="000000"/>
              <w:right w:val="single" w:sz="4" w:space="0" w:color="000000"/>
            </w:tcBorders>
            <w:vAlign w:val="center"/>
          </w:tcPr>
          <w:p w14:paraId="734457B7" w14:textId="13FCE544" w:rsidR="009207B0" w:rsidRPr="00D4428A" w:rsidRDefault="009207B0"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7316C4">
              <w:rPr>
                <w:rFonts w:ascii="Times New Roman" w:eastAsia="Arial" w:hAnsi="Times New Roman" w:cs="Times New Roman"/>
                <w:b/>
                <w:color w:val="000000" w:themeColor="text1"/>
                <w:sz w:val="24"/>
                <w:szCs w:val="24"/>
              </w:rPr>
              <w:t>5</w:t>
            </w:r>
            <w:r w:rsidRPr="00D4428A">
              <w:rPr>
                <w:rFonts w:ascii="Times New Roman" w:eastAsia="Arial" w:hAnsi="Times New Roman" w:cs="Times New Roman"/>
                <w:b/>
                <w:color w:val="000000" w:themeColor="text1"/>
                <w:sz w:val="24"/>
                <w:szCs w:val="24"/>
              </w:rPr>
              <w:t xml:space="preserve"> Actual</w:t>
            </w:r>
          </w:p>
          <w:p w14:paraId="1FE5FB66" w14:textId="33CADDE9" w:rsidR="009207B0" w:rsidRPr="00D4428A" w:rsidRDefault="009207B0"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as at September</w:t>
            </w:r>
          </w:p>
        </w:tc>
        <w:tc>
          <w:tcPr>
            <w:tcW w:w="1202" w:type="dxa"/>
            <w:gridSpan w:val="2"/>
            <w:tcBorders>
              <w:top w:val="single" w:sz="4" w:space="0" w:color="000000"/>
              <w:left w:val="single" w:sz="4" w:space="0" w:color="000000"/>
              <w:bottom w:val="single" w:sz="4" w:space="0" w:color="000000"/>
              <w:right w:val="single" w:sz="4" w:space="0" w:color="000000"/>
            </w:tcBorders>
            <w:vAlign w:val="bottom"/>
          </w:tcPr>
          <w:p w14:paraId="54EA2B88" w14:textId="228E1801" w:rsidR="009207B0" w:rsidRPr="00D4428A" w:rsidRDefault="007316C4" w:rsidP="0036220B">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2026</w:t>
            </w:r>
          </w:p>
        </w:tc>
        <w:tc>
          <w:tcPr>
            <w:tcW w:w="1038" w:type="dxa"/>
            <w:tcBorders>
              <w:top w:val="single" w:sz="4" w:space="0" w:color="000000"/>
              <w:left w:val="single" w:sz="4" w:space="0" w:color="000000"/>
              <w:bottom w:val="single" w:sz="4" w:space="0" w:color="000000"/>
              <w:right w:val="single" w:sz="4" w:space="0" w:color="000000"/>
            </w:tcBorders>
            <w:vAlign w:val="center"/>
          </w:tcPr>
          <w:p w14:paraId="3694D214" w14:textId="08F01F07" w:rsidR="009207B0" w:rsidRPr="00D4428A" w:rsidRDefault="007316C4" w:rsidP="0036220B">
            <w:pPr>
              <w:spacing w:line="360" w:lineRule="auto"/>
              <w:ind w:right="2"/>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971" w:type="dxa"/>
            <w:tcBorders>
              <w:top w:val="single" w:sz="4" w:space="0" w:color="000000"/>
              <w:left w:val="single" w:sz="4" w:space="0" w:color="000000"/>
              <w:bottom w:val="single" w:sz="4" w:space="0" w:color="000000"/>
              <w:right w:val="single" w:sz="4" w:space="0" w:color="000000"/>
            </w:tcBorders>
            <w:vAlign w:val="center"/>
          </w:tcPr>
          <w:p w14:paraId="064C22A9" w14:textId="517CE918" w:rsidR="009207B0" w:rsidRPr="00D4428A" w:rsidRDefault="007316C4" w:rsidP="0036220B">
            <w:pPr>
              <w:spacing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2028</w:t>
            </w:r>
          </w:p>
        </w:tc>
        <w:tc>
          <w:tcPr>
            <w:tcW w:w="1014" w:type="dxa"/>
            <w:tcBorders>
              <w:top w:val="single" w:sz="4" w:space="0" w:color="000000"/>
              <w:left w:val="single" w:sz="4" w:space="0" w:color="000000"/>
              <w:bottom w:val="single" w:sz="4" w:space="0" w:color="000000"/>
              <w:right w:val="single" w:sz="4" w:space="0" w:color="000000"/>
            </w:tcBorders>
            <w:vAlign w:val="center"/>
          </w:tcPr>
          <w:p w14:paraId="31DA5542" w14:textId="6D307DEF" w:rsidR="009207B0" w:rsidRPr="00D4428A" w:rsidRDefault="007316C4"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F70E8A" w:rsidRPr="00D4428A" w14:paraId="38C0393E" w14:textId="77777777" w:rsidTr="00F70E8A">
        <w:trPr>
          <w:trHeight w:val="567"/>
        </w:trPr>
        <w:tc>
          <w:tcPr>
            <w:tcW w:w="1418" w:type="dxa"/>
            <w:tcBorders>
              <w:top w:val="single" w:sz="4" w:space="0" w:color="000000"/>
              <w:left w:val="single" w:sz="4" w:space="0" w:color="000000"/>
              <w:bottom w:val="single" w:sz="4" w:space="0" w:color="000000"/>
              <w:right w:val="single" w:sz="4" w:space="0" w:color="000000"/>
            </w:tcBorders>
          </w:tcPr>
          <w:p w14:paraId="108E21EA" w14:textId="77777777" w:rsidR="009207B0" w:rsidRPr="00D4428A" w:rsidRDefault="009207B0"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Monitor activities of transport stations metro-wide</w:t>
            </w:r>
          </w:p>
        </w:tc>
        <w:tc>
          <w:tcPr>
            <w:tcW w:w="1559" w:type="dxa"/>
            <w:tcBorders>
              <w:top w:val="single" w:sz="4" w:space="0" w:color="000000"/>
              <w:left w:val="single" w:sz="4" w:space="0" w:color="000000"/>
              <w:bottom w:val="single" w:sz="4" w:space="0" w:color="000000"/>
              <w:right w:val="single" w:sz="4" w:space="0" w:color="000000"/>
            </w:tcBorders>
          </w:tcPr>
          <w:p w14:paraId="69FB8AF9" w14:textId="721E5A72" w:rsidR="009207B0" w:rsidRPr="00D4428A" w:rsidRDefault="00016795"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monitoring activities monthly</w:t>
            </w:r>
          </w:p>
        </w:tc>
        <w:tc>
          <w:tcPr>
            <w:tcW w:w="1276" w:type="dxa"/>
            <w:tcBorders>
              <w:top w:val="single" w:sz="4" w:space="0" w:color="000000"/>
              <w:left w:val="single" w:sz="4" w:space="0" w:color="000000"/>
              <w:bottom w:val="single" w:sz="4" w:space="0" w:color="000000"/>
              <w:right w:val="single" w:sz="4" w:space="0" w:color="000000"/>
            </w:tcBorders>
          </w:tcPr>
          <w:p w14:paraId="37B7C887" w14:textId="478A79DD" w:rsidR="009207B0" w:rsidRPr="00D4428A" w:rsidRDefault="00016795"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transport stations monitored</w:t>
            </w:r>
          </w:p>
        </w:tc>
        <w:tc>
          <w:tcPr>
            <w:tcW w:w="1418" w:type="dxa"/>
            <w:tcBorders>
              <w:top w:val="single" w:sz="4" w:space="0" w:color="000000"/>
              <w:left w:val="single" w:sz="4" w:space="0" w:color="000000"/>
              <w:bottom w:val="single" w:sz="4" w:space="0" w:color="000000"/>
              <w:right w:val="single" w:sz="4" w:space="0" w:color="000000"/>
            </w:tcBorders>
            <w:vAlign w:val="center"/>
          </w:tcPr>
          <w:p w14:paraId="2094B790" w14:textId="72A06FC6" w:rsidR="009207B0" w:rsidRPr="00D4428A" w:rsidRDefault="009207B0"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r w:rsidR="00F70E8A" w:rsidRPr="00D4428A">
              <w:rPr>
                <w:rFonts w:ascii="Times New Roman" w:eastAsia="Arial" w:hAnsi="Times New Roman" w:cs="Times New Roman"/>
                <w:color w:val="000000" w:themeColor="text1"/>
                <w:sz w:val="24"/>
                <w:szCs w:val="24"/>
              </w:rPr>
              <w:t>2</w:t>
            </w:r>
          </w:p>
        </w:tc>
        <w:tc>
          <w:tcPr>
            <w:tcW w:w="1728" w:type="dxa"/>
            <w:tcBorders>
              <w:top w:val="single" w:sz="4" w:space="0" w:color="000000"/>
              <w:left w:val="single" w:sz="4" w:space="0" w:color="000000"/>
              <w:bottom w:val="single" w:sz="4" w:space="0" w:color="000000"/>
              <w:right w:val="single" w:sz="4" w:space="0" w:color="000000"/>
            </w:tcBorders>
            <w:vAlign w:val="center"/>
          </w:tcPr>
          <w:p w14:paraId="0452E4F6" w14:textId="38DF9107" w:rsidR="009207B0" w:rsidRPr="00D4428A" w:rsidRDefault="00117A1C"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8</w:t>
            </w:r>
          </w:p>
        </w:tc>
        <w:tc>
          <w:tcPr>
            <w:tcW w:w="1202" w:type="dxa"/>
            <w:gridSpan w:val="2"/>
            <w:tcBorders>
              <w:top w:val="single" w:sz="4" w:space="0" w:color="000000"/>
              <w:left w:val="single" w:sz="4" w:space="0" w:color="000000"/>
              <w:bottom w:val="single" w:sz="4" w:space="0" w:color="000000"/>
              <w:right w:val="single" w:sz="4" w:space="0" w:color="000000"/>
            </w:tcBorders>
            <w:vAlign w:val="center"/>
          </w:tcPr>
          <w:p w14:paraId="7B265614" w14:textId="46E4324B" w:rsidR="009207B0" w:rsidRPr="00D4428A" w:rsidRDefault="00F70E8A"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038" w:type="dxa"/>
            <w:tcBorders>
              <w:top w:val="single" w:sz="4" w:space="0" w:color="000000"/>
              <w:left w:val="single" w:sz="4" w:space="0" w:color="000000"/>
              <w:bottom w:val="single" w:sz="4" w:space="0" w:color="000000"/>
              <w:right w:val="single" w:sz="4" w:space="0" w:color="000000"/>
            </w:tcBorders>
            <w:vAlign w:val="center"/>
          </w:tcPr>
          <w:p w14:paraId="08C13D9F" w14:textId="5B88DBC8" w:rsidR="009207B0" w:rsidRPr="00D4428A" w:rsidRDefault="00F70E8A"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971" w:type="dxa"/>
            <w:tcBorders>
              <w:top w:val="single" w:sz="4" w:space="0" w:color="000000"/>
              <w:left w:val="single" w:sz="4" w:space="0" w:color="000000"/>
              <w:bottom w:val="single" w:sz="4" w:space="0" w:color="000000"/>
              <w:right w:val="single" w:sz="4" w:space="0" w:color="000000"/>
            </w:tcBorders>
            <w:vAlign w:val="center"/>
          </w:tcPr>
          <w:p w14:paraId="7865B614" w14:textId="446D6A8F" w:rsidR="009207B0" w:rsidRPr="00D4428A" w:rsidRDefault="00F70E8A"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c>
          <w:tcPr>
            <w:tcW w:w="1014" w:type="dxa"/>
            <w:tcBorders>
              <w:top w:val="single" w:sz="4" w:space="0" w:color="000000"/>
              <w:left w:val="single" w:sz="4" w:space="0" w:color="000000"/>
              <w:bottom w:val="single" w:sz="4" w:space="0" w:color="000000"/>
              <w:right w:val="single" w:sz="4" w:space="0" w:color="000000"/>
            </w:tcBorders>
            <w:vAlign w:val="center"/>
          </w:tcPr>
          <w:p w14:paraId="71071BBE" w14:textId="1A04C744" w:rsidR="009207B0" w:rsidRPr="00D4428A" w:rsidRDefault="00F70E8A"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12</w:t>
            </w:r>
          </w:p>
        </w:tc>
      </w:tr>
      <w:tr w:rsidR="00F70E8A" w:rsidRPr="00D4428A" w14:paraId="628BC349" w14:textId="77777777" w:rsidTr="00F70E8A">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14:paraId="4160C4AF" w14:textId="77777777" w:rsidR="009207B0" w:rsidRPr="00D4428A" w:rsidRDefault="009207B0"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meetings for Transport Operators</w:t>
            </w:r>
          </w:p>
        </w:tc>
        <w:tc>
          <w:tcPr>
            <w:tcW w:w="1559" w:type="dxa"/>
            <w:tcBorders>
              <w:top w:val="single" w:sz="4" w:space="0" w:color="000000"/>
              <w:left w:val="single" w:sz="4" w:space="0" w:color="000000"/>
              <w:bottom w:val="single" w:sz="4" w:space="0" w:color="000000"/>
              <w:right w:val="single" w:sz="4" w:space="0" w:color="000000"/>
            </w:tcBorders>
          </w:tcPr>
          <w:p w14:paraId="51F15A22" w14:textId="46F88CA2" w:rsidR="009207B0" w:rsidRPr="00D4428A" w:rsidRDefault="00F70E8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Quarterly meetings required for transport operators</w:t>
            </w:r>
          </w:p>
        </w:tc>
        <w:tc>
          <w:tcPr>
            <w:tcW w:w="1276" w:type="dxa"/>
            <w:tcBorders>
              <w:top w:val="single" w:sz="4" w:space="0" w:color="000000"/>
              <w:left w:val="single" w:sz="4" w:space="0" w:color="000000"/>
              <w:bottom w:val="single" w:sz="4" w:space="0" w:color="000000"/>
              <w:right w:val="single" w:sz="4" w:space="0" w:color="000000"/>
            </w:tcBorders>
          </w:tcPr>
          <w:p w14:paraId="38663A27" w14:textId="720F59B5" w:rsidR="009207B0" w:rsidRPr="00D4428A" w:rsidRDefault="009207B0"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meetings organized</w:t>
            </w:r>
          </w:p>
        </w:tc>
        <w:tc>
          <w:tcPr>
            <w:tcW w:w="1418" w:type="dxa"/>
            <w:tcBorders>
              <w:top w:val="single" w:sz="4" w:space="0" w:color="000000"/>
              <w:left w:val="single" w:sz="4" w:space="0" w:color="000000"/>
              <w:bottom w:val="single" w:sz="4" w:space="0" w:color="000000"/>
              <w:right w:val="single" w:sz="4" w:space="0" w:color="000000"/>
            </w:tcBorders>
            <w:vAlign w:val="center"/>
          </w:tcPr>
          <w:p w14:paraId="44D1B612" w14:textId="2802772C" w:rsidR="009207B0" w:rsidRPr="00D4428A" w:rsidRDefault="00F70E8A"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728" w:type="dxa"/>
            <w:tcBorders>
              <w:top w:val="single" w:sz="4" w:space="0" w:color="000000"/>
              <w:left w:val="single" w:sz="4" w:space="0" w:color="000000"/>
              <w:bottom w:val="single" w:sz="4" w:space="0" w:color="000000"/>
              <w:right w:val="single" w:sz="4" w:space="0" w:color="000000"/>
            </w:tcBorders>
            <w:vAlign w:val="center"/>
          </w:tcPr>
          <w:p w14:paraId="3C42AA74" w14:textId="61162879" w:rsidR="009207B0" w:rsidRPr="00D4428A" w:rsidRDefault="00117A1C"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3</w:t>
            </w:r>
          </w:p>
        </w:tc>
        <w:tc>
          <w:tcPr>
            <w:tcW w:w="1202" w:type="dxa"/>
            <w:gridSpan w:val="2"/>
            <w:tcBorders>
              <w:top w:val="single" w:sz="4" w:space="0" w:color="000000"/>
              <w:left w:val="single" w:sz="4" w:space="0" w:color="000000"/>
              <w:bottom w:val="single" w:sz="4" w:space="0" w:color="000000"/>
              <w:right w:val="single" w:sz="4" w:space="0" w:color="000000"/>
            </w:tcBorders>
            <w:vAlign w:val="center"/>
          </w:tcPr>
          <w:p w14:paraId="6491FCC7" w14:textId="2E27AF96" w:rsidR="009207B0" w:rsidRPr="00D4428A" w:rsidRDefault="00F70E8A"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038" w:type="dxa"/>
            <w:tcBorders>
              <w:top w:val="single" w:sz="4" w:space="0" w:color="000000"/>
              <w:left w:val="single" w:sz="4" w:space="0" w:color="000000"/>
              <w:bottom w:val="single" w:sz="4" w:space="0" w:color="000000"/>
              <w:right w:val="single" w:sz="4" w:space="0" w:color="000000"/>
            </w:tcBorders>
            <w:vAlign w:val="center"/>
          </w:tcPr>
          <w:p w14:paraId="4F9B59ED" w14:textId="4CF999A0" w:rsidR="009207B0" w:rsidRPr="00D4428A" w:rsidRDefault="00F70E8A"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971" w:type="dxa"/>
            <w:tcBorders>
              <w:top w:val="single" w:sz="4" w:space="0" w:color="000000"/>
              <w:left w:val="single" w:sz="4" w:space="0" w:color="000000"/>
              <w:bottom w:val="single" w:sz="4" w:space="0" w:color="000000"/>
              <w:right w:val="single" w:sz="4" w:space="0" w:color="000000"/>
            </w:tcBorders>
            <w:vAlign w:val="center"/>
          </w:tcPr>
          <w:p w14:paraId="15D5A7B3" w14:textId="49B075F9" w:rsidR="009207B0" w:rsidRPr="00D4428A" w:rsidRDefault="00F70E8A" w:rsidP="0036220B">
            <w:pPr>
              <w:spacing w:line="360" w:lineRule="auto"/>
              <w:ind w:right="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014" w:type="dxa"/>
            <w:tcBorders>
              <w:top w:val="single" w:sz="4" w:space="0" w:color="000000"/>
              <w:left w:val="single" w:sz="4" w:space="0" w:color="000000"/>
              <w:bottom w:val="single" w:sz="4" w:space="0" w:color="000000"/>
              <w:right w:val="single" w:sz="4" w:space="0" w:color="000000"/>
            </w:tcBorders>
            <w:vAlign w:val="center"/>
          </w:tcPr>
          <w:p w14:paraId="7D8B0B5E" w14:textId="77777777" w:rsidR="00F70E8A" w:rsidRPr="00D4428A" w:rsidRDefault="00F70E8A" w:rsidP="0036220B">
            <w:pPr>
              <w:spacing w:line="360" w:lineRule="auto"/>
              <w:jc w:val="center"/>
              <w:rPr>
                <w:rFonts w:ascii="Times New Roman" w:eastAsia="Arial" w:hAnsi="Times New Roman" w:cs="Times New Roman"/>
                <w:color w:val="000000" w:themeColor="text1"/>
                <w:sz w:val="24"/>
                <w:szCs w:val="24"/>
              </w:rPr>
            </w:pPr>
          </w:p>
          <w:p w14:paraId="53872FB6" w14:textId="61E3DC65" w:rsidR="009207B0" w:rsidRPr="00D4428A" w:rsidRDefault="00F70E8A"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p w14:paraId="043E3BE0" w14:textId="77777777" w:rsidR="009207B0" w:rsidRPr="00D4428A" w:rsidRDefault="009207B0" w:rsidP="0036220B">
            <w:pPr>
              <w:spacing w:line="360" w:lineRule="auto"/>
              <w:ind w:right="2"/>
              <w:jc w:val="center"/>
              <w:rPr>
                <w:rFonts w:ascii="Times New Roman" w:eastAsia="Arial" w:hAnsi="Times New Roman" w:cs="Times New Roman"/>
                <w:color w:val="000000" w:themeColor="text1"/>
                <w:sz w:val="24"/>
                <w:szCs w:val="24"/>
              </w:rPr>
            </w:pPr>
          </w:p>
        </w:tc>
      </w:tr>
    </w:tbl>
    <w:p w14:paraId="26CFA93A" w14:textId="77777777" w:rsidR="00831C70" w:rsidRPr="00D4428A" w:rsidRDefault="00831C70" w:rsidP="0036220B">
      <w:pPr>
        <w:spacing w:after="206" w:line="360" w:lineRule="auto"/>
        <w:jc w:val="both"/>
        <w:rPr>
          <w:rFonts w:ascii="Times New Roman" w:eastAsia="Arial" w:hAnsi="Times New Roman" w:cs="Times New Roman"/>
          <w:color w:val="000000" w:themeColor="text1"/>
          <w:sz w:val="24"/>
          <w:szCs w:val="24"/>
        </w:rPr>
      </w:pPr>
    </w:p>
    <w:p w14:paraId="079BEA85"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Budget Sub-Programme Standardized Operations and Projects</w:t>
      </w:r>
    </w:p>
    <w:p w14:paraId="038098A2"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776C27AF" w14:textId="7777777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Table 34: Budget Sub-Programme Standardized Operations and Projects</w:t>
      </w:r>
    </w:p>
    <w:tbl>
      <w:tblPr>
        <w:tblStyle w:val="aff0"/>
        <w:tblW w:w="10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1"/>
        <w:gridCol w:w="5089"/>
      </w:tblGrid>
      <w:tr w:rsidR="00F70E8A" w:rsidRPr="00D4428A" w14:paraId="49835A73" w14:textId="77777777">
        <w:trPr>
          <w:trHeight w:val="442"/>
        </w:trPr>
        <w:tc>
          <w:tcPr>
            <w:tcW w:w="5271" w:type="dxa"/>
          </w:tcPr>
          <w:p w14:paraId="0B3B648E"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5089" w:type="dxa"/>
          </w:tcPr>
          <w:p w14:paraId="008D585B"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F70E8A" w:rsidRPr="00D4428A" w14:paraId="102168BB" w14:textId="77777777">
        <w:trPr>
          <w:trHeight w:val="458"/>
        </w:trPr>
        <w:tc>
          <w:tcPr>
            <w:tcW w:w="5271" w:type="dxa"/>
          </w:tcPr>
          <w:p w14:paraId="4F31BAE1" w14:textId="68875FB6" w:rsidR="00430E38" w:rsidRPr="00D4428A" w:rsidRDefault="00D524B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w:t>
            </w:r>
            <w:r w:rsidR="00430E38" w:rsidRPr="00D4428A">
              <w:rPr>
                <w:rFonts w:ascii="Times New Roman" w:eastAsia="Arial" w:hAnsi="Times New Roman" w:cs="Times New Roman"/>
                <w:color w:val="000000" w:themeColor="text1"/>
                <w:sz w:val="24"/>
                <w:szCs w:val="24"/>
              </w:rPr>
              <w:t xml:space="preserve"> meetings with </w:t>
            </w:r>
            <w:r w:rsidRPr="00D4428A">
              <w:rPr>
                <w:rFonts w:ascii="Times New Roman" w:eastAsia="Arial" w:hAnsi="Times New Roman" w:cs="Times New Roman"/>
                <w:color w:val="000000" w:themeColor="text1"/>
                <w:sz w:val="24"/>
                <w:szCs w:val="24"/>
              </w:rPr>
              <w:t>90</w:t>
            </w:r>
            <w:r w:rsidR="00430E38" w:rsidRPr="00D4428A">
              <w:rPr>
                <w:rFonts w:ascii="Times New Roman" w:eastAsia="Arial" w:hAnsi="Times New Roman" w:cs="Times New Roman"/>
                <w:color w:val="000000" w:themeColor="text1"/>
                <w:sz w:val="24"/>
                <w:szCs w:val="24"/>
              </w:rPr>
              <w:t xml:space="preserve"> transport operators</w:t>
            </w:r>
          </w:p>
        </w:tc>
        <w:tc>
          <w:tcPr>
            <w:tcW w:w="5089" w:type="dxa"/>
          </w:tcPr>
          <w:p w14:paraId="41DB2B85" w14:textId="50C88A00"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r w:rsidR="00443D7D" w:rsidRPr="00D4428A" w14:paraId="6AA613C9" w14:textId="77777777">
        <w:trPr>
          <w:trHeight w:val="758"/>
        </w:trPr>
        <w:tc>
          <w:tcPr>
            <w:tcW w:w="5271" w:type="dxa"/>
          </w:tcPr>
          <w:p w14:paraId="6CBB987C" w14:textId="77777777" w:rsidR="00430E38" w:rsidRPr="00D4428A" w:rsidRDefault="00430E38"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Provision for monitoring activities of transport stations metro-wide</w:t>
            </w:r>
          </w:p>
        </w:tc>
        <w:tc>
          <w:tcPr>
            <w:tcW w:w="5089" w:type="dxa"/>
          </w:tcPr>
          <w:p w14:paraId="73D5C2FB" w14:textId="59EA48AB" w:rsidR="00430E38" w:rsidRPr="00D4428A" w:rsidRDefault="00430E38" w:rsidP="0036220B">
            <w:pPr>
              <w:spacing w:line="360" w:lineRule="auto"/>
              <w:rPr>
                <w:rFonts w:ascii="Times New Roman" w:eastAsia="Arial" w:hAnsi="Times New Roman" w:cs="Times New Roman"/>
                <w:color w:val="000000" w:themeColor="text1"/>
                <w:sz w:val="24"/>
                <w:szCs w:val="24"/>
              </w:rPr>
            </w:pPr>
          </w:p>
        </w:tc>
      </w:tr>
    </w:tbl>
    <w:p w14:paraId="005208EC"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04576D57" w14:textId="10504E45" w:rsidR="00F5613E" w:rsidRPr="00D4428A" w:rsidRDefault="00120A3E" w:rsidP="00F5613E">
      <w:pPr>
        <w:spacing w:after="160" w:line="360" w:lineRule="auto"/>
        <w:rPr>
          <w:rFonts w:ascii="Times New Roman" w:hAnsi="Times New Roman" w:cs="Times New Roman"/>
          <w:color w:val="000000" w:themeColor="text1"/>
          <w:sz w:val="24"/>
          <w:szCs w:val="24"/>
        </w:rPr>
      </w:pPr>
      <w:r w:rsidRPr="00D4428A">
        <w:rPr>
          <w:rFonts w:ascii="Times New Roman" w:hAnsi="Times New Roman" w:cs="Times New Roman"/>
          <w:color w:val="000000" w:themeColor="text1"/>
          <w:sz w:val="24"/>
          <w:szCs w:val="24"/>
        </w:rPr>
        <w:br w:type="page"/>
      </w:r>
    </w:p>
    <w:p w14:paraId="684168B1" w14:textId="2BA5FDDB" w:rsidR="00831C70" w:rsidRPr="00D4428A" w:rsidRDefault="00120A3E" w:rsidP="0036220B">
      <w:pPr>
        <w:pStyle w:val="Heading2"/>
        <w:spacing w:line="360" w:lineRule="auto"/>
        <w:rPr>
          <w:rFonts w:ascii="Times New Roman" w:eastAsia="Arial" w:hAnsi="Times New Roman" w:cs="Times New Roman"/>
          <w:b/>
          <w:color w:val="auto"/>
          <w:sz w:val="24"/>
          <w:szCs w:val="24"/>
        </w:rPr>
      </w:pPr>
      <w:bookmarkStart w:id="24" w:name="_Toc181895018"/>
      <w:r w:rsidRPr="00D4428A">
        <w:rPr>
          <w:rFonts w:ascii="Times New Roman" w:eastAsia="Arial" w:hAnsi="Times New Roman" w:cs="Times New Roman"/>
          <w:b/>
          <w:color w:val="auto"/>
          <w:sz w:val="24"/>
          <w:szCs w:val="24"/>
        </w:rPr>
        <w:lastRenderedPageBreak/>
        <w:t>PROGRAMME 4: ECONOMIC DEVELOPMENT</w:t>
      </w:r>
      <w:bookmarkEnd w:id="24"/>
    </w:p>
    <w:p w14:paraId="305A3867" w14:textId="77777777" w:rsidR="00831C70" w:rsidRPr="00D4428A" w:rsidRDefault="00120A3E" w:rsidP="0036220B">
      <w:pPr>
        <w:pStyle w:val="Heading2"/>
        <w:spacing w:line="360" w:lineRule="auto"/>
        <w:rPr>
          <w:rFonts w:ascii="Times New Roman" w:eastAsia="Arial" w:hAnsi="Times New Roman" w:cs="Times New Roman"/>
          <w:color w:val="auto"/>
          <w:sz w:val="24"/>
          <w:szCs w:val="24"/>
        </w:rPr>
      </w:pPr>
      <w:r w:rsidRPr="00D4428A">
        <w:rPr>
          <w:rFonts w:ascii="Times New Roman" w:eastAsia="Arial" w:hAnsi="Times New Roman" w:cs="Times New Roman"/>
          <w:color w:val="auto"/>
          <w:sz w:val="24"/>
          <w:szCs w:val="24"/>
        </w:rPr>
        <w:t xml:space="preserve"> </w:t>
      </w:r>
    </w:p>
    <w:p w14:paraId="103282B1" w14:textId="77777777"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t>SUB-PROGRAMME 4.1 Trade and Industrial Development</w:t>
      </w:r>
    </w:p>
    <w:p w14:paraId="7CCC6769" w14:textId="77777777" w:rsidR="00831C70" w:rsidRPr="00D4428A" w:rsidRDefault="00120A3E" w:rsidP="0036220B">
      <w:pPr>
        <w:spacing w:after="209"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This programme covers department of Trade and Industrial Development, Agricultural Services and Management and Tourism Development. </w:t>
      </w:r>
    </w:p>
    <w:p w14:paraId="48A8204E" w14:textId="77777777" w:rsidR="00831C70" w:rsidRPr="00D4428A" w:rsidRDefault="00120A3E" w:rsidP="0036220B">
      <w:pPr>
        <w:spacing w:after="507" w:line="360" w:lineRule="auto"/>
        <w:ind w:left="-5" w:hanging="10"/>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It seeks to improve Private Sector Competitiveness domestically, improve Efficiency and Competitiveness of Medium, Small and Micro Enterprises (MSME’s) and ensure Rapid Industrialization driven by strong linkages to Agriculture and Other Natural Resource Endowments. </w:t>
      </w:r>
    </w:p>
    <w:p w14:paraId="74EC1F3C"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217724E7" w14:textId="77777777" w:rsidR="00831C70" w:rsidRPr="00D4428A" w:rsidRDefault="00120A3E" w:rsidP="0036220B">
      <w:pPr>
        <w:spacing w:after="243"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To develop and promote growth of SMEs within the metropolis </w:t>
      </w:r>
    </w:p>
    <w:p w14:paraId="72CF7F2B" w14:textId="77777777"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r w:rsidRPr="00D4428A">
        <w:rPr>
          <w:rFonts w:ascii="Times New Roman" w:eastAsia="Arial" w:hAnsi="Times New Roman" w:cs="Times New Roman"/>
          <w:sz w:val="24"/>
          <w:szCs w:val="24"/>
        </w:rPr>
        <w:t xml:space="preserve"> </w:t>
      </w:r>
    </w:p>
    <w:p w14:paraId="1D4E78E1" w14:textId="12F62626" w:rsidR="00831C70" w:rsidRPr="00D4428A" w:rsidRDefault="00120A3E" w:rsidP="0036220B">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sub-</w:t>
      </w:r>
      <w:r w:rsidR="00FB601B"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xml:space="preserve"> looks at the various interventions needed for the growth of SMEs within the Metropolis and these include Capacity building Training Programs, Support with Meeting Regulatory Requirement and other Business Support Services</w:t>
      </w:r>
    </w:p>
    <w:p w14:paraId="668004B6" w14:textId="77777777" w:rsidR="00831C70" w:rsidRPr="00D4428A" w:rsidRDefault="00831C70" w:rsidP="0036220B">
      <w:pPr>
        <w:spacing w:after="0" w:line="360" w:lineRule="auto"/>
        <w:jc w:val="both"/>
        <w:rPr>
          <w:rFonts w:ascii="Times New Roman" w:eastAsia="Arial" w:hAnsi="Times New Roman" w:cs="Times New Roman"/>
          <w:color w:val="FF0000"/>
          <w:sz w:val="24"/>
          <w:szCs w:val="24"/>
        </w:rPr>
      </w:pPr>
    </w:p>
    <w:p w14:paraId="5841A411" w14:textId="77777777" w:rsidR="00831C70" w:rsidRPr="00D4428A" w:rsidRDefault="00120A3E" w:rsidP="0036220B">
      <w:pPr>
        <w:spacing w:after="142"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320F9185" w14:textId="31196793" w:rsidR="00B3333A" w:rsidRPr="00D4428A" w:rsidRDefault="00120A3E" w:rsidP="003A605E">
      <w:pPr>
        <w:spacing w:after="258"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District Assembly measure the performance of this sub-</w:t>
      </w:r>
      <w:r w:rsidR="00FB601B"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The past data indicates actual performance whilst the projections are the Assembly’s estimate of future performance.</w:t>
      </w:r>
      <w:r w:rsidR="00F5613E" w:rsidRPr="00D4428A">
        <w:rPr>
          <w:rFonts w:ascii="Times New Roman" w:eastAsia="Arial" w:hAnsi="Times New Roman" w:cs="Times New Roman"/>
          <w:sz w:val="24"/>
          <w:szCs w:val="24"/>
        </w:rPr>
        <w:t xml:space="preserve"> The total allocation for this sub programme is </w:t>
      </w:r>
      <w:r w:rsidR="00F5613E" w:rsidRPr="00D4428A">
        <w:rPr>
          <w:rFonts w:ascii="Times New Roman" w:eastAsia="Arial" w:hAnsi="Times New Roman" w:cs="Times New Roman"/>
          <w:b/>
          <w:bCs/>
          <w:sz w:val="24"/>
          <w:szCs w:val="24"/>
        </w:rPr>
        <w:t xml:space="preserve">GH¢ </w:t>
      </w:r>
      <w:r w:rsidR="00117A1C">
        <w:rPr>
          <w:rFonts w:ascii="Times New Roman" w:eastAsia="Arial" w:hAnsi="Times New Roman" w:cs="Times New Roman"/>
          <w:b/>
          <w:bCs/>
          <w:sz w:val="24"/>
          <w:szCs w:val="24"/>
        </w:rPr>
        <w:t>18, 612,262.00</w:t>
      </w:r>
    </w:p>
    <w:p w14:paraId="557B87BB" w14:textId="77777777" w:rsidR="00831C70" w:rsidRPr="00D4428A" w:rsidRDefault="00120A3E" w:rsidP="0036220B">
      <w:pPr>
        <w:spacing w:after="3" w:line="360" w:lineRule="auto"/>
        <w:ind w:left="-5" w:hanging="10"/>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Table 35: Budget Sub-Programme Results Statement</w:t>
      </w:r>
    </w:p>
    <w:tbl>
      <w:tblPr>
        <w:tblStyle w:val="aff1"/>
        <w:tblW w:w="114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608"/>
        <w:gridCol w:w="1369"/>
        <w:gridCol w:w="1223"/>
        <w:gridCol w:w="1187"/>
        <w:gridCol w:w="1248"/>
        <w:gridCol w:w="1254"/>
        <w:gridCol w:w="1161"/>
        <w:gridCol w:w="1168"/>
      </w:tblGrid>
      <w:tr w:rsidR="00D854DB" w:rsidRPr="00D4428A" w14:paraId="485ECF75" w14:textId="77777777" w:rsidTr="00D854DB">
        <w:trPr>
          <w:trHeight w:val="200"/>
        </w:trPr>
        <w:tc>
          <w:tcPr>
            <w:tcW w:w="1276" w:type="dxa"/>
            <w:vMerge w:val="restart"/>
            <w:vAlign w:val="center"/>
          </w:tcPr>
          <w:p w14:paraId="7F12E2FA" w14:textId="77777777" w:rsidR="00D854DB" w:rsidRPr="00D4428A" w:rsidRDefault="00D854DB" w:rsidP="0036220B">
            <w:pPr>
              <w:spacing w:line="360" w:lineRule="auto"/>
              <w:jc w:val="center"/>
              <w:rPr>
                <w:rFonts w:ascii="Times New Roman" w:eastAsia="Arial" w:hAnsi="Times New Roman" w:cs="Times New Roman"/>
                <w:b/>
                <w:color w:val="000000" w:themeColor="text1"/>
                <w:sz w:val="24"/>
                <w:szCs w:val="24"/>
              </w:rPr>
            </w:pPr>
          </w:p>
          <w:p w14:paraId="129A8D0E" w14:textId="77777777" w:rsidR="00D854DB" w:rsidRPr="00D4428A" w:rsidRDefault="00D854DB"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MAIN OUTPUT</w:t>
            </w:r>
          </w:p>
          <w:p w14:paraId="4E220BDB" w14:textId="77777777" w:rsidR="00D854DB" w:rsidRPr="00D4428A" w:rsidRDefault="00D854DB" w:rsidP="0036220B">
            <w:pPr>
              <w:spacing w:line="360" w:lineRule="auto"/>
              <w:jc w:val="both"/>
              <w:rPr>
                <w:rFonts w:ascii="Times New Roman" w:eastAsia="Arial" w:hAnsi="Times New Roman" w:cs="Times New Roman"/>
                <w:color w:val="000000" w:themeColor="text1"/>
                <w:sz w:val="24"/>
                <w:szCs w:val="24"/>
              </w:rPr>
            </w:pPr>
          </w:p>
        </w:tc>
        <w:tc>
          <w:tcPr>
            <w:tcW w:w="1608" w:type="dxa"/>
            <w:vMerge w:val="restart"/>
          </w:tcPr>
          <w:p w14:paraId="71440876" w14:textId="77777777" w:rsidR="00D854DB" w:rsidRPr="00D4428A" w:rsidRDefault="00D854DB" w:rsidP="00D854D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w:t>
            </w:r>
          </w:p>
          <w:p w14:paraId="62BFA614" w14:textId="77777777" w:rsidR="00D854DB" w:rsidRPr="00D4428A" w:rsidRDefault="00D854DB" w:rsidP="00D854D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INDICATOR</w:t>
            </w:r>
          </w:p>
          <w:p w14:paraId="75320785" w14:textId="6F2C5B4A" w:rsidR="00D854DB" w:rsidRPr="00D4428A" w:rsidRDefault="00D854DB" w:rsidP="00D854D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DESCRIPTIONS</w:t>
            </w:r>
          </w:p>
        </w:tc>
        <w:tc>
          <w:tcPr>
            <w:tcW w:w="1369" w:type="dxa"/>
            <w:vMerge w:val="restart"/>
            <w:vAlign w:val="center"/>
          </w:tcPr>
          <w:p w14:paraId="0B2DAC20" w14:textId="60D56289" w:rsidR="00D854DB" w:rsidRPr="00D4428A" w:rsidRDefault="00D854D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7230F9C0" w14:textId="77777777" w:rsidR="00D854DB" w:rsidRPr="00D4428A" w:rsidRDefault="00D854D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410" w:type="dxa"/>
            <w:gridSpan w:val="2"/>
            <w:vAlign w:val="center"/>
          </w:tcPr>
          <w:p w14:paraId="5BEA2872" w14:textId="77777777" w:rsidR="00D854DB" w:rsidRPr="00D4428A" w:rsidRDefault="00D854DB"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Past Years</w:t>
            </w:r>
          </w:p>
        </w:tc>
        <w:tc>
          <w:tcPr>
            <w:tcW w:w="4831" w:type="dxa"/>
            <w:gridSpan w:val="4"/>
            <w:vAlign w:val="center"/>
          </w:tcPr>
          <w:p w14:paraId="411E7442" w14:textId="77777777" w:rsidR="00D854DB" w:rsidRPr="00D4428A" w:rsidRDefault="00D854D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Projections</w:t>
            </w:r>
          </w:p>
        </w:tc>
      </w:tr>
      <w:tr w:rsidR="00D854DB" w:rsidRPr="00D4428A" w14:paraId="31143F9A" w14:textId="77777777" w:rsidTr="00D854DB">
        <w:trPr>
          <w:trHeight w:val="488"/>
        </w:trPr>
        <w:tc>
          <w:tcPr>
            <w:tcW w:w="1276" w:type="dxa"/>
            <w:vMerge/>
            <w:vAlign w:val="center"/>
          </w:tcPr>
          <w:p w14:paraId="7849A048" w14:textId="77777777" w:rsidR="00D854DB" w:rsidRPr="00D4428A" w:rsidRDefault="00D854DB"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608" w:type="dxa"/>
            <w:vMerge/>
          </w:tcPr>
          <w:p w14:paraId="03F50B0D" w14:textId="77777777" w:rsidR="00D854DB" w:rsidRPr="00D4428A" w:rsidRDefault="00D854DB"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369" w:type="dxa"/>
            <w:vMerge/>
            <w:vAlign w:val="center"/>
          </w:tcPr>
          <w:p w14:paraId="3B96CFC2" w14:textId="1B576CC9" w:rsidR="00D854DB" w:rsidRPr="00D4428A" w:rsidRDefault="00D854DB"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223" w:type="dxa"/>
          </w:tcPr>
          <w:p w14:paraId="23AD2B02" w14:textId="46E34936" w:rsidR="00D854DB" w:rsidRPr="00D4428A" w:rsidRDefault="00D854DB" w:rsidP="0036220B">
            <w:pPr>
              <w:spacing w:line="360" w:lineRule="auto"/>
              <w:ind w:left="102"/>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202</w:t>
            </w:r>
            <w:r w:rsidR="003A605E">
              <w:rPr>
                <w:rFonts w:ascii="Times New Roman" w:eastAsia="Arial" w:hAnsi="Times New Roman" w:cs="Times New Roman"/>
                <w:b/>
                <w:color w:val="000000" w:themeColor="text1"/>
                <w:sz w:val="24"/>
                <w:szCs w:val="24"/>
              </w:rPr>
              <w:t>5</w:t>
            </w:r>
          </w:p>
          <w:p w14:paraId="4557A3EC" w14:textId="77777777" w:rsidR="00D854DB" w:rsidRPr="00D4428A" w:rsidRDefault="00D854D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187" w:type="dxa"/>
          </w:tcPr>
          <w:p w14:paraId="4E38776A" w14:textId="78216BF6" w:rsidR="00D854DB" w:rsidRPr="00D4428A" w:rsidRDefault="00D854D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3A605E">
              <w:rPr>
                <w:rFonts w:ascii="Times New Roman" w:eastAsia="Arial" w:hAnsi="Times New Roman" w:cs="Times New Roman"/>
                <w:b/>
                <w:color w:val="000000" w:themeColor="text1"/>
                <w:sz w:val="24"/>
                <w:szCs w:val="24"/>
              </w:rPr>
              <w:t>5</w:t>
            </w:r>
            <w:r w:rsidR="00DC2866" w:rsidRPr="00D4428A">
              <w:rPr>
                <w:rFonts w:ascii="Times New Roman" w:eastAsia="Arial" w:hAnsi="Times New Roman" w:cs="Times New Roman"/>
                <w:b/>
                <w:color w:val="000000" w:themeColor="text1"/>
                <w:sz w:val="24"/>
                <w:szCs w:val="24"/>
              </w:rPr>
              <w:t xml:space="preserve"> </w:t>
            </w:r>
            <w:r w:rsidRPr="00D4428A">
              <w:rPr>
                <w:rFonts w:ascii="Times New Roman" w:eastAsia="Arial" w:hAnsi="Times New Roman" w:cs="Times New Roman"/>
                <w:b/>
                <w:color w:val="000000" w:themeColor="text1"/>
                <w:sz w:val="24"/>
                <w:szCs w:val="24"/>
              </w:rPr>
              <w:t>Actual</w:t>
            </w:r>
          </w:p>
          <w:p w14:paraId="6749FFD0" w14:textId="77777777" w:rsidR="00D854DB" w:rsidRPr="00D4428A" w:rsidRDefault="00D854DB"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as at</w:t>
            </w:r>
          </w:p>
          <w:p w14:paraId="1CE7B464" w14:textId="55675192" w:rsidR="00D854DB" w:rsidRPr="00D4428A" w:rsidRDefault="00D854DB"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September</w:t>
            </w:r>
          </w:p>
        </w:tc>
        <w:tc>
          <w:tcPr>
            <w:tcW w:w="1248" w:type="dxa"/>
            <w:vAlign w:val="center"/>
          </w:tcPr>
          <w:p w14:paraId="00003467" w14:textId="679BD20A" w:rsidR="00D854DB" w:rsidRPr="00D4428A" w:rsidRDefault="003A605E" w:rsidP="0036220B">
            <w:pPr>
              <w:spacing w:after="160"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2026</w:t>
            </w:r>
          </w:p>
        </w:tc>
        <w:tc>
          <w:tcPr>
            <w:tcW w:w="1254" w:type="dxa"/>
            <w:vAlign w:val="center"/>
          </w:tcPr>
          <w:p w14:paraId="22E6FF41" w14:textId="79C977B7" w:rsidR="00D854DB" w:rsidRPr="00D4428A" w:rsidRDefault="003A605E" w:rsidP="0036220B">
            <w:pPr>
              <w:spacing w:line="360" w:lineRule="auto"/>
              <w:ind w:right="2"/>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161" w:type="dxa"/>
            <w:vAlign w:val="center"/>
          </w:tcPr>
          <w:p w14:paraId="12DB1E0F" w14:textId="14D1C416" w:rsidR="00D854DB" w:rsidRPr="00D4428A" w:rsidRDefault="003A605E" w:rsidP="0036220B">
            <w:pPr>
              <w:spacing w:line="360" w:lineRule="auto"/>
              <w:jc w:val="center"/>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2028</w:t>
            </w:r>
          </w:p>
        </w:tc>
        <w:tc>
          <w:tcPr>
            <w:tcW w:w="1168" w:type="dxa"/>
            <w:vAlign w:val="center"/>
          </w:tcPr>
          <w:p w14:paraId="1E7B3999" w14:textId="0B0C4E27" w:rsidR="00D854DB" w:rsidRPr="00D4428A" w:rsidRDefault="003A605E" w:rsidP="0036220B">
            <w:pPr>
              <w:spacing w:line="36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p w14:paraId="785D5F0C" w14:textId="77777777" w:rsidR="00D854DB" w:rsidRPr="00D4428A" w:rsidRDefault="00D854DB" w:rsidP="0036220B">
            <w:pPr>
              <w:spacing w:line="360" w:lineRule="auto"/>
              <w:jc w:val="center"/>
              <w:rPr>
                <w:rFonts w:ascii="Times New Roman" w:eastAsia="Arial" w:hAnsi="Times New Roman" w:cs="Times New Roman"/>
                <w:color w:val="000000" w:themeColor="text1"/>
                <w:sz w:val="24"/>
                <w:szCs w:val="24"/>
              </w:rPr>
            </w:pPr>
          </w:p>
        </w:tc>
      </w:tr>
      <w:tr w:rsidR="00B3333A" w:rsidRPr="00D4428A" w14:paraId="78C978AC" w14:textId="77777777" w:rsidTr="0095078E">
        <w:trPr>
          <w:trHeight w:val="403"/>
        </w:trPr>
        <w:tc>
          <w:tcPr>
            <w:tcW w:w="1276"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413F9831" w14:textId="77777777" w:rsidR="00B3333A" w:rsidRPr="00D4428A" w:rsidRDefault="00B3333A" w:rsidP="0036220B">
            <w:pPr>
              <w:spacing w:line="360" w:lineRule="auto"/>
              <w:rPr>
                <w:rFonts w:ascii="Times New Roman" w:eastAsia="Arial" w:hAnsi="Times New Roman" w:cs="Times New Roman"/>
                <w:color w:val="000000" w:themeColor="text1"/>
                <w:sz w:val="24"/>
                <w:szCs w:val="24"/>
              </w:rPr>
            </w:pPr>
          </w:p>
          <w:p w14:paraId="3FBE78DA" w14:textId="77777777" w:rsidR="00B3333A" w:rsidRPr="00D4428A" w:rsidRDefault="00B3333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Technical Training</w:t>
            </w:r>
          </w:p>
        </w:tc>
        <w:tc>
          <w:tcPr>
            <w:tcW w:w="1608" w:type="dxa"/>
            <w:vMerge w:val="restart"/>
            <w:tcBorders>
              <w:top w:val="single" w:sz="4" w:space="0" w:color="000000"/>
              <w:left w:val="single" w:sz="4" w:space="0" w:color="000000"/>
              <w:right w:val="single" w:sz="4" w:space="0" w:color="000000"/>
            </w:tcBorders>
          </w:tcPr>
          <w:p w14:paraId="3AB38A69" w14:textId="24793E1A" w:rsidR="00B3333A" w:rsidRPr="00D4428A" w:rsidRDefault="00B3333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training to be organized quarterly</w:t>
            </w:r>
          </w:p>
        </w:tc>
        <w:tc>
          <w:tcPr>
            <w:tcW w:w="1369"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092F1000" w14:textId="2C4052C1" w:rsidR="00B3333A" w:rsidRPr="00D4428A" w:rsidRDefault="00B3333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Technical Training Organized</w:t>
            </w:r>
          </w:p>
        </w:tc>
        <w:tc>
          <w:tcPr>
            <w:tcW w:w="1223"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6D858A71" w14:textId="77777777" w:rsidR="00B3333A" w:rsidRPr="00D4428A" w:rsidRDefault="00B3333A"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87"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371D04F7" w14:textId="53FD7903" w:rsidR="00B3333A" w:rsidRPr="00D4428A" w:rsidRDefault="00B3333A"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48"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6F545191" w14:textId="77777777" w:rsidR="00B3333A" w:rsidRPr="00D4428A" w:rsidRDefault="00B3333A" w:rsidP="0036220B">
            <w:pPr>
              <w:spacing w:line="360" w:lineRule="auto"/>
              <w:ind w:left="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54"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10CA1FB7" w14:textId="77777777" w:rsidR="00B3333A" w:rsidRPr="00D4428A" w:rsidRDefault="00B3333A"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1"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352F62A8" w14:textId="77777777" w:rsidR="00B3333A" w:rsidRPr="00D4428A" w:rsidRDefault="00B3333A" w:rsidP="0036220B">
            <w:pPr>
              <w:spacing w:line="360" w:lineRule="auto"/>
              <w:ind w:left="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8"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75E8A331" w14:textId="77777777" w:rsidR="00B3333A" w:rsidRPr="00D4428A" w:rsidRDefault="00B3333A"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B3333A" w:rsidRPr="00D4428A" w14:paraId="6A6834EC" w14:textId="77777777" w:rsidTr="0095078E">
        <w:trPr>
          <w:trHeight w:val="40"/>
        </w:trPr>
        <w:tc>
          <w:tcPr>
            <w:tcW w:w="1276" w:type="dxa"/>
            <w:tcBorders>
              <w:top w:val="single" w:sz="4" w:space="0" w:color="000000"/>
              <w:left w:val="single" w:sz="4" w:space="0" w:color="000000"/>
              <w:bottom w:val="nil"/>
              <w:right w:val="single" w:sz="4" w:space="0" w:color="000000"/>
            </w:tcBorders>
            <w:tcMar>
              <w:top w:w="13" w:type="dxa"/>
              <w:left w:w="58" w:type="dxa"/>
              <w:bottom w:w="0" w:type="dxa"/>
              <w:right w:w="58" w:type="dxa"/>
            </w:tcMar>
          </w:tcPr>
          <w:p w14:paraId="642751A6" w14:textId="77777777" w:rsidR="00B3333A" w:rsidRPr="00D4428A" w:rsidRDefault="00B3333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Group </w:t>
            </w:r>
          </w:p>
          <w:p w14:paraId="53742E30" w14:textId="77777777" w:rsidR="00B3333A" w:rsidRPr="00D4428A" w:rsidRDefault="00B3333A" w:rsidP="0036220B">
            <w:pPr>
              <w:spacing w:line="360" w:lineRule="auto"/>
              <w:jc w:val="both"/>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Development Training</w:t>
            </w:r>
          </w:p>
        </w:tc>
        <w:tc>
          <w:tcPr>
            <w:tcW w:w="1608" w:type="dxa"/>
            <w:vMerge/>
            <w:tcBorders>
              <w:left w:val="single" w:sz="4" w:space="0" w:color="000000"/>
              <w:bottom w:val="nil"/>
              <w:right w:val="single" w:sz="4" w:space="0" w:color="000000"/>
            </w:tcBorders>
          </w:tcPr>
          <w:p w14:paraId="48C91B8B" w14:textId="77777777" w:rsidR="00B3333A" w:rsidRPr="00D4428A" w:rsidRDefault="00B3333A" w:rsidP="0036220B">
            <w:pPr>
              <w:spacing w:line="360" w:lineRule="auto"/>
              <w:rPr>
                <w:rFonts w:ascii="Times New Roman" w:eastAsia="Arial" w:hAnsi="Times New Roman" w:cs="Times New Roman"/>
                <w:color w:val="000000" w:themeColor="text1"/>
                <w:sz w:val="24"/>
                <w:szCs w:val="24"/>
              </w:rPr>
            </w:pPr>
          </w:p>
        </w:tc>
        <w:tc>
          <w:tcPr>
            <w:tcW w:w="1369" w:type="dxa"/>
            <w:tcBorders>
              <w:top w:val="single" w:sz="4" w:space="0" w:color="000000"/>
              <w:left w:val="single" w:sz="4" w:space="0" w:color="000000"/>
              <w:bottom w:val="nil"/>
              <w:right w:val="single" w:sz="4" w:space="0" w:color="000000"/>
            </w:tcBorders>
            <w:tcMar>
              <w:top w:w="13" w:type="dxa"/>
              <w:left w:w="58" w:type="dxa"/>
              <w:bottom w:w="0" w:type="dxa"/>
              <w:right w:w="58" w:type="dxa"/>
            </w:tcMar>
          </w:tcPr>
          <w:p w14:paraId="2B1CBBF5" w14:textId="14D19EE3" w:rsidR="00B3333A" w:rsidRPr="00D4428A" w:rsidRDefault="00B3333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Existing </w:t>
            </w:r>
          </w:p>
          <w:p w14:paraId="08637BA7" w14:textId="77777777" w:rsidR="00B3333A" w:rsidRPr="00D4428A" w:rsidRDefault="00B3333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Association</w:t>
            </w:r>
          </w:p>
          <w:p w14:paraId="6B8B5A61" w14:textId="77777777" w:rsidR="00B3333A" w:rsidRPr="00D4428A" w:rsidRDefault="00B3333A"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Strengthened</w:t>
            </w:r>
          </w:p>
          <w:p w14:paraId="5C173B97" w14:textId="77777777" w:rsidR="00B3333A" w:rsidRPr="00D4428A" w:rsidRDefault="00B3333A" w:rsidP="0036220B">
            <w:pPr>
              <w:spacing w:line="360" w:lineRule="auto"/>
              <w:rPr>
                <w:rFonts w:ascii="Times New Roman" w:eastAsia="Arial" w:hAnsi="Times New Roman" w:cs="Times New Roman"/>
                <w:color w:val="000000" w:themeColor="text1"/>
                <w:sz w:val="24"/>
                <w:szCs w:val="24"/>
              </w:rPr>
            </w:pPr>
          </w:p>
        </w:tc>
        <w:tc>
          <w:tcPr>
            <w:tcW w:w="1223" w:type="dxa"/>
            <w:tcBorders>
              <w:top w:val="single" w:sz="4" w:space="0" w:color="000000"/>
              <w:left w:val="single" w:sz="4" w:space="0" w:color="000000"/>
              <w:bottom w:val="nil"/>
              <w:right w:val="single" w:sz="4" w:space="0" w:color="000000"/>
            </w:tcBorders>
            <w:tcMar>
              <w:top w:w="13" w:type="dxa"/>
              <w:left w:w="58" w:type="dxa"/>
              <w:bottom w:w="0" w:type="dxa"/>
              <w:right w:w="58" w:type="dxa"/>
            </w:tcMar>
            <w:vAlign w:val="center"/>
          </w:tcPr>
          <w:p w14:paraId="0255EF8B" w14:textId="188BDA36" w:rsidR="00B3333A" w:rsidRPr="00D4428A" w:rsidRDefault="00B3333A"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87" w:type="dxa"/>
            <w:tcBorders>
              <w:top w:val="single" w:sz="4" w:space="0" w:color="000000"/>
              <w:left w:val="single" w:sz="4" w:space="0" w:color="000000"/>
              <w:bottom w:val="nil"/>
              <w:right w:val="single" w:sz="4" w:space="0" w:color="000000"/>
            </w:tcBorders>
            <w:tcMar>
              <w:top w:w="13" w:type="dxa"/>
              <w:left w:w="58" w:type="dxa"/>
              <w:bottom w:w="0" w:type="dxa"/>
              <w:right w:w="58" w:type="dxa"/>
            </w:tcMar>
            <w:vAlign w:val="center"/>
          </w:tcPr>
          <w:p w14:paraId="35D35940" w14:textId="5551C2C3" w:rsidR="00B3333A" w:rsidRPr="00D4428A" w:rsidRDefault="003714A1" w:rsidP="0036220B">
            <w:pPr>
              <w:spacing w:line="360" w:lineRule="auto"/>
              <w:ind w:left="4"/>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2</w:t>
            </w:r>
          </w:p>
        </w:tc>
        <w:tc>
          <w:tcPr>
            <w:tcW w:w="1248" w:type="dxa"/>
            <w:tcBorders>
              <w:top w:val="single" w:sz="4" w:space="0" w:color="000000"/>
              <w:left w:val="single" w:sz="4" w:space="0" w:color="000000"/>
              <w:bottom w:val="nil"/>
              <w:right w:val="single" w:sz="4" w:space="0" w:color="000000"/>
            </w:tcBorders>
            <w:tcMar>
              <w:top w:w="13" w:type="dxa"/>
              <w:left w:w="58" w:type="dxa"/>
              <w:bottom w:w="0" w:type="dxa"/>
              <w:right w:w="58" w:type="dxa"/>
            </w:tcMar>
            <w:vAlign w:val="center"/>
          </w:tcPr>
          <w:p w14:paraId="0813B71C" w14:textId="5772EAB0" w:rsidR="00B3333A" w:rsidRPr="00D4428A" w:rsidRDefault="00B3333A" w:rsidP="0036220B">
            <w:pPr>
              <w:spacing w:line="360" w:lineRule="auto"/>
              <w:ind w:left="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54" w:type="dxa"/>
            <w:tcBorders>
              <w:top w:val="single" w:sz="4" w:space="0" w:color="000000"/>
              <w:left w:val="single" w:sz="4" w:space="0" w:color="000000"/>
              <w:bottom w:val="nil"/>
              <w:right w:val="single" w:sz="4" w:space="0" w:color="000000"/>
            </w:tcBorders>
            <w:tcMar>
              <w:top w:w="13" w:type="dxa"/>
              <w:left w:w="58" w:type="dxa"/>
              <w:bottom w:w="0" w:type="dxa"/>
              <w:right w:w="58" w:type="dxa"/>
            </w:tcMar>
            <w:vAlign w:val="center"/>
          </w:tcPr>
          <w:p w14:paraId="776462E4" w14:textId="5FF8FD2E" w:rsidR="00B3333A" w:rsidRPr="00D4428A" w:rsidRDefault="00B3333A"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1" w:type="dxa"/>
            <w:tcBorders>
              <w:top w:val="single" w:sz="4" w:space="0" w:color="000000"/>
              <w:left w:val="single" w:sz="4" w:space="0" w:color="000000"/>
              <w:bottom w:val="nil"/>
              <w:right w:val="single" w:sz="4" w:space="0" w:color="000000"/>
            </w:tcBorders>
            <w:tcMar>
              <w:top w:w="13" w:type="dxa"/>
              <w:left w:w="58" w:type="dxa"/>
              <w:bottom w:w="0" w:type="dxa"/>
              <w:right w:w="58" w:type="dxa"/>
            </w:tcMar>
            <w:vAlign w:val="center"/>
          </w:tcPr>
          <w:p w14:paraId="6132CE18" w14:textId="5286FE57" w:rsidR="00B3333A" w:rsidRPr="00D4428A" w:rsidRDefault="00B3333A" w:rsidP="0036220B">
            <w:pPr>
              <w:spacing w:line="360" w:lineRule="auto"/>
              <w:ind w:left="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8" w:type="dxa"/>
            <w:tcBorders>
              <w:top w:val="single" w:sz="4" w:space="0" w:color="000000"/>
              <w:left w:val="single" w:sz="4" w:space="0" w:color="000000"/>
              <w:bottom w:val="nil"/>
              <w:right w:val="single" w:sz="4" w:space="0" w:color="000000"/>
            </w:tcBorders>
            <w:tcMar>
              <w:top w:w="13" w:type="dxa"/>
              <w:left w:w="58" w:type="dxa"/>
              <w:bottom w:w="0" w:type="dxa"/>
              <w:right w:w="58" w:type="dxa"/>
            </w:tcMar>
            <w:vAlign w:val="center"/>
          </w:tcPr>
          <w:p w14:paraId="751965ED" w14:textId="4178DA92" w:rsidR="00B3333A" w:rsidRPr="00D4428A" w:rsidRDefault="00B3333A" w:rsidP="0036220B">
            <w:pPr>
              <w:spacing w:line="360" w:lineRule="auto"/>
              <w:ind w:left="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B86373" w:rsidRPr="00D4428A" w14:paraId="1FD6F6D5" w14:textId="77777777" w:rsidTr="00D854DB">
        <w:trPr>
          <w:trHeight w:val="40"/>
        </w:trPr>
        <w:tc>
          <w:tcPr>
            <w:tcW w:w="1276"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tcPr>
          <w:p w14:paraId="3AC33D71" w14:textId="77777777" w:rsidR="00D854DB" w:rsidRPr="00D4428A" w:rsidRDefault="00D854DB" w:rsidP="0036220B">
            <w:pPr>
              <w:spacing w:line="360" w:lineRule="auto"/>
              <w:rPr>
                <w:rFonts w:ascii="Times New Roman" w:eastAsia="Arial" w:hAnsi="Times New Roman" w:cs="Times New Roman"/>
                <w:color w:val="000000" w:themeColor="text1"/>
                <w:sz w:val="24"/>
                <w:szCs w:val="24"/>
              </w:rPr>
            </w:pPr>
          </w:p>
          <w:p w14:paraId="6F18ED9E" w14:textId="77777777" w:rsidR="00D854DB" w:rsidRPr="00D4428A" w:rsidRDefault="00D854D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Study Tour</w:t>
            </w:r>
          </w:p>
        </w:tc>
        <w:tc>
          <w:tcPr>
            <w:tcW w:w="1608" w:type="dxa"/>
            <w:tcBorders>
              <w:top w:val="single" w:sz="4" w:space="0" w:color="000000"/>
              <w:left w:val="single" w:sz="4" w:space="0" w:color="000000"/>
              <w:bottom w:val="single" w:sz="4" w:space="0" w:color="000000"/>
              <w:right w:val="single" w:sz="4" w:space="0" w:color="000000"/>
            </w:tcBorders>
          </w:tcPr>
          <w:p w14:paraId="39D9BF99" w14:textId="6D987BD5" w:rsidR="00D854DB" w:rsidRPr="00D4428A" w:rsidRDefault="00F0179F"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Quarterly organize study tours</w:t>
            </w:r>
          </w:p>
        </w:tc>
        <w:tc>
          <w:tcPr>
            <w:tcW w:w="1369"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tcPr>
          <w:p w14:paraId="2A60B0E0" w14:textId="66327C5C" w:rsidR="00D854DB" w:rsidRPr="00D4428A" w:rsidRDefault="00D854D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New </w:t>
            </w:r>
          </w:p>
          <w:p w14:paraId="5A6E3932" w14:textId="77777777" w:rsidR="00D854DB" w:rsidRPr="00D4428A" w:rsidRDefault="00D854D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business ideas identified</w:t>
            </w:r>
          </w:p>
        </w:tc>
        <w:tc>
          <w:tcPr>
            <w:tcW w:w="1223"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5195195E" w14:textId="77777777" w:rsidR="00D854DB" w:rsidRPr="00D4428A" w:rsidRDefault="00D854DB" w:rsidP="0036220B">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87"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5FFAFBB2" w14:textId="77777777" w:rsidR="00D854DB" w:rsidRPr="00D4428A" w:rsidRDefault="00D854DB" w:rsidP="0036220B">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48"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3A96BF9E" w14:textId="77777777" w:rsidR="00D854DB" w:rsidRPr="00D4428A" w:rsidRDefault="00D854DB" w:rsidP="0036220B">
            <w:pPr>
              <w:spacing w:line="360" w:lineRule="auto"/>
              <w:ind w:left="1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54"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4441F614" w14:textId="77777777" w:rsidR="00D854DB" w:rsidRPr="00D4428A" w:rsidRDefault="00D854DB" w:rsidP="0036220B">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1"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318A2366" w14:textId="77777777" w:rsidR="00D854DB" w:rsidRPr="00D4428A" w:rsidRDefault="00D854DB" w:rsidP="0036220B">
            <w:pPr>
              <w:spacing w:line="360" w:lineRule="auto"/>
              <w:ind w:left="1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8"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1B7CDA7F" w14:textId="77777777" w:rsidR="00D854DB" w:rsidRPr="00D4428A" w:rsidRDefault="00D854DB" w:rsidP="0036220B">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B86373" w:rsidRPr="00D4428A" w14:paraId="22798708" w14:textId="77777777" w:rsidTr="00D854DB">
        <w:trPr>
          <w:trHeight w:val="40"/>
        </w:trPr>
        <w:tc>
          <w:tcPr>
            <w:tcW w:w="1276"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tcPr>
          <w:p w14:paraId="14C801CE" w14:textId="77777777" w:rsidR="00D854DB" w:rsidRPr="00D4428A" w:rsidRDefault="00D854DB"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Follow -up and counselling</w:t>
            </w:r>
          </w:p>
        </w:tc>
        <w:tc>
          <w:tcPr>
            <w:tcW w:w="1608" w:type="dxa"/>
            <w:tcBorders>
              <w:top w:val="single" w:sz="4" w:space="0" w:color="000000"/>
              <w:left w:val="single" w:sz="4" w:space="0" w:color="000000"/>
              <w:bottom w:val="single" w:sz="4" w:space="0" w:color="000000"/>
              <w:right w:val="single" w:sz="4" w:space="0" w:color="000000"/>
            </w:tcBorders>
          </w:tcPr>
          <w:p w14:paraId="7216CBA4" w14:textId="571B6E7C" w:rsidR="00D854DB" w:rsidRPr="00D4428A" w:rsidRDefault="00F0179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follow ups on counselling</w:t>
            </w:r>
          </w:p>
        </w:tc>
        <w:tc>
          <w:tcPr>
            <w:tcW w:w="1369"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57F9E6B2" w14:textId="12BC5E49" w:rsidR="00D854DB" w:rsidRPr="00D4428A" w:rsidRDefault="00F0179F" w:rsidP="0036220B">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w:t>
            </w:r>
            <w:r w:rsidR="00D854DB" w:rsidRPr="00D4428A">
              <w:rPr>
                <w:rFonts w:ascii="Times New Roman" w:eastAsia="Arial" w:hAnsi="Times New Roman" w:cs="Times New Roman"/>
                <w:color w:val="000000" w:themeColor="text1"/>
                <w:sz w:val="24"/>
                <w:szCs w:val="24"/>
              </w:rPr>
              <w:t>Problems of MSMEs addressed</w:t>
            </w:r>
          </w:p>
        </w:tc>
        <w:tc>
          <w:tcPr>
            <w:tcW w:w="1223"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54AD60D8" w14:textId="77777777"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p>
          <w:p w14:paraId="1A691F95" w14:textId="77777777"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87"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30B0CD3F" w14:textId="77777777"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p>
          <w:p w14:paraId="09BEB93D" w14:textId="77777777" w:rsidR="00D854DB" w:rsidRPr="00D4428A" w:rsidRDefault="00D854DB" w:rsidP="00F0179F">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3</w:t>
            </w:r>
          </w:p>
        </w:tc>
        <w:tc>
          <w:tcPr>
            <w:tcW w:w="1248"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74D51A58" w14:textId="77777777" w:rsidR="00D854DB" w:rsidRPr="00D4428A" w:rsidRDefault="00D854DB" w:rsidP="00F0179F">
            <w:pPr>
              <w:spacing w:line="360" w:lineRule="auto"/>
              <w:ind w:left="19"/>
              <w:jc w:val="center"/>
              <w:rPr>
                <w:rFonts w:ascii="Times New Roman" w:eastAsia="Arial" w:hAnsi="Times New Roman" w:cs="Times New Roman"/>
                <w:color w:val="000000" w:themeColor="text1"/>
                <w:sz w:val="24"/>
                <w:szCs w:val="24"/>
              </w:rPr>
            </w:pPr>
          </w:p>
          <w:p w14:paraId="7A1F07C2" w14:textId="77777777"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54"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5DE271D5" w14:textId="77777777" w:rsidR="00F0179F" w:rsidRPr="00D4428A" w:rsidRDefault="00F0179F" w:rsidP="00F0179F">
            <w:pPr>
              <w:spacing w:line="360" w:lineRule="auto"/>
              <w:jc w:val="center"/>
              <w:rPr>
                <w:rFonts w:ascii="Times New Roman" w:eastAsia="Arial" w:hAnsi="Times New Roman" w:cs="Times New Roman"/>
                <w:color w:val="000000" w:themeColor="text1"/>
                <w:sz w:val="24"/>
                <w:szCs w:val="24"/>
              </w:rPr>
            </w:pPr>
          </w:p>
          <w:p w14:paraId="79B1CD80" w14:textId="5F79C75F"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1"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3525944C" w14:textId="77777777" w:rsidR="00D854DB" w:rsidRPr="00D4428A" w:rsidRDefault="00D854DB" w:rsidP="00F0179F">
            <w:pPr>
              <w:spacing w:line="360" w:lineRule="auto"/>
              <w:ind w:left="19"/>
              <w:jc w:val="center"/>
              <w:rPr>
                <w:rFonts w:ascii="Times New Roman" w:eastAsia="Arial" w:hAnsi="Times New Roman" w:cs="Times New Roman"/>
                <w:color w:val="000000" w:themeColor="text1"/>
                <w:sz w:val="24"/>
                <w:szCs w:val="24"/>
              </w:rPr>
            </w:pPr>
          </w:p>
          <w:p w14:paraId="1E14FDC0" w14:textId="77777777"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68" w:type="dxa"/>
            <w:tcBorders>
              <w:top w:val="single" w:sz="4" w:space="0" w:color="000000"/>
              <w:left w:val="single" w:sz="4" w:space="0" w:color="000000"/>
              <w:bottom w:val="single" w:sz="4" w:space="0" w:color="000000"/>
              <w:right w:val="single" w:sz="4" w:space="0" w:color="000000"/>
            </w:tcBorders>
            <w:tcMar>
              <w:top w:w="13" w:type="dxa"/>
              <w:left w:w="58" w:type="dxa"/>
              <w:bottom w:w="0" w:type="dxa"/>
              <w:right w:w="58" w:type="dxa"/>
            </w:tcMar>
            <w:vAlign w:val="center"/>
          </w:tcPr>
          <w:p w14:paraId="26577FE6" w14:textId="77777777"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p>
          <w:p w14:paraId="74274B1D" w14:textId="77777777" w:rsidR="00D854DB" w:rsidRPr="00D4428A" w:rsidRDefault="00D854DB" w:rsidP="00F0179F">
            <w:pPr>
              <w:spacing w:line="360" w:lineRule="auto"/>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bl>
    <w:p w14:paraId="1669AAA3" w14:textId="77777777" w:rsidR="00831C70" w:rsidRPr="00D4428A" w:rsidRDefault="00831C70" w:rsidP="0036220B">
      <w:pPr>
        <w:spacing w:after="258" w:line="360" w:lineRule="auto"/>
        <w:ind w:left="-5" w:hanging="10"/>
        <w:jc w:val="both"/>
        <w:rPr>
          <w:rFonts w:ascii="Times New Roman" w:eastAsia="Arial" w:hAnsi="Times New Roman" w:cs="Times New Roman"/>
          <w:color w:val="000000" w:themeColor="text1"/>
          <w:sz w:val="24"/>
          <w:szCs w:val="24"/>
        </w:rPr>
      </w:pPr>
    </w:p>
    <w:p w14:paraId="6EC3E9CE" w14:textId="77777777" w:rsidR="00831C70" w:rsidRPr="00D4428A" w:rsidRDefault="00831C70" w:rsidP="0036220B">
      <w:pPr>
        <w:spacing w:after="258" w:line="360" w:lineRule="auto"/>
        <w:ind w:left="-5" w:hanging="10"/>
        <w:jc w:val="both"/>
        <w:rPr>
          <w:rFonts w:ascii="Times New Roman" w:eastAsia="Arial" w:hAnsi="Times New Roman" w:cs="Times New Roman"/>
          <w:b/>
          <w:color w:val="000000" w:themeColor="text1"/>
          <w:sz w:val="24"/>
          <w:szCs w:val="24"/>
        </w:rPr>
      </w:pPr>
    </w:p>
    <w:p w14:paraId="6CED85AF" w14:textId="77777777" w:rsidR="00831C70" w:rsidRPr="00D4428A" w:rsidRDefault="00120A3E" w:rsidP="0036220B">
      <w:pPr>
        <w:spacing w:after="16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6F2E8288"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66529443"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36: Budget Sub-Programme Standardized Operations and Projects</w:t>
      </w:r>
    </w:p>
    <w:tbl>
      <w:tblPr>
        <w:tblStyle w:val="aff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4"/>
        <w:gridCol w:w="4946"/>
      </w:tblGrid>
      <w:tr w:rsidR="00AC2B13" w:rsidRPr="00D4428A" w14:paraId="1BFFDBAB" w14:textId="77777777">
        <w:tc>
          <w:tcPr>
            <w:tcW w:w="5124" w:type="dxa"/>
          </w:tcPr>
          <w:p w14:paraId="090ECE19"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6" w:type="dxa"/>
          </w:tcPr>
          <w:p w14:paraId="18053CF2"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AC2B13" w:rsidRPr="00D4428A" w14:paraId="1AD3AE41" w14:textId="77777777">
        <w:tc>
          <w:tcPr>
            <w:tcW w:w="5124" w:type="dxa"/>
          </w:tcPr>
          <w:p w14:paraId="419AFB19" w14:textId="171FAF34" w:rsidR="00780DAF" w:rsidRPr="00691F72" w:rsidRDefault="00130508" w:rsidP="0036220B">
            <w:pPr>
              <w:spacing w:line="360" w:lineRule="auto"/>
              <w:rPr>
                <w:rFonts w:ascii="Times New Roman" w:eastAsia="Arial" w:hAnsi="Times New Roman" w:cs="Times New Roman"/>
                <w:color w:val="000000" w:themeColor="text1"/>
                <w:sz w:val="24"/>
                <w:szCs w:val="24"/>
              </w:rPr>
            </w:pPr>
            <w:r w:rsidRPr="00691F72">
              <w:rPr>
                <w:rFonts w:ascii="Times New Roman" w:hAnsi="Times New Roman" w:cs="Times New Roman"/>
                <w:sz w:val="24"/>
                <w:szCs w:val="24"/>
              </w:rPr>
              <w:t>Organize Business Digitalization 4 Jobs Training for Women LED MSMEs</w:t>
            </w:r>
          </w:p>
        </w:tc>
        <w:tc>
          <w:tcPr>
            <w:tcW w:w="4946" w:type="dxa"/>
          </w:tcPr>
          <w:p w14:paraId="719FCEF6" w14:textId="581EA086" w:rsidR="00780DAF" w:rsidRPr="00691F72" w:rsidRDefault="00AC2B13" w:rsidP="0036220B">
            <w:pPr>
              <w:spacing w:line="360" w:lineRule="auto"/>
              <w:rPr>
                <w:rFonts w:ascii="Times New Roman" w:eastAsia="Arial" w:hAnsi="Times New Roman" w:cs="Times New Roman"/>
                <w:color w:val="000000" w:themeColor="text1"/>
                <w:sz w:val="24"/>
                <w:szCs w:val="24"/>
              </w:rPr>
            </w:pPr>
            <w:r w:rsidRPr="00691F72">
              <w:rPr>
                <w:rFonts w:ascii="Times New Roman" w:eastAsia="Arial" w:hAnsi="Times New Roman" w:cs="Times New Roman"/>
                <w:color w:val="000000" w:themeColor="text1"/>
                <w:sz w:val="24"/>
                <w:szCs w:val="24"/>
              </w:rPr>
              <w:t>Construction of Open shed concrete at Kojokrom</w:t>
            </w:r>
          </w:p>
        </w:tc>
      </w:tr>
      <w:tr w:rsidR="00AC2B13" w:rsidRPr="00D4428A" w14:paraId="2FC58F0E" w14:textId="77777777">
        <w:trPr>
          <w:trHeight w:val="534"/>
        </w:trPr>
        <w:tc>
          <w:tcPr>
            <w:tcW w:w="5124" w:type="dxa"/>
          </w:tcPr>
          <w:p w14:paraId="45D0A2E5" w14:textId="426F92F3" w:rsidR="00430E38" w:rsidRPr="00691F72" w:rsidRDefault="00130508" w:rsidP="0036220B">
            <w:pPr>
              <w:spacing w:line="360" w:lineRule="auto"/>
              <w:rPr>
                <w:rFonts w:ascii="Times New Roman" w:eastAsia="Arial" w:hAnsi="Times New Roman" w:cs="Times New Roman"/>
                <w:color w:val="000000" w:themeColor="text1"/>
                <w:sz w:val="24"/>
                <w:szCs w:val="24"/>
              </w:rPr>
            </w:pPr>
            <w:r w:rsidRPr="00691F72">
              <w:rPr>
                <w:rFonts w:ascii="Times New Roman" w:hAnsi="Times New Roman" w:cs="Times New Roman"/>
                <w:sz w:val="24"/>
                <w:szCs w:val="24"/>
              </w:rPr>
              <w:t>Training for youth and Women within the Metropolis in soap making</w:t>
            </w:r>
          </w:p>
        </w:tc>
        <w:tc>
          <w:tcPr>
            <w:tcW w:w="4946" w:type="dxa"/>
          </w:tcPr>
          <w:p w14:paraId="7005F644" w14:textId="0C9A8AF3" w:rsidR="00430E38" w:rsidRPr="00691F72" w:rsidRDefault="00AC2B13" w:rsidP="0036220B">
            <w:pPr>
              <w:spacing w:line="360" w:lineRule="auto"/>
              <w:rPr>
                <w:rFonts w:ascii="Times New Roman" w:eastAsia="Arial" w:hAnsi="Times New Roman" w:cs="Times New Roman"/>
                <w:color w:val="000000" w:themeColor="text1"/>
                <w:sz w:val="24"/>
                <w:szCs w:val="24"/>
              </w:rPr>
            </w:pPr>
            <w:r w:rsidRPr="00691F72">
              <w:rPr>
                <w:rFonts w:ascii="Times New Roman" w:eastAsia="Arial" w:hAnsi="Times New Roman" w:cs="Times New Roman"/>
                <w:color w:val="000000" w:themeColor="text1"/>
                <w:sz w:val="24"/>
                <w:szCs w:val="24"/>
              </w:rPr>
              <w:t>Construction of chain linked fence and wooden footbridge</w:t>
            </w:r>
          </w:p>
        </w:tc>
      </w:tr>
      <w:tr w:rsidR="00AC2B13" w:rsidRPr="00D4428A" w14:paraId="3AC5506E" w14:textId="77777777">
        <w:trPr>
          <w:trHeight w:val="507"/>
        </w:trPr>
        <w:tc>
          <w:tcPr>
            <w:tcW w:w="5124" w:type="dxa"/>
          </w:tcPr>
          <w:p w14:paraId="25D81A5E" w14:textId="77777777" w:rsidR="00691F72" w:rsidRPr="00691F72" w:rsidRDefault="00691F72" w:rsidP="00691F72">
            <w:pPr>
              <w:pStyle w:val="NoSpacing"/>
              <w:keepLines/>
              <w:rPr>
                <w:rFonts w:ascii="Times New Roman" w:hAnsi="Times New Roman" w:cs="Times New Roman"/>
                <w:sz w:val="24"/>
                <w:szCs w:val="24"/>
              </w:rPr>
            </w:pPr>
            <w:r w:rsidRPr="00691F72">
              <w:rPr>
                <w:rFonts w:ascii="Times New Roman" w:hAnsi="Times New Roman" w:cs="Times New Roman"/>
                <w:sz w:val="24"/>
                <w:szCs w:val="24"/>
              </w:rPr>
              <w:t>Business Engagement</w:t>
            </w:r>
          </w:p>
          <w:p w14:paraId="490DEBC5" w14:textId="6E785745" w:rsidR="00430E38" w:rsidRPr="00691F72" w:rsidRDefault="00691F72" w:rsidP="00691F72">
            <w:pPr>
              <w:spacing w:line="360" w:lineRule="auto"/>
              <w:rPr>
                <w:rFonts w:ascii="Times New Roman" w:eastAsia="Arial" w:hAnsi="Times New Roman" w:cs="Times New Roman"/>
                <w:color w:val="000000" w:themeColor="text1"/>
                <w:sz w:val="24"/>
                <w:szCs w:val="24"/>
              </w:rPr>
            </w:pPr>
            <w:r w:rsidRPr="00691F72">
              <w:rPr>
                <w:rFonts w:ascii="Times New Roman" w:hAnsi="Times New Roman" w:cs="Times New Roman"/>
                <w:sz w:val="24"/>
                <w:szCs w:val="24"/>
              </w:rPr>
              <w:t xml:space="preserve"> with various MSME</w:t>
            </w:r>
          </w:p>
        </w:tc>
        <w:tc>
          <w:tcPr>
            <w:tcW w:w="4946" w:type="dxa"/>
          </w:tcPr>
          <w:p w14:paraId="361ABCAF" w14:textId="7EBDA283" w:rsidR="00430E38" w:rsidRPr="00691F72" w:rsidRDefault="00AC2B13" w:rsidP="0036220B">
            <w:pPr>
              <w:spacing w:line="360" w:lineRule="auto"/>
              <w:rPr>
                <w:rFonts w:ascii="Times New Roman" w:eastAsia="Arial" w:hAnsi="Times New Roman" w:cs="Times New Roman"/>
                <w:color w:val="000000" w:themeColor="text1"/>
                <w:sz w:val="24"/>
                <w:szCs w:val="24"/>
              </w:rPr>
            </w:pPr>
            <w:r w:rsidRPr="00691F72">
              <w:rPr>
                <w:rFonts w:ascii="Times New Roman" w:eastAsia="Arial" w:hAnsi="Times New Roman" w:cs="Times New Roman"/>
                <w:color w:val="000000" w:themeColor="text1"/>
                <w:sz w:val="24"/>
                <w:szCs w:val="24"/>
              </w:rPr>
              <w:t>Ground preparation and pavement</w:t>
            </w:r>
          </w:p>
        </w:tc>
      </w:tr>
    </w:tbl>
    <w:p w14:paraId="5447AF36"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5D19A041"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hAnsi="Times New Roman" w:cs="Times New Roman"/>
          <w:color w:val="000000" w:themeColor="text1"/>
          <w:sz w:val="24"/>
          <w:szCs w:val="24"/>
        </w:rPr>
        <w:lastRenderedPageBreak/>
        <w:br w:type="page"/>
      </w:r>
    </w:p>
    <w:p w14:paraId="3B25BE32" w14:textId="77777777" w:rsidR="00831C70" w:rsidRPr="00D4428A" w:rsidRDefault="00120A3E" w:rsidP="0036220B">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4.2 Agricultural Services and Management</w:t>
      </w:r>
    </w:p>
    <w:p w14:paraId="31FE632D" w14:textId="77777777" w:rsidR="00831C70" w:rsidRPr="00D4428A" w:rsidRDefault="00831C70" w:rsidP="0036220B">
      <w:pPr>
        <w:spacing w:after="0" w:line="360" w:lineRule="auto"/>
        <w:jc w:val="both"/>
        <w:rPr>
          <w:rFonts w:ascii="Times New Roman" w:eastAsia="Arial" w:hAnsi="Times New Roman" w:cs="Times New Roman"/>
          <w:b/>
          <w:sz w:val="24"/>
          <w:szCs w:val="24"/>
        </w:rPr>
      </w:pPr>
    </w:p>
    <w:p w14:paraId="072F751E"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42ACA31D" w14:textId="77777777" w:rsidR="00831C70" w:rsidRPr="00D4428A" w:rsidRDefault="00120A3E" w:rsidP="0036220B">
      <w:pPr>
        <w:spacing w:after="25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develop and promote agricultural growth in the metropolis through transfer and adoption of improved technologies to Farmers, Fishers, Agro Processors, Traders and other Agricultural related stakeholder in the value chain process.</w:t>
      </w:r>
    </w:p>
    <w:p w14:paraId="73FA779C" w14:textId="77777777" w:rsidR="00831C70" w:rsidRPr="00D4428A" w:rsidRDefault="00120A3E" w:rsidP="0036220B">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6ACB80F9" w14:textId="77777777" w:rsidR="00831C70" w:rsidRPr="00D4428A" w:rsidRDefault="00120A3E" w:rsidP="0036220B">
      <w:pPr>
        <w:spacing w:after="279"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sub-programme looks at the various interventions including the formation of FBOs; Demonstrations; Training of Farmers and Staff, Monitoring and Evaluation of Agriculture activities, Data Collection and Analysis etc. </w:t>
      </w:r>
    </w:p>
    <w:p w14:paraId="1C1FC07A" w14:textId="77777777" w:rsidR="00831C70" w:rsidRPr="00D4428A" w:rsidRDefault="00120A3E" w:rsidP="0036220B">
      <w:pPr>
        <w:spacing w:after="5" w:line="360" w:lineRule="auto"/>
        <w:ind w:right="1071"/>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following units are involved in carrying out of activities to achieve the objective above:   </w:t>
      </w:r>
    </w:p>
    <w:p w14:paraId="0927D114" w14:textId="63E2C095" w:rsidR="00831C70" w:rsidRPr="00D4428A" w:rsidRDefault="00120A3E" w:rsidP="000402D4">
      <w:pPr>
        <w:pStyle w:val="ListParagraph"/>
        <w:numPr>
          <w:ilvl w:val="2"/>
          <w:numId w:val="4"/>
        </w:numPr>
        <w:spacing w:after="5" w:line="360" w:lineRule="auto"/>
        <w:ind w:right="1071"/>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 Crop Services</w:t>
      </w:r>
    </w:p>
    <w:p w14:paraId="578CAE0D" w14:textId="77777777" w:rsidR="00831C70" w:rsidRPr="00D4428A" w:rsidRDefault="00120A3E" w:rsidP="0036220B">
      <w:pPr>
        <w:numPr>
          <w:ilvl w:val="2"/>
          <w:numId w:val="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Animal Production</w:t>
      </w:r>
    </w:p>
    <w:p w14:paraId="4AFE14FE" w14:textId="77777777" w:rsidR="00831C70" w:rsidRPr="00D4428A" w:rsidRDefault="00120A3E" w:rsidP="0036220B">
      <w:pPr>
        <w:numPr>
          <w:ilvl w:val="2"/>
          <w:numId w:val="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Agric Extension Services</w:t>
      </w:r>
    </w:p>
    <w:p w14:paraId="1078402C" w14:textId="77777777" w:rsidR="00831C70" w:rsidRPr="00D4428A" w:rsidRDefault="00120A3E" w:rsidP="0036220B">
      <w:pPr>
        <w:numPr>
          <w:ilvl w:val="2"/>
          <w:numId w:val="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Veterinary Services</w:t>
      </w:r>
    </w:p>
    <w:p w14:paraId="7042A109" w14:textId="77777777" w:rsidR="00831C70" w:rsidRPr="00D4428A" w:rsidRDefault="00120A3E" w:rsidP="0036220B">
      <w:pPr>
        <w:numPr>
          <w:ilvl w:val="2"/>
          <w:numId w:val="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Management Information Services</w:t>
      </w:r>
    </w:p>
    <w:p w14:paraId="4728DA4B" w14:textId="77777777" w:rsidR="00831C70" w:rsidRPr="00D4428A" w:rsidRDefault="00120A3E" w:rsidP="0036220B">
      <w:pPr>
        <w:numPr>
          <w:ilvl w:val="2"/>
          <w:numId w:val="4"/>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Women in Agriculture Development (WIAD) and </w:t>
      </w:r>
    </w:p>
    <w:p w14:paraId="054B4B30" w14:textId="77777777" w:rsidR="00831C70" w:rsidRPr="00D4428A" w:rsidRDefault="00120A3E" w:rsidP="006D2F78">
      <w:pPr>
        <w:numPr>
          <w:ilvl w:val="2"/>
          <w:numId w:val="4"/>
        </w:numPr>
        <w:tabs>
          <w:tab w:val="left" w:pos="1701"/>
        </w:tabs>
        <w:spacing w:after="243"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Plant Protection Regulatory Services (PPRS). </w:t>
      </w:r>
    </w:p>
    <w:p w14:paraId="34901F0B" w14:textId="77777777" w:rsidR="00831C70" w:rsidRPr="00D4428A" w:rsidRDefault="00120A3E" w:rsidP="0036220B">
      <w:pPr>
        <w:spacing w:after="236"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043783A2" w14:textId="382BDBA8" w:rsidR="00C9318E" w:rsidRPr="00D4428A" w:rsidRDefault="00120A3E" w:rsidP="0036220B">
      <w:pPr>
        <w:spacing w:after="25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MMDAs measure the performance of this sub-</w:t>
      </w:r>
      <w:r w:rsidR="00FB601B" w:rsidRPr="00D4428A">
        <w:rPr>
          <w:rFonts w:ascii="Times New Roman" w:eastAsia="Arial" w:hAnsi="Times New Roman" w:cs="Times New Roman"/>
          <w:sz w:val="24"/>
          <w:szCs w:val="24"/>
        </w:rPr>
        <w:t>Programme</w:t>
      </w:r>
      <w:r w:rsidRPr="00D4428A">
        <w:rPr>
          <w:rFonts w:ascii="Times New Roman" w:eastAsia="Arial" w:hAnsi="Times New Roman" w:cs="Times New Roman"/>
          <w:sz w:val="24"/>
          <w:szCs w:val="24"/>
        </w:rPr>
        <w:t>. The past data indicates actual performance whilst the projections are the MMDA’s estimate of future performance</w:t>
      </w:r>
      <w:r w:rsidR="009C32D4" w:rsidRPr="00D4428A">
        <w:rPr>
          <w:rFonts w:ascii="Times New Roman" w:eastAsia="Arial" w:hAnsi="Times New Roman" w:cs="Times New Roman"/>
          <w:sz w:val="24"/>
          <w:szCs w:val="24"/>
        </w:rPr>
        <w:t xml:space="preserve">. The total allocation for this sub programme is </w:t>
      </w:r>
      <w:r w:rsidR="009C32D4" w:rsidRPr="00D4428A">
        <w:rPr>
          <w:rFonts w:ascii="Times New Roman" w:eastAsia="Arial" w:hAnsi="Times New Roman" w:cs="Times New Roman"/>
          <w:b/>
          <w:bCs/>
          <w:sz w:val="24"/>
          <w:szCs w:val="24"/>
        </w:rPr>
        <w:t xml:space="preserve">GH¢ </w:t>
      </w:r>
      <w:r w:rsidR="003714A1">
        <w:rPr>
          <w:rFonts w:ascii="Times New Roman" w:eastAsia="Arial" w:hAnsi="Times New Roman" w:cs="Times New Roman"/>
          <w:b/>
          <w:bCs/>
          <w:sz w:val="24"/>
          <w:szCs w:val="24"/>
        </w:rPr>
        <w:t>1,288,035.00</w:t>
      </w:r>
    </w:p>
    <w:p w14:paraId="52420FB8" w14:textId="28F2DDD4" w:rsidR="00831C70" w:rsidRPr="00D4428A" w:rsidRDefault="00120A3E" w:rsidP="0036220B">
      <w:pPr>
        <w:spacing w:after="3" w:line="360" w:lineRule="auto"/>
        <w:ind w:left="-5" w:hanging="10"/>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w:t>
      </w:r>
      <w:r w:rsidRPr="00D4428A">
        <w:rPr>
          <w:rFonts w:ascii="Times New Roman" w:eastAsia="Arial" w:hAnsi="Times New Roman" w:cs="Times New Roman"/>
          <w:color w:val="000000" w:themeColor="text1"/>
          <w:sz w:val="24"/>
          <w:szCs w:val="24"/>
        </w:rPr>
        <w:t>Table 37: Budget Sub-Programme Results Statement</w:t>
      </w:r>
    </w:p>
    <w:tbl>
      <w:tblPr>
        <w:tblStyle w:val="aff3"/>
        <w:tblW w:w="11341" w:type="dxa"/>
        <w:tblInd w:w="-714" w:type="dxa"/>
        <w:tblLayout w:type="fixed"/>
        <w:tblLook w:val="0400" w:firstRow="0" w:lastRow="0" w:firstColumn="0" w:lastColumn="0" w:noHBand="0" w:noVBand="1"/>
      </w:tblPr>
      <w:tblGrid>
        <w:gridCol w:w="1418"/>
        <w:gridCol w:w="1559"/>
        <w:gridCol w:w="1418"/>
        <w:gridCol w:w="1319"/>
        <w:gridCol w:w="1253"/>
        <w:gridCol w:w="95"/>
        <w:gridCol w:w="975"/>
        <w:gridCol w:w="1036"/>
        <w:gridCol w:w="1170"/>
        <w:gridCol w:w="1098"/>
      </w:tblGrid>
      <w:tr w:rsidR="00292699" w:rsidRPr="00D4428A" w14:paraId="1F72D11C" w14:textId="77777777" w:rsidTr="00292699">
        <w:trPr>
          <w:trHeight w:val="545"/>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B61E00F" w14:textId="77777777" w:rsidR="006D2F78" w:rsidRPr="00D4428A" w:rsidRDefault="006D2F78" w:rsidP="0036220B">
            <w:pPr>
              <w:spacing w:line="360" w:lineRule="auto"/>
              <w:ind w:left="7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Outputs</w:t>
            </w:r>
          </w:p>
        </w:tc>
        <w:tc>
          <w:tcPr>
            <w:tcW w:w="1559" w:type="dxa"/>
            <w:vMerge w:val="restart"/>
            <w:tcBorders>
              <w:top w:val="single" w:sz="4" w:space="0" w:color="000000"/>
              <w:left w:val="single" w:sz="4" w:space="0" w:color="000000"/>
              <w:right w:val="single" w:sz="4" w:space="0" w:color="000000"/>
            </w:tcBorders>
          </w:tcPr>
          <w:p w14:paraId="3F2A756E" w14:textId="77777777" w:rsidR="006D2F78" w:rsidRPr="00D4428A" w:rsidRDefault="006D2F78" w:rsidP="006D2F78">
            <w:pPr>
              <w:spacing w:line="360" w:lineRule="auto"/>
              <w:ind w:left="72"/>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w:t>
            </w:r>
          </w:p>
          <w:p w14:paraId="3EFDEE95" w14:textId="77777777" w:rsidR="006D2F78" w:rsidRPr="00D4428A" w:rsidRDefault="006D2F78" w:rsidP="006D2F78">
            <w:pPr>
              <w:spacing w:line="360" w:lineRule="auto"/>
              <w:ind w:left="72"/>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Indicator</w:t>
            </w:r>
          </w:p>
          <w:p w14:paraId="0D9C2E5F" w14:textId="7894A900" w:rsidR="006D2F78" w:rsidRPr="00D4428A" w:rsidRDefault="006D2F78" w:rsidP="006D2F78">
            <w:pPr>
              <w:spacing w:line="360" w:lineRule="auto"/>
              <w:ind w:left="72"/>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Description</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04DD6D9A" w14:textId="2C427C02" w:rsidR="006D2F78" w:rsidRPr="00D4428A" w:rsidRDefault="006D2F78" w:rsidP="0036220B">
            <w:pPr>
              <w:spacing w:line="360" w:lineRule="auto"/>
              <w:ind w:left="72"/>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3DC271BB" w14:textId="77777777" w:rsidR="006D2F78" w:rsidRPr="00D4428A" w:rsidRDefault="006D2F78" w:rsidP="0036220B">
            <w:pPr>
              <w:spacing w:line="360" w:lineRule="auto"/>
              <w:ind w:left="7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572" w:type="dxa"/>
            <w:gridSpan w:val="2"/>
            <w:tcBorders>
              <w:top w:val="single" w:sz="4" w:space="0" w:color="000000"/>
              <w:left w:val="nil"/>
              <w:bottom w:val="single" w:sz="4" w:space="0" w:color="000000"/>
              <w:right w:val="single" w:sz="4" w:space="0" w:color="000000"/>
            </w:tcBorders>
          </w:tcPr>
          <w:p w14:paraId="6791E308" w14:textId="77777777" w:rsidR="006D2F78" w:rsidRPr="00D4428A" w:rsidRDefault="006D2F78" w:rsidP="0036220B">
            <w:pPr>
              <w:spacing w:after="160"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 xml:space="preserve">   Past Year</w:t>
            </w:r>
          </w:p>
        </w:tc>
        <w:tc>
          <w:tcPr>
            <w:tcW w:w="95" w:type="dxa"/>
            <w:tcBorders>
              <w:top w:val="single" w:sz="4" w:space="0" w:color="000000"/>
              <w:left w:val="single" w:sz="4" w:space="0" w:color="000000"/>
              <w:bottom w:val="single" w:sz="4" w:space="0" w:color="000000"/>
              <w:right w:val="nil"/>
            </w:tcBorders>
          </w:tcPr>
          <w:p w14:paraId="62BF8A69" w14:textId="77777777" w:rsidR="006D2F78" w:rsidRPr="00D4428A" w:rsidRDefault="006D2F78" w:rsidP="0036220B">
            <w:pPr>
              <w:spacing w:after="160" w:line="360" w:lineRule="auto"/>
              <w:rPr>
                <w:rFonts w:ascii="Times New Roman" w:eastAsia="Arial" w:hAnsi="Times New Roman" w:cs="Times New Roman"/>
                <w:color w:val="000000" w:themeColor="text1"/>
                <w:sz w:val="24"/>
                <w:szCs w:val="24"/>
              </w:rPr>
            </w:pPr>
          </w:p>
        </w:tc>
        <w:tc>
          <w:tcPr>
            <w:tcW w:w="4279" w:type="dxa"/>
            <w:gridSpan w:val="4"/>
            <w:tcBorders>
              <w:top w:val="single" w:sz="4" w:space="0" w:color="000000"/>
              <w:left w:val="nil"/>
              <w:bottom w:val="single" w:sz="4" w:space="0" w:color="000000"/>
              <w:right w:val="single" w:sz="4" w:space="0" w:color="000000"/>
            </w:tcBorders>
            <w:vAlign w:val="center"/>
          </w:tcPr>
          <w:p w14:paraId="692DDC8C" w14:textId="77777777" w:rsidR="006D2F78" w:rsidRPr="00D4428A" w:rsidRDefault="006D2F78"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Projections</w:t>
            </w:r>
          </w:p>
        </w:tc>
      </w:tr>
      <w:tr w:rsidR="00292699" w:rsidRPr="00D4428A" w14:paraId="1F79EB25" w14:textId="77777777" w:rsidTr="00292699">
        <w:trPr>
          <w:trHeight w:val="1028"/>
        </w:trPr>
        <w:tc>
          <w:tcPr>
            <w:tcW w:w="1418" w:type="dxa"/>
            <w:vMerge/>
            <w:tcBorders>
              <w:top w:val="single" w:sz="4" w:space="0" w:color="000000"/>
              <w:left w:val="single" w:sz="4" w:space="0" w:color="000000"/>
              <w:bottom w:val="single" w:sz="4" w:space="0" w:color="000000"/>
              <w:right w:val="single" w:sz="4" w:space="0" w:color="000000"/>
            </w:tcBorders>
            <w:vAlign w:val="center"/>
          </w:tcPr>
          <w:p w14:paraId="12CCE861" w14:textId="77777777" w:rsidR="006D2F78" w:rsidRPr="00D4428A" w:rsidRDefault="006D2F78"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59" w:type="dxa"/>
            <w:vMerge/>
            <w:tcBorders>
              <w:left w:val="single" w:sz="4" w:space="0" w:color="000000"/>
              <w:bottom w:val="single" w:sz="4" w:space="0" w:color="000000"/>
              <w:right w:val="single" w:sz="4" w:space="0" w:color="000000"/>
            </w:tcBorders>
          </w:tcPr>
          <w:p w14:paraId="469523D8" w14:textId="77777777" w:rsidR="006D2F78" w:rsidRPr="00D4428A" w:rsidRDefault="006D2F78"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9FB9679" w14:textId="3BABBD97" w:rsidR="006D2F78" w:rsidRPr="00D4428A" w:rsidRDefault="006D2F78"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319" w:type="dxa"/>
            <w:tcBorders>
              <w:top w:val="single" w:sz="4" w:space="0" w:color="000000"/>
              <w:left w:val="single" w:sz="4" w:space="0" w:color="000000"/>
              <w:bottom w:val="single" w:sz="4" w:space="0" w:color="000000"/>
              <w:right w:val="single" w:sz="4" w:space="0" w:color="000000"/>
            </w:tcBorders>
            <w:vAlign w:val="center"/>
          </w:tcPr>
          <w:p w14:paraId="23C87381" w14:textId="7AE6D5DD" w:rsidR="006D2F78" w:rsidRPr="00D4428A" w:rsidRDefault="006D2F78" w:rsidP="00292699">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3714A1">
              <w:rPr>
                <w:rFonts w:ascii="Times New Roman" w:eastAsia="Arial" w:hAnsi="Times New Roman" w:cs="Times New Roman"/>
                <w:b/>
                <w:color w:val="000000" w:themeColor="text1"/>
                <w:sz w:val="24"/>
                <w:szCs w:val="24"/>
              </w:rPr>
              <w:t>5</w:t>
            </w:r>
          </w:p>
          <w:p w14:paraId="5C03E3A5" w14:textId="77777777" w:rsidR="006D2F78" w:rsidRPr="00D4428A" w:rsidRDefault="006D2F78" w:rsidP="00292699">
            <w:pPr>
              <w:spacing w:line="360" w:lineRule="auto"/>
              <w:ind w:left="19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253" w:type="dxa"/>
            <w:tcBorders>
              <w:top w:val="single" w:sz="4" w:space="0" w:color="000000"/>
              <w:left w:val="single" w:sz="4" w:space="0" w:color="000000"/>
              <w:bottom w:val="single" w:sz="4" w:space="0" w:color="000000"/>
              <w:right w:val="single" w:sz="4" w:space="0" w:color="000000"/>
            </w:tcBorders>
            <w:vAlign w:val="bottom"/>
          </w:tcPr>
          <w:p w14:paraId="1C410B3C" w14:textId="2942CB31" w:rsidR="006D2F78" w:rsidRPr="00D4428A" w:rsidRDefault="006D2F78" w:rsidP="00292699">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3714A1">
              <w:rPr>
                <w:rFonts w:ascii="Times New Roman" w:eastAsia="Arial" w:hAnsi="Times New Roman" w:cs="Times New Roman"/>
                <w:b/>
                <w:color w:val="000000" w:themeColor="text1"/>
                <w:sz w:val="24"/>
                <w:szCs w:val="24"/>
              </w:rPr>
              <w:t>5</w:t>
            </w:r>
          </w:p>
          <w:p w14:paraId="0658AB8E" w14:textId="77777777" w:rsidR="006D2F78" w:rsidRPr="00D4428A" w:rsidRDefault="006D2F78" w:rsidP="00292699">
            <w:pPr>
              <w:spacing w:line="360" w:lineRule="auto"/>
              <w:ind w:left="7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Actual</w:t>
            </w:r>
          </w:p>
          <w:p w14:paraId="12BA2741" w14:textId="77777777" w:rsidR="006D2F78" w:rsidRPr="00D4428A" w:rsidRDefault="006D2F78" w:rsidP="00292699">
            <w:pPr>
              <w:spacing w:line="360" w:lineRule="auto"/>
              <w:ind w:left="7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As At</w:t>
            </w:r>
          </w:p>
          <w:p w14:paraId="0A8092BA" w14:textId="77777777" w:rsidR="006D2F78" w:rsidRPr="00D4428A" w:rsidRDefault="006D2F78" w:rsidP="00292699">
            <w:pPr>
              <w:spacing w:line="360" w:lineRule="auto"/>
              <w:ind w:left="7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August</w:t>
            </w:r>
          </w:p>
        </w:tc>
        <w:tc>
          <w:tcPr>
            <w:tcW w:w="1070" w:type="dxa"/>
            <w:gridSpan w:val="2"/>
            <w:tcBorders>
              <w:top w:val="single" w:sz="4" w:space="0" w:color="000000"/>
              <w:left w:val="single" w:sz="4" w:space="0" w:color="000000"/>
              <w:bottom w:val="single" w:sz="4" w:space="0" w:color="000000"/>
              <w:right w:val="single" w:sz="4" w:space="0" w:color="000000"/>
            </w:tcBorders>
            <w:vAlign w:val="center"/>
          </w:tcPr>
          <w:p w14:paraId="0189A032" w14:textId="641D4F96" w:rsidR="006D2F78" w:rsidRPr="00D4428A" w:rsidRDefault="003714A1" w:rsidP="00292699">
            <w:pPr>
              <w:spacing w:line="360" w:lineRule="auto"/>
              <w:ind w:left="75"/>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lastRenderedPageBreak/>
              <w:t>2026</w:t>
            </w:r>
          </w:p>
        </w:tc>
        <w:tc>
          <w:tcPr>
            <w:tcW w:w="1036" w:type="dxa"/>
            <w:tcBorders>
              <w:top w:val="single" w:sz="4" w:space="0" w:color="000000"/>
              <w:left w:val="single" w:sz="4" w:space="0" w:color="000000"/>
              <w:bottom w:val="single" w:sz="4" w:space="0" w:color="000000"/>
              <w:right w:val="single" w:sz="4" w:space="0" w:color="000000"/>
            </w:tcBorders>
            <w:vAlign w:val="center"/>
          </w:tcPr>
          <w:p w14:paraId="17D3619A" w14:textId="46B0BE1C" w:rsidR="006D2F78" w:rsidRPr="00D4428A" w:rsidRDefault="003714A1" w:rsidP="00292699">
            <w:pPr>
              <w:spacing w:line="360" w:lineRule="auto"/>
              <w:ind w:left="77"/>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170" w:type="dxa"/>
            <w:tcBorders>
              <w:top w:val="single" w:sz="4" w:space="0" w:color="000000"/>
              <w:left w:val="single" w:sz="4" w:space="0" w:color="000000"/>
              <w:bottom w:val="single" w:sz="4" w:space="0" w:color="000000"/>
              <w:right w:val="single" w:sz="4" w:space="0" w:color="000000"/>
            </w:tcBorders>
            <w:vAlign w:val="center"/>
          </w:tcPr>
          <w:p w14:paraId="235416B5" w14:textId="41DF65C1" w:rsidR="006D2F78" w:rsidRPr="00D4428A" w:rsidRDefault="003714A1" w:rsidP="00292699">
            <w:pPr>
              <w:spacing w:line="360" w:lineRule="auto"/>
              <w:ind w:left="184"/>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1098" w:type="dxa"/>
            <w:tcBorders>
              <w:top w:val="single" w:sz="4" w:space="0" w:color="000000"/>
              <w:left w:val="single" w:sz="4" w:space="0" w:color="000000"/>
              <w:bottom w:val="single" w:sz="4" w:space="0" w:color="000000"/>
              <w:right w:val="single" w:sz="4" w:space="0" w:color="000000"/>
            </w:tcBorders>
            <w:vAlign w:val="center"/>
          </w:tcPr>
          <w:p w14:paraId="6BF7E0DA" w14:textId="47FD3683" w:rsidR="006D2F78" w:rsidRPr="00D4428A" w:rsidRDefault="003714A1" w:rsidP="0036220B">
            <w:pPr>
              <w:spacing w:line="360" w:lineRule="auto"/>
              <w:ind w:left="75"/>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292699" w:rsidRPr="00D4428A" w14:paraId="2C52A68C" w14:textId="77777777" w:rsidTr="00292699">
        <w:trPr>
          <w:trHeight w:val="259"/>
        </w:trPr>
        <w:tc>
          <w:tcPr>
            <w:tcW w:w="1418" w:type="dxa"/>
            <w:vMerge w:val="restart"/>
            <w:tcBorders>
              <w:top w:val="single" w:sz="4" w:space="0" w:color="000000"/>
              <w:left w:val="single" w:sz="4" w:space="0" w:color="000000"/>
              <w:right w:val="single" w:sz="4" w:space="0" w:color="000000"/>
            </w:tcBorders>
            <w:vAlign w:val="center"/>
          </w:tcPr>
          <w:p w14:paraId="233EA184" w14:textId="77777777" w:rsidR="00292699" w:rsidRPr="00D4428A" w:rsidRDefault="00292699"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Organize Social Accountability meetings </w:t>
            </w:r>
          </w:p>
        </w:tc>
        <w:tc>
          <w:tcPr>
            <w:tcW w:w="1559" w:type="dxa"/>
            <w:vMerge w:val="restart"/>
            <w:tcBorders>
              <w:top w:val="single" w:sz="4" w:space="0" w:color="000000"/>
              <w:left w:val="single" w:sz="4" w:space="0" w:color="000000"/>
              <w:right w:val="single" w:sz="4" w:space="0" w:color="000000"/>
            </w:tcBorders>
          </w:tcPr>
          <w:p w14:paraId="54A2D169" w14:textId="19250E62" w:rsidR="00292699" w:rsidRPr="00D4428A" w:rsidRDefault="00292699"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social accountability meetings organized</w:t>
            </w:r>
          </w:p>
        </w:tc>
        <w:tc>
          <w:tcPr>
            <w:tcW w:w="1418" w:type="dxa"/>
            <w:tcBorders>
              <w:top w:val="single" w:sz="4" w:space="0" w:color="000000"/>
              <w:left w:val="single" w:sz="4" w:space="0" w:color="000000"/>
              <w:bottom w:val="single" w:sz="4" w:space="0" w:color="000000"/>
              <w:right w:val="single" w:sz="4" w:space="0" w:color="000000"/>
            </w:tcBorders>
          </w:tcPr>
          <w:p w14:paraId="34C70BD6" w14:textId="628CF513" w:rsidR="00292699" w:rsidRPr="00D4428A" w:rsidRDefault="00292699"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w:t>
            </w:r>
          </w:p>
          <w:p w14:paraId="531DE423" w14:textId="77777777" w:rsidR="00292699" w:rsidRPr="00D4428A" w:rsidRDefault="00292699"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Zonal meetings organized</w:t>
            </w:r>
          </w:p>
        </w:tc>
        <w:tc>
          <w:tcPr>
            <w:tcW w:w="1319" w:type="dxa"/>
            <w:tcBorders>
              <w:top w:val="single" w:sz="4" w:space="0" w:color="000000"/>
              <w:left w:val="single" w:sz="4" w:space="0" w:color="000000"/>
              <w:bottom w:val="single" w:sz="4" w:space="0" w:color="000000"/>
              <w:right w:val="single" w:sz="4" w:space="0" w:color="000000"/>
            </w:tcBorders>
            <w:vAlign w:val="center"/>
          </w:tcPr>
          <w:p w14:paraId="3CC5F2EC" w14:textId="77777777" w:rsidR="00292699" w:rsidRPr="00D4428A" w:rsidRDefault="00292699"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53" w:type="dxa"/>
            <w:tcBorders>
              <w:top w:val="single" w:sz="4" w:space="0" w:color="000000"/>
              <w:left w:val="single" w:sz="4" w:space="0" w:color="000000"/>
              <w:bottom w:val="single" w:sz="4" w:space="0" w:color="000000"/>
              <w:right w:val="single" w:sz="4" w:space="0" w:color="000000"/>
            </w:tcBorders>
            <w:vAlign w:val="center"/>
          </w:tcPr>
          <w:p w14:paraId="11052A45" w14:textId="77777777" w:rsidR="00292699" w:rsidRPr="00D4428A" w:rsidRDefault="00292699" w:rsidP="0036220B">
            <w:pPr>
              <w:spacing w:line="360" w:lineRule="auto"/>
              <w:ind w:left="75"/>
              <w:jc w:val="center"/>
              <w:rPr>
                <w:rFonts w:ascii="Times New Roman" w:eastAsia="Arial" w:hAnsi="Times New Roman" w:cs="Times New Roman"/>
                <w:color w:val="000000" w:themeColor="text1"/>
                <w:sz w:val="24"/>
                <w:szCs w:val="24"/>
              </w:rPr>
            </w:pPr>
          </w:p>
          <w:p w14:paraId="0E334713" w14:textId="5F08BB8F" w:rsidR="00292699" w:rsidRPr="00D4428A" w:rsidRDefault="00AB2C22" w:rsidP="0036220B">
            <w:pPr>
              <w:spacing w:line="360" w:lineRule="auto"/>
              <w:ind w:left="75"/>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1</w:t>
            </w:r>
          </w:p>
          <w:p w14:paraId="603A6B9B" w14:textId="77777777" w:rsidR="00292699" w:rsidRPr="00D4428A" w:rsidRDefault="00292699" w:rsidP="0036220B">
            <w:pPr>
              <w:spacing w:line="360" w:lineRule="auto"/>
              <w:ind w:left="75"/>
              <w:jc w:val="center"/>
              <w:rPr>
                <w:rFonts w:ascii="Times New Roman" w:eastAsia="Arial" w:hAnsi="Times New Roman" w:cs="Times New Roman"/>
                <w:color w:val="000000" w:themeColor="text1"/>
                <w:sz w:val="24"/>
                <w:szCs w:val="24"/>
              </w:rPr>
            </w:pPr>
          </w:p>
        </w:tc>
        <w:tc>
          <w:tcPr>
            <w:tcW w:w="1070" w:type="dxa"/>
            <w:gridSpan w:val="2"/>
            <w:tcBorders>
              <w:top w:val="single" w:sz="4" w:space="0" w:color="000000"/>
              <w:left w:val="single" w:sz="4" w:space="0" w:color="000000"/>
              <w:bottom w:val="single" w:sz="4" w:space="0" w:color="000000"/>
              <w:right w:val="single" w:sz="4" w:space="0" w:color="000000"/>
            </w:tcBorders>
            <w:vAlign w:val="center"/>
          </w:tcPr>
          <w:p w14:paraId="3C3F12FE" w14:textId="77777777" w:rsidR="00292699" w:rsidRPr="00D4428A" w:rsidRDefault="0029269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        2</w:t>
            </w:r>
          </w:p>
        </w:tc>
        <w:tc>
          <w:tcPr>
            <w:tcW w:w="1036" w:type="dxa"/>
            <w:tcBorders>
              <w:top w:val="single" w:sz="4" w:space="0" w:color="000000"/>
              <w:left w:val="single" w:sz="4" w:space="0" w:color="000000"/>
              <w:bottom w:val="single" w:sz="4" w:space="0" w:color="000000"/>
              <w:right w:val="single" w:sz="4" w:space="0" w:color="000000"/>
            </w:tcBorders>
            <w:vAlign w:val="center"/>
          </w:tcPr>
          <w:p w14:paraId="5AC87383" w14:textId="77777777" w:rsidR="00292699" w:rsidRPr="00D4428A" w:rsidRDefault="0029269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          2</w:t>
            </w:r>
          </w:p>
        </w:tc>
        <w:tc>
          <w:tcPr>
            <w:tcW w:w="1170" w:type="dxa"/>
            <w:tcBorders>
              <w:top w:val="single" w:sz="4" w:space="0" w:color="000000"/>
              <w:left w:val="single" w:sz="4" w:space="0" w:color="000000"/>
              <w:bottom w:val="single" w:sz="4" w:space="0" w:color="000000"/>
              <w:right w:val="single" w:sz="4" w:space="0" w:color="000000"/>
            </w:tcBorders>
            <w:vAlign w:val="center"/>
          </w:tcPr>
          <w:p w14:paraId="57044F3E" w14:textId="77777777" w:rsidR="00292699" w:rsidRPr="00D4428A" w:rsidRDefault="0029269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         2</w:t>
            </w:r>
          </w:p>
        </w:tc>
        <w:tc>
          <w:tcPr>
            <w:tcW w:w="1098" w:type="dxa"/>
            <w:tcBorders>
              <w:top w:val="single" w:sz="4" w:space="0" w:color="000000"/>
              <w:left w:val="single" w:sz="4" w:space="0" w:color="000000"/>
              <w:bottom w:val="single" w:sz="4" w:space="0" w:color="000000"/>
              <w:right w:val="single" w:sz="4" w:space="0" w:color="000000"/>
            </w:tcBorders>
            <w:vAlign w:val="center"/>
          </w:tcPr>
          <w:p w14:paraId="5B60D184" w14:textId="77777777" w:rsidR="00292699" w:rsidRPr="00D4428A" w:rsidRDefault="00292699"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            2</w:t>
            </w:r>
          </w:p>
        </w:tc>
      </w:tr>
      <w:tr w:rsidR="00292699" w:rsidRPr="00D4428A" w14:paraId="7397D21A" w14:textId="77777777" w:rsidTr="00292699">
        <w:trPr>
          <w:trHeight w:val="482"/>
        </w:trPr>
        <w:tc>
          <w:tcPr>
            <w:tcW w:w="1418" w:type="dxa"/>
            <w:vMerge/>
            <w:tcBorders>
              <w:top w:val="single" w:sz="4" w:space="0" w:color="000000"/>
              <w:left w:val="single" w:sz="4" w:space="0" w:color="000000"/>
              <w:right w:val="single" w:sz="4" w:space="0" w:color="000000"/>
            </w:tcBorders>
            <w:vAlign w:val="center"/>
          </w:tcPr>
          <w:p w14:paraId="79CC0A6B" w14:textId="77777777" w:rsidR="00292699" w:rsidRPr="00D4428A" w:rsidRDefault="00292699"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59" w:type="dxa"/>
            <w:vMerge/>
            <w:tcBorders>
              <w:left w:val="single" w:sz="4" w:space="0" w:color="000000"/>
              <w:right w:val="single" w:sz="4" w:space="0" w:color="000000"/>
            </w:tcBorders>
          </w:tcPr>
          <w:p w14:paraId="4DF4BFC1" w14:textId="77777777" w:rsidR="00292699" w:rsidRPr="00D4428A" w:rsidRDefault="00292699" w:rsidP="0036220B">
            <w:pPr>
              <w:spacing w:line="360" w:lineRule="auto"/>
              <w:ind w:left="56"/>
              <w:rPr>
                <w:rFonts w:ascii="Times New Roman" w:eastAsia="Arial"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3B8A89A" w14:textId="05489E7C" w:rsidR="00292699" w:rsidRPr="00D4428A" w:rsidRDefault="00292699"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RELC </w:t>
            </w:r>
          </w:p>
          <w:p w14:paraId="7E28EDFD" w14:textId="77777777" w:rsidR="00292699" w:rsidRPr="00D4428A" w:rsidRDefault="00292699"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meetings organized</w:t>
            </w:r>
          </w:p>
        </w:tc>
        <w:tc>
          <w:tcPr>
            <w:tcW w:w="1319" w:type="dxa"/>
            <w:tcBorders>
              <w:top w:val="single" w:sz="4" w:space="0" w:color="000000"/>
              <w:left w:val="single" w:sz="4" w:space="0" w:color="000000"/>
              <w:bottom w:val="single" w:sz="4" w:space="0" w:color="000000"/>
              <w:right w:val="single" w:sz="4" w:space="0" w:color="000000"/>
            </w:tcBorders>
            <w:vAlign w:val="center"/>
          </w:tcPr>
          <w:p w14:paraId="033EFF25" w14:textId="0425DD1F" w:rsidR="00292699" w:rsidRPr="00D4428A" w:rsidRDefault="00292699"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253" w:type="dxa"/>
            <w:tcBorders>
              <w:top w:val="single" w:sz="4" w:space="0" w:color="000000"/>
              <w:left w:val="single" w:sz="4" w:space="0" w:color="000000"/>
              <w:bottom w:val="single" w:sz="4" w:space="0" w:color="000000"/>
              <w:right w:val="single" w:sz="4" w:space="0" w:color="000000"/>
            </w:tcBorders>
            <w:vAlign w:val="center"/>
          </w:tcPr>
          <w:p w14:paraId="22CEE837" w14:textId="77777777" w:rsidR="00292699" w:rsidRPr="00D4428A" w:rsidRDefault="00292699"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070" w:type="dxa"/>
            <w:gridSpan w:val="2"/>
            <w:tcBorders>
              <w:top w:val="single" w:sz="4" w:space="0" w:color="000000"/>
              <w:left w:val="single" w:sz="4" w:space="0" w:color="000000"/>
              <w:bottom w:val="single" w:sz="4" w:space="0" w:color="000000"/>
              <w:right w:val="single" w:sz="4" w:space="0" w:color="000000"/>
            </w:tcBorders>
            <w:vAlign w:val="center"/>
          </w:tcPr>
          <w:p w14:paraId="76AF3B2E" w14:textId="1CCE3CCF" w:rsidR="00292699" w:rsidRPr="00D4428A" w:rsidRDefault="00292699"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036" w:type="dxa"/>
            <w:tcBorders>
              <w:top w:val="single" w:sz="4" w:space="0" w:color="000000"/>
              <w:left w:val="single" w:sz="4" w:space="0" w:color="000000"/>
              <w:bottom w:val="single" w:sz="4" w:space="0" w:color="000000"/>
              <w:right w:val="single" w:sz="4" w:space="0" w:color="000000"/>
            </w:tcBorders>
            <w:vAlign w:val="center"/>
          </w:tcPr>
          <w:p w14:paraId="3B7E4334" w14:textId="1CE20364" w:rsidR="00292699" w:rsidRPr="00D4428A" w:rsidRDefault="00292699" w:rsidP="0036220B">
            <w:pPr>
              <w:spacing w:line="360" w:lineRule="auto"/>
              <w:ind w:left="7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170" w:type="dxa"/>
            <w:tcBorders>
              <w:top w:val="single" w:sz="4" w:space="0" w:color="000000"/>
              <w:left w:val="single" w:sz="4" w:space="0" w:color="000000"/>
              <w:bottom w:val="single" w:sz="4" w:space="0" w:color="000000"/>
              <w:right w:val="single" w:sz="4" w:space="0" w:color="000000"/>
            </w:tcBorders>
            <w:vAlign w:val="center"/>
          </w:tcPr>
          <w:p w14:paraId="75E50684" w14:textId="5949A2B4" w:rsidR="00292699" w:rsidRPr="00D4428A" w:rsidRDefault="00292699" w:rsidP="0036220B">
            <w:pPr>
              <w:spacing w:line="360" w:lineRule="auto"/>
              <w:ind w:left="7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098" w:type="dxa"/>
            <w:tcBorders>
              <w:top w:val="single" w:sz="4" w:space="0" w:color="000000"/>
              <w:left w:val="single" w:sz="4" w:space="0" w:color="000000"/>
              <w:bottom w:val="single" w:sz="4" w:space="0" w:color="000000"/>
              <w:right w:val="single" w:sz="4" w:space="0" w:color="000000"/>
            </w:tcBorders>
            <w:vAlign w:val="center"/>
          </w:tcPr>
          <w:p w14:paraId="6E37F3FB" w14:textId="36AB6938" w:rsidR="00292699" w:rsidRPr="00D4428A" w:rsidRDefault="00292699"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r>
      <w:tr w:rsidR="00292699" w:rsidRPr="00D4428A" w14:paraId="41BFACEB" w14:textId="77777777" w:rsidTr="00292699">
        <w:trPr>
          <w:trHeight w:val="266"/>
        </w:trPr>
        <w:tc>
          <w:tcPr>
            <w:tcW w:w="1418" w:type="dxa"/>
            <w:tcBorders>
              <w:top w:val="single" w:sz="4" w:space="0" w:color="000000"/>
              <w:left w:val="single" w:sz="4" w:space="0" w:color="000000"/>
              <w:bottom w:val="single" w:sz="4" w:space="0" w:color="000000"/>
              <w:right w:val="single" w:sz="4" w:space="0" w:color="000000"/>
            </w:tcBorders>
            <w:vAlign w:val="center"/>
          </w:tcPr>
          <w:p w14:paraId="22641B45" w14:textId="77777777" w:rsidR="006D2F78" w:rsidRPr="00D4428A" w:rsidRDefault="006D2F78"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Monitoring &amp; Evaluation</w:t>
            </w:r>
          </w:p>
        </w:tc>
        <w:tc>
          <w:tcPr>
            <w:tcW w:w="1559" w:type="dxa"/>
            <w:tcBorders>
              <w:top w:val="single" w:sz="4" w:space="0" w:color="000000"/>
              <w:left w:val="single" w:sz="4" w:space="0" w:color="000000"/>
              <w:bottom w:val="single" w:sz="4" w:space="0" w:color="000000"/>
              <w:right w:val="single" w:sz="4" w:space="0" w:color="000000"/>
            </w:tcBorders>
          </w:tcPr>
          <w:p w14:paraId="1707A4F1" w14:textId="2DEE625F" w:rsidR="006D2F78" w:rsidRPr="00D4428A" w:rsidRDefault="00292699"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Quarterly monitoring and evaluation required</w:t>
            </w:r>
          </w:p>
        </w:tc>
        <w:tc>
          <w:tcPr>
            <w:tcW w:w="1418" w:type="dxa"/>
            <w:tcBorders>
              <w:top w:val="single" w:sz="4" w:space="0" w:color="000000"/>
              <w:left w:val="single" w:sz="4" w:space="0" w:color="000000"/>
              <w:bottom w:val="single" w:sz="4" w:space="0" w:color="000000"/>
              <w:right w:val="single" w:sz="4" w:space="0" w:color="000000"/>
            </w:tcBorders>
          </w:tcPr>
          <w:p w14:paraId="7576E83A" w14:textId="416D3E9B" w:rsidR="006D2F78" w:rsidRPr="00D4428A" w:rsidRDefault="006D2F78"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Number of quarterly monitoring reports submitted</w:t>
            </w:r>
          </w:p>
        </w:tc>
        <w:tc>
          <w:tcPr>
            <w:tcW w:w="1319" w:type="dxa"/>
            <w:tcBorders>
              <w:top w:val="single" w:sz="4" w:space="0" w:color="000000"/>
              <w:left w:val="single" w:sz="4" w:space="0" w:color="000000"/>
              <w:bottom w:val="single" w:sz="4" w:space="0" w:color="000000"/>
              <w:right w:val="single" w:sz="4" w:space="0" w:color="000000"/>
            </w:tcBorders>
            <w:vAlign w:val="center"/>
          </w:tcPr>
          <w:p w14:paraId="6DB7E1D1" w14:textId="77777777" w:rsidR="006D2F78" w:rsidRPr="00D4428A" w:rsidRDefault="006D2F78"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53" w:type="dxa"/>
            <w:tcBorders>
              <w:top w:val="single" w:sz="4" w:space="0" w:color="000000"/>
              <w:left w:val="single" w:sz="4" w:space="0" w:color="000000"/>
              <w:bottom w:val="single" w:sz="4" w:space="0" w:color="000000"/>
              <w:right w:val="single" w:sz="4" w:space="0" w:color="000000"/>
            </w:tcBorders>
            <w:vAlign w:val="center"/>
          </w:tcPr>
          <w:p w14:paraId="425F0CBB" w14:textId="77777777" w:rsidR="006D2F78" w:rsidRPr="00D4428A" w:rsidRDefault="006D2F78"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w:t>
            </w:r>
          </w:p>
        </w:tc>
        <w:tc>
          <w:tcPr>
            <w:tcW w:w="1070" w:type="dxa"/>
            <w:gridSpan w:val="2"/>
            <w:tcBorders>
              <w:top w:val="single" w:sz="4" w:space="0" w:color="000000"/>
              <w:left w:val="single" w:sz="4" w:space="0" w:color="000000"/>
              <w:bottom w:val="single" w:sz="4" w:space="0" w:color="000000"/>
              <w:right w:val="single" w:sz="4" w:space="0" w:color="000000"/>
            </w:tcBorders>
            <w:vAlign w:val="center"/>
          </w:tcPr>
          <w:p w14:paraId="53783ADF" w14:textId="77777777" w:rsidR="006D2F78" w:rsidRPr="00D4428A" w:rsidRDefault="006D2F78"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036" w:type="dxa"/>
            <w:tcBorders>
              <w:top w:val="single" w:sz="4" w:space="0" w:color="000000"/>
              <w:left w:val="single" w:sz="4" w:space="0" w:color="000000"/>
              <w:bottom w:val="single" w:sz="4" w:space="0" w:color="000000"/>
              <w:right w:val="single" w:sz="4" w:space="0" w:color="000000"/>
            </w:tcBorders>
            <w:vAlign w:val="center"/>
          </w:tcPr>
          <w:p w14:paraId="46776E27" w14:textId="77777777" w:rsidR="006D2F78" w:rsidRPr="00D4428A" w:rsidRDefault="006D2F78" w:rsidP="0036220B">
            <w:pPr>
              <w:spacing w:line="360" w:lineRule="auto"/>
              <w:ind w:left="7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70" w:type="dxa"/>
            <w:tcBorders>
              <w:top w:val="single" w:sz="4" w:space="0" w:color="000000"/>
              <w:left w:val="single" w:sz="4" w:space="0" w:color="000000"/>
              <w:bottom w:val="single" w:sz="4" w:space="0" w:color="000000"/>
              <w:right w:val="single" w:sz="4" w:space="0" w:color="000000"/>
            </w:tcBorders>
            <w:vAlign w:val="center"/>
          </w:tcPr>
          <w:p w14:paraId="6EC9B2A5" w14:textId="1E6219FC" w:rsidR="006D2F78" w:rsidRPr="00D4428A" w:rsidRDefault="006F0600" w:rsidP="0036220B">
            <w:pPr>
              <w:spacing w:line="360" w:lineRule="auto"/>
              <w:ind w:left="7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098" w:type="dxa"/>
            <w:tcBorders>
              <w:top w:val="single" w:sz="4" w:space="0" w:color="000000"/>
              <w:left w:val="single" w:sz="4" w:space="0" w:color="000000"/>
              <w:bottom w:val="single" w:sz="4" w:space="0" w:color="000000"/>
              <w:right w:val="single" w:sz="4" w:space="0" w:color="000000"/>
            </w:tcBorders>
            <w:vAlign w:val="center"/>
          </w:tcPr>
          <w:p w14:paraId="4AD75409" w14:textId="6BF72C47" w:rsidR="006D2F78" w:rsidRPr="00D4428A" w:rsidRDefault="006F0600"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r w:rsidR="00292699" w:rsidRPr="00D4428A" w14:paraId="4A74346F" w14:textId="77777777" w:rsidTr="00292699">
        <w:trPr>
          <w:trHeight w:val="521"/>
        </w:trPr>
        <w:tc>
          <w:tcPr>
            <w:tcW w:w="1418" w:type="dxa"/>
            <w:tcBorders>
              <w:top w:val="single" w:sz="4" w:space="0" w:color="000000"/>
              <w:left w:val="single" w:sz="4" w:space="0" w:color="000000"/>
              <w:bottom w:val="single" w:sz="4" w:space="0" w:color="000000"/>
              <w:right w:val="single" w:sz="4" w:space="0" w:color="000000"/>
            </w:tcBorders>
            <w:vAlign w:val="bottom"/>
          </w:tcPr>
          <w:p w14:paraId="7159906E" w14:textId="77777777" w:rsidR="006D2F78" w:rsidRPr="00D4428A" w:rsidRDefault="006D2F78"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Enhance the production and utilization</w:t>
            </w:r>
          </w:p>
          <w:p w14:paraId="1406BCBB" w14:textId="77777777" w:rsidR="006D2F78" w:rsidRPr="00D4428A" w:rsidRDefault="006D2F78"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of certified seeds</w:t>
            </w:r>
          </w:p>
        </w:tc>
        <w:tc>
          <w:tcPr>
            <w:tcW w:w="1559" w:type="dxa"/>
            <w:tcBorders>
              <w:top w:val="single" w:sz="4" w:space="0" w:color="000000"/>
              <w:left w:val="single" w:sz="4" w:space="0" w:color="000000"/>
              <w:bottom w:val="single" w:sz="4" w:space="0" w:color="000000"/>
              <w:right w:val="single" w:sz="4" w:space="0" w:color="000000"/>
            </w:tcBorders>
          </w:tcPr>
          <w:p w14:paraId="4F9032F7" w14:textId="68C59F86" w:rsidR="006D2F78" w:rsidRPr="00D4428A" w:rsidRDefault="00654CDC"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certification and production of seeds quarterly</w:t>
            </w:r>
          </w:p>
        </w:tc>
        <w:tc>
          <w:tcPr>
            <w:tcW w:w="1418" w:type="dxa"/>
            <w:tcBorders>
              <w:top w:val="single" w:sz="4" w:space="0" w:color="000000"/>
              <w:left w:val="single" w:sz="4" w:space="0" w:color="000000"/>
              <w:bottom w:val="single" w:sz="4" w:space="0" w:color="000000"/>
              <w:right w:val="single" w:sz="4" w:space="0" w:color="000000"/>
            </w:tcBorders>
          </w:tcPr>
          <w:p w14:paraId="618313A5" w14:textId="1B4F62DB" w:rsidR="006D2F78" w:rsidRPr="00D4428A" w:rsidRDefault="006D2F78"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Number of </w:t>
            </w:r>
          </w:p>
          <w:p w14:paraId="7C95863E" w14:textId="77777777" w:rsidR="006D2F78" w:rsidRPr="00D4428A" w:rsidRDefault="006D2F78" w:rsidP="0036220B">
            <w:pPr>
              <w:spacing w:line="360" w:lineRule="auto"/>
              <w:ind w:left="56"/>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zonal, district and regional planning sessions</w:t>
            </w:r>
          </w:p>
        </w:tc>
        <w:tc>
          <w:tcPr>
            <w:tcW w:w="1319" w:type="dxa"/>
            <w:tcBorders>
              <w:top w:val="single" w:sz="4" w:space="0" w:color="000000"/>
              <w:left w:val="single" w:sz="4" w:space="0" w:color="000000"/>
              <w:bottom w:val="single" w:sz="4" w:space="0" w:color="000000"/>
              <w:right w:val="single" w:sz="4" w:space="0" w:color="000000"/>
            </w:tcBorders>
            <w:vAlign w:val="center"/>
          </w:tcPr>
          <w:p w14:paraId="0F4BE88B" w14:textId="77777777" w:rsidR="006D2F78" w:rsidRPr="00D4428A" w:rsidRDefault="006D2F78"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253" w:type="dxa"/>
            <w:tcBorders>
              <w:top w:val="single" w:sz="4" w:space="0" w:color="000000"/>
              <w:left w:val="single" w:sz="4" w:space="0" w:color="000000"/>
              <w:bottom w:val="single" w:sz="4" w:space="0" w:color="000000"/>
              <w:right w:val="single" w:sz="4" w:space="0" w:color="000000"/>
            </w:tcBorders>
            <w:vAlign w:val="center"/>
          </w:tcPr>
          <w:p w14:paraId="6E24E540" w14:textId="77777777" w:rsidR="006D2F78" w:rsidRPr="00D4428A" w:rsidRDefault="006D2F78"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070" w:type="dxa"/>
            <w:gridSpan w:val="2"/>
            <w:tcBorders>
              <w:top w:val="single" w:sz="4" w:space="0" w:color="000000"/>
              <w:left w:val="single" w:sz="4" w:space="0" w:color="000000"/>
              <w:bottom w:val="single" w:sz="4" w:space="0" w:color="000000"/>
              <w:right w:val="single" w:sz="4" w:space="0" w:color="000000"/>
            </w:tcBorders>
            <w:vAlign w:val="center"/>
          </w:tcPr>
          <w:p w14:paraId="187BB067" w14:textId="77777777" w:rsidR="006D2F78" w:rsidRPr="00D4428A" w:rsidRDefault="006D2F78"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036" w:type="dxa"/>
            <w:tcBorders>
              <w:top w:val="single" w:sz="4" w:space="0" w:color="000000"/>
              <w:left w:val="single" w:sz="4" w:space="0" w:color="000000"/>
              <w:bottom w:val="single" w:sz="4" w:space="0" w:color="000000"/>
              <w:right w:val="single" w:sz="4" w:space="0" w:color="000000"/>
            </w:tcBorders>
            <w:vAlign w:val="center"/>
          </w:tcPr>
          <w:p w14:paraId="5C2B2579" w14:textId="77777777" w:rsidR="006D2F78" w:rsidRPr="00D4428A" w:rsidRDefault="006D2F78" w:rsidP="0036220B">
            <w:pPr>
              <w:spacing w:line="360" w:lineRule="auto"/>
              <w:ind w:left="7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170" w:type="dxa"/>
            <w:tcBorders>
              <w:top w:val="single" w:sz="4" w:space="0" w:color="000000"/>
              <w:left w:val="single" w:sz="4" w:space="0" w:color="000000"/>
              <w:bottom w:val="single" w:sz="4" w:space="0" w:color="000000"/>
              <w:right w:val="single" w:sz="4" w:space="0" w:color="000000"/>
            </w:tcBorders>
            <w:vAlign w:val="center"/>
          </w:tcPr>
          <w:p w14:paraId="7E498CC9" w14:textId="77777777" w:rsidR="006D2F78" w:rsidRPr="00D4428A" w:rsidRDefault="006D2F78" w:rsidP="0036220B">
            <w:pPr>
              <w:spacing w:line="360" w:lineRule="auto"/>
              <w:ind w:left="73"/>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c>
          <w:tcPr>
            <w:tcW w:w="1098" w:type="dxa"/>
            <w:tcBorders>
              <w:top w:val="single" w:sz="4" w:space="0" w:color="000000"/>
              <w:left w:val="single" w:sz="4" w:space="0" w:color="000000"/>
              <w:bottom w:val="single" w:sz="4" w:space="0" w:color="000000"/>
              <w:right w:val="single" w:sz="4" w:space="0" w:color="000000"/>
            </w:tcBorders>
            <w:vAlign w:val="center"/>
          </w:tcPr>
          <w:p w14:paraId="66AB088F" w14:textId="77777777" w:rsidR="006D2F78" w:rsidRPr="00D4428A" w:rsidRDefault="006D2F78" w:rsidP="0036220B">
            <w:pPr>
              <w:spacing w:line="360" w:lineRule="auto"/>
              <w:ind w:left="7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4</w:t>
            </w:r>
          </w:p>
        </w:tc>
      </w:tr>
    </w:tbl>
    <w:p w14:paraId="38C2EAF8"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28BCFA52" w14:textId="77777777" w:rsidR="00831C70" w:rsidRPr="00D4428A" w:rsidRDefault="00831C70" w:rsidP="0036220B">
      <w:pPr>
        <w:spacing w:after="0" w:line="360" w:lineRule="auto"/>
        <w:jc w:val="both"/>
        <w:rPr>
          <w:rFonts w:ascii="Times New Roman" w:eastAsia="Arial" w:hAnsi="Times New Roman" w:cs="Times New Roman"/>
          <w:b/>
          <w:color w:val="000000" w:themeColor="text1"/>
          <w:sz w:val="24"/>
          <w:szCs w:val="24"/>
        </w:rPr>
      </w:pPr>
    </w:p>
    <w:p w14:paraId="74DBE78A" w14:textId="77777777" w:rsidR="00831C70" w:rsidRPr="00D4428A" w:rsidRDefault="00120A3E" w:rsidP="0036220B">
      <w:pPr>
        <w:spacing w:after="0" w:line="360" w:lineRule="auto"/>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334E8B79" w14:textId="77777777" w:rsidR="00831C70" w:rsidRPr="00D4428A" w:rsidRDefault="00831C70" w:rsidP="0036220B">
      <w:pPr>
        <w:spacing w:after="0" w:line="360" w:lineRule="auto"/>
        <w:rPr>
          <w:rFonts w:ascii="Times New Roman" w:eastAsia="Arial" w:hAnsi="Times New Roman" w:cs="Times New Roman"/>
          <w:b/>
          <w:color w:val="000000" w:themeColor="text1"/>
          <w:sz w:val="24"/>
          <w:szCs w:val="24"/>
        </w:rPr>
      </w:pPr>
    </w:p>
    <w:p w14:paraId="674981FD"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38: Budget Sub-Programme Standardized Operations and Projects</w:t>
      </w:r>
    </w:p>
    <w:tbl>
      <w:tblPr>
        <w:tblStyle w:val="aff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2"/>
        <w:gridCol w:w="4658"/>
      </w:tblGrid>
      <w:tr w:rsidR="006F0600" w:rsidRPr="00D4428A" w14:paraId="454E150D" w14:textId="77777777">
        <w:tc>
          <w:tcPr>
            <w:tcW w:w="5412" w:type="dxa"/>
          </w:tcPr>
          <w:p w14:paraId="0A0CA95F"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658" w:type="dxa"/>
          </w:tcPr>
          <w:p w14:paraId="22CA488D"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6F0600" w:rsidRPr="00D4428A" w14:paraId="7989D4FE" w14:textId="77777777">
        <w:trPr>
          <w:trHeight w:val="741"/>
        </w:trPr>
        <w:tc>
          <w:tcPr>
            <w:tcW w:w="5412" w:type="dxa"/>
          </w:tcPr>
          <w:p w14:paraId="5F8A66AB" w14:textId="22AD092F" w:rsidR="00831C70" w:rsidRPr="00D4428A" w:rsidRDefault="000D1A4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2 trainings for technical staff on TEDMAG</w:t>
            </w:r>
          </w:p>
        </w:tc>
        <w:tc>
          <w:tcPr>
            <w:tcW w:w="4658" w:type="dxa"/>
          </w:tcPr>
          <w:p w14:paraId="5B918AE2"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6F0600" w:rsidRPr="00D4428A" w14:paraId="7C1917EC" w14:textId="77777777">
        <w:trPr>
          <w:trHeight w:val="381"/>
        </w:trPr>
        <w:tc>
          <w:tcPr>
            <w:tcW w:w="5412" w:type="dxa"/>
          </w:tcPr>
          <w:p w14:paraId="37BD0CC2" w14:textId="0B978F1B" w:rsidR="00831C70" w:rsidRPr="00D4428A" w:rsidRDefault="000D1A4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Collate and compile quarterly and annual reports</w:t>
            </w:r>
          </w:p>
        </w:tc>
        <w:tc>
          <w:tcPr>
            <w:tcW w:w="4658" w:type="dxa"/>
          </w:tcPr>
          <w:p w14:paraId="6A9F4B4F"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6F0600" w:rsidRPr="00D4428A" w14:paraId="163B7676" w14:textId="77777777">
        <w:tc>
          <w:tcPr>
            <w:tcW w:w="5412" w:type="dxa"/>
          </w:tcPr>
          <w:p w14:paraId="69B7AD19" w14:textId="78C374E6" w:rsidR="00831C70" w:rsidRPr="00D4428A" w:rsidRDefault="000D1A4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Conduct two row planting dimensions in maize</w:t>
            </w:r>
          </w:p>
        </w:tc>
        <w:tc>
          <w:tcPr>
            <w:tcW w:w="4658" w:type="dxa"/>
          </w:tcPr>
          <w:p w14:paraId="4678755E"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6F0600" w:rsidRPr="00D4428A" w14:paraId="22E5F759" w14:textId="77777777">
        <w:tc>
          <w:tcPr>
            <w:tcW w:w="5412" w:type="dxa"/>
          </w:tcPr>
          <w:p w14:paraId="023C4225" w14:textId="2A2B012A" w:rsidR="00831C70" w:rsidRPr="00D4428A" w:rsidRDefault="000D1A4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lastRenderedPageBreak/>
              <w:t>Facilitate 20 youth women and PLWD in backyard farming</w:t>
            </w:r>
          </w:p>
        </w:tc>
        <w:tc>
          <w:tcPr>
            <w:tcW w:w="4658" w:type="dxa"/>
          </w:tcPr>
          <w:p w14:paraId="5CC23E89"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r w:rsidR="006F0600" w:rsidRPr="00D4428A" w14:paraId="4A3B68D0" w14:textId="77777777">
        <w:tc>
          <w:tcPr>
            <w:tcW w:w="5412" w:type="dxa"/>
          </w:tcPr>
          <w:p w14:paraId="6B4ED930" w14:textId="1E96AB3B" w:rsidR="00C81C3C" w:rsidRPr="00D4428A" w:rsidRDefault="000D1A4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Planting for export and rural development</w:t>
            </w:r>
          </w:p>
        </w:tc>
        <w:tc>
          <w:tcPr>
            <w:tcW w:w="4658" w:type="dxa"/>
          </w:tcPr>
          <w:p w14:paraId="4AEEE7B2" w14:textId="77777777" w:rsidR="00C81C3C" w:rsidRPr="00D4428A" w:rsidRDefault="00C81C3C" w:rsidP="0036220B">
            <w:pPr>
              <w:spacing w:line="360" w:lineRule="auto"/>
              <w:rPr>
                <w:rFonts w:ascii="Times New Roman" w:eastAsia="Arial" w:hAnsi="Times New Roman" w:cs="Times New Roman"/>
                <w:color w:val="000000" w:themeColor="text1"/>
                <w:sz w:val="24"/>
                <w:szCs w:val="24"/>
              </w:rPr>
            </w:pPr>
          </w:p>
        </w:tc>
      </w:tr>
      <w:tr w:rsidR="006F0600" w:rsidRPr="00D4428A" w14:paraId="54C1E399" w14:textId="77777777">
        <w:trPr>
          <w:trHeight w:val="372"/>
        </w:trPr>
        <w:tc>
          <w:tcPr>
            <w:tcW w:w="5412" w:type="dxa"/>
          </w:tcPr>
          <w:p w14:paraId="6430C289" w14:textId="11C42545" w:rsidR="00831C70" w:rsidRPr="00D4428A" w:rsidRDefault="000D1A4D"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Organize two zonal and district planting session</w:t>
            </w:r>
          </w:p>
        </w:tc>
        <w:tc>
          <w:tcPr>
            <w:tcW w:w="4658" w:type="dxa"/>
          </w:tcPr>
          <w:p w14:paraId="3DA3ECD8" w14:textId="77777777" w:rsidR="00831C70" w:rsidRPr="00D4428A" w:rsidRDefault="00831C70" w:rsidP="0036220B">
            <w:pPr>
              <w:spacing w:line="360" w:lineRule="auto"/>
              <w:rPr>
                <w:rFonts w:ascii="Times New Roman" w:eastAsia="Arial" w:hAnsi="Times New Roman" w:cs="Times New Roman"/>
                <w:color w:val="000000" w:themeColor="text1"/>
                <w:sz w:val="24"/>
                <w:szCs w:val="24"/>
              </w:rPr>
            </w:pPr>
          </w:p>
        </w:tc>
      </w:tr>
    </w:tbl>
    <w:p w14:paraId="1C63B478" w14:textId="77777777" w:rsidR="00C9318E" w:rsidRPr="00D4428A" w:rsidRDefault="00C9318E" w:rsidP="00654CDC">
      <w:pPr>
        <w:spacing w:after="160" w:line="360" w:lineRule="auto"/>
        <w:rPr>
          <w:rFonts w:ascii="Times New Roman" w:eastAsia="Arial" w:hAnsi="Times New Roman" w:cs="Times New Roman"/>
          <w:b/>
          <w:sz w:val="24"/>
          <w:szCs w:val="24"/>
        </w:rPr>
      </w:pPr>
    </w:p>
    <w:p w14:paraId="7BE218B1" w14:textId="25971E5D" w:rsidR="00831C70" w:rsidRPr="00D4428A" w:rsidRDefault="00120A3E" w:rsidP="00654CDC">
      <w:pPr>
        <w:spacing w:after="160" w:line="360" w:lineRule="auto"/>
        <w:rPr>
          <w:rFonts w:ascii="Times New Roman" w:eastAsia="Arial" w:hAnsi="Times New Roman" w:cs="Times New Roman"/>
          <w:color w:val="FF0000"/>
          <w:sz w:val="24"/>
          <w:szCs w:val="24"/>
        </w:rPr>
      </w:pPr>
      <w:r w:rsidRPr="00D4428A">
        <w:rPr>
          <w:rFonts w:ascii="Times New Roman" w:eastAsia="Arial" w:hAnsi="Times New Roman" w:cs="Times New Roman"/>
          <w:b/>
          <w:sz w:val="24"/>
          <w:szCs w:val="24"/>
        </w:rPr>
        <w:t>SUB-PROGRAMME 4.3 Tourism Development</w:t>
      </w:r>
    </w:p>
    <w:p w14:paraId="2BDA3E81" w14:textId="77777777" w:rsidR="00831C70" w:rsidRPr="00D4428A" w:rsidRDefault="00831C70" w:rsidP="0036220B">
      <w:pPr>
        <w:spacing w:after="0" w:line="360" w:lineRule="auto"/>
        <w:jc w:val="both"/>
        <w:rPr>
          <w:rFonts w:ascii="Times New Roman" w:eastAsia="Arial" w:hAnsi="Times New Roman" w:cs="Times New Roman"/>
          <w:b/>
          <w:sz w:val="24"/>
          <w:szCs w:val="24"/>
        </w:rPr>
      </w:pPr>
    </w:p>
    <w:p w14:paraId="6E9CAC9C" w14:textId="77777777" w:rsidR="00831C70" w:rsidRPr="00D4428A" w:rsidRDefault="00120A3E" w:rsidP="0036220B">
      <w:pPr>
        <w:spacing w:after="98"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0B96BD08" w14:textId="77777777" w:rsidR="00831C70" w:rsidRPr="00D4428A" w:rsidRDefault="00120A3E" w:rsidP="0036220B">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ensure sustainable tourism development through the creation of an enabling environment for the provision of quality tourism.</w:t>
      </w:r>
    </w:p>
    <w:p w14:paraId="30DEA629" w14:textId="77777777" w:rsidR="00831C70" w:rsidRPr="00D4428A" w:rsidRDefault="00831C70" w:rsidP="0036220B">
      <w:pPr>
        <w:spacing w:after="5" w:line="360" w:lineRule="auto"/>
        <w:jc w:val="both"/>
        <w:rPr>
          <w:rFonts w:ascii="Times New Roman" w:eastAsia="Arial" w:hAnsi="Times New Roman" w:cs="Times New Roman"/>
          <w:sz w:val="24"/>
          <w:szCs w:val="24"/>
        </w:rPr>
      </w:pPr>
    </w:p>
    <w:p w14:paraId="68994CF5" w14:textId="77777777" w:rsidR="00831C70" w:rsidRPr="00D4428A" w:rsidRDefault="00120A3E" w:rsidP="0036220B">
      <w:pPr>
        <w:spacing w:after="98"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5C2A3994" w14:textId="77777777" w:rsidR="00831C70" w:rsidRPr="00D4428A" w:rsidRDefault="00120A3E" w:rsidP="0036220B">
      <w:pPr>
        <w:spacing w:after="206"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sub programme is responsible for regulating tourism by marketing, promoting, licensing, classifying, researching and developing tourism facilities in the Metropolis. </w:t>
      </w:r>
    </w:p>
    <w:p w14:paraId="5AEFD627" w14:textId="77777777" w:rsidR="00831C70" w:rsidRPr="00D4428A" w:rsidRDefault="00120A3E" w:rsidP="0036220B">
      <w:pPr>
        <w:spacing w:after="207" w:line="360" w:lineRule="auto"/>
        <w:ind w:left="-5" w:right="96"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Metropolis can boast of some tourism sites and the potentials to develop these sites into major tourism destinations in Ghana. The sites/areas include; heritage: - Fort Orange-Sekondi, Old High Court Building Sekondi, </w:t>
      </w:r>
      <w:proofErr w:type="spellStart"/>
      <w:r w:rsidRPr="00D4428A">
        <w:rPr>
          <w:rFonts w:ascii="Times New Roman" w:eastAsia="Arial" w:hAnsi="Times New Roman" w:cs="Times New Roman"/>
          <w:sz w:val="24"/>
          <w:szCs w:val="24"/>
        </w:rPr>
        <w:t>etc</w:t>
      </w:r>
      <w:proofErr w:type="spellEnd"/>
      <w:r w:rsidRPr="00D4428A">
        <w:rPr>
          <w:rFonts w:ascii="Times New Roman" w:eastAsia="Arial" w:hAnsi="Times New Roman" w:cs="Times New Roman"/>
          <w:sz w:val="24"/>
          <w:szCs w:val="24"/>
        </w:rPr>
        <w:t xml:space="preserve"> and a rich festival such as the Kundum/Masquerading Festival. Water Bodies/Beaches: - Whin River Estuary, Essei Lagoon/Wetlands and also beach sports: Boating, cruising along the coast. </w:t>
      </w:r>
    </w:p>
    <w:p w14:paraId="3DF78BE1" w14:textId="77777777" w:rsidR="00831C70" w:rsidRPr="00D4428A" w:rsidRDefault="00120A3E" w:rsidP="0036220B">
      <w:pPr>
        <w:spacing w:after="206"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Additionally, conservation and Ecology: - Monkey Hill, ecotourism Site-Takoradi, Bird viewing/Monkey Walk Bay Botanical Garden.</w:t>
      </w:r>
    </w:p>
    <w:p w14:paraId="5CBE1E4A" w14:textId="77777777" w:rsidR="00831C70" w:rsidRPr="00D4428A" w:rsidRDefault="00120A3E" w:rsidP="0036220B">
      <w:pPr>
        <w:spacing w:after="98"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049CD7C6" w14:textId="7ECCBD20" w:rsidR="00831C70" w:rsidRDefault="00120A3E" w:rsidP="0036220B">
      <w:pPr>
        <w:spacing w:after="5" w:line="360" w:lineRule="auto"/>
        <w:ind w:left="-5" w:right="107" w:hanging="10"/>
        <w:jc w:val="both"/>
        <w:rPr>
          <w:rFonts w:ascii="Times New Roman" w:eastAsia="Arial" w:hAnsi="Times New Roman" w:cs="Times New Roman"/>
          <w:b/>
          <w:bCs/>
          <w:color w:val="000000" w:themeColor="text1"/>
          <w:sz w:val="24"/>
          <w:szCs w:val="24"/>
        </w:rPr>
      </w:pPr>
      <w:r w:rsidRPr="00D4428A">
        <w:rPr>
          <w:rFonts w:ascii="Times New Roman" w:eastAsia="Arial" w:hAnsi="Times New Roman" w:cs="Times New Roman"/>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r w:rsidRPr="00D4428A">
        <w:rPr>
          <w:rFonts w:ascii="Times New Roman" w:eastAsia="Arial" w:hAnsi="Times New Roman" w:cs="Times New Roman"/>
          <w:color w:val="000000" w:themeColor="text1"/>
          <w:sz w:val="24"/>
          <w:szCs w:val="24"/>
        </w:rPr>
        <w:t xml:space="preserve">. </w:t>
      </w:r>
      <w:r w:rsidR="00E53DFB" w:rsidRPr="00D4428A">
        <w:rPr>
          <w:rFonts w:ascii="Times New Roman" w:eastAsia="Arial" w:hAnsi="Times New Roman" w:cs="Times New Roman"/>
          <w:color w:val="000000" w:themeColor="text1"/>
          <w:sz w:val="24"/>
          <w:szCs w:val="24"/>
        </w:rPr>
        <w:t xml:space="preserve">The total allocation for this sib programme is </w:t>
      </w:r>
      <w:r w:rsidR="00D25307" w:rsidRPr="00D4428A">
        <w:rPr>
          <w:rFonts w:ascii="Times New Roman" w:eastAsia="Arial" w:hAnsi="Times New Roman" w:cs="Times New Roman"/>
          <w:b/>
          <w:bCs/>
          <w:color w:val="000000" w:themeColor="text1"/>
          <w:sz w:val="24"/>
          <w:szCs w:val="24"/>
        </w:rPr>
        <w:t xml:space="preserve">GH¢ </w:t>
      </w:r>
      <w:r w:rsidR="00670E7C">
        <w:rPr>
          <w:rFonts w:ascii="Times New Roman" w:eastAsia="Arial" w:hAnsi="Times New Roman" w:cs="Times New Roman"/>
          <w:b/>
          <w:bCs/>
          <w:color w:val="000000" w:themeColor="text1"/>
          <w:sz w:val="24"/>
          <w:szCs w:val="24"/>
        </w:rPr>
        <w:t>60,512.00</w:t>
      </w:r>
    </w:p>
    <w:p w14:paraId="0F8079E3" w14:textId="4ED0C212" w:rsidR="00851E4F" w:rsidRDefault="00851E4F" w:rsidP="0036220B">
      <w:pPr>
        <w:spacing w:after="5" w:line="360" w:lineRule="auto"/>
        <w:ind w:left="-5" w:right="107" w:hanging="10"/>
        <w:jc w:val="both"/>
        <w:rPr>
          <w:rFonts w:ascii="Times New Roman" w:eastAsia="Arial" w:hAnsi="Times New Roman" w:cs="Times New Roman"/>
          <w:b/>
          <w:bCs/>
          <w:color w:val="000000" w:themeColor="text1"/>
          <w:sz w:val="24"/>
          <w:szCs w:val="24"/>
        </w:rPr>
      </w:pPr>
    </w:p>
    <w:p w14:paraId="39B206C1" w14:textId="7DB9E843" w:rsidR="00851E4F" w:rsidRDefault="00851E4F" w:rsidP="0036220B">
      <w:pPr>
        <w:spacing w:after="5" w:line="360" w:lineRule="auto"/>
        <w:ind w:left="-5" w:right="107" w:hanging="10"/>
        <w:jc w:val="both"/>
        <w:rPr>
          <w:rFonts w:ascii="Times New Roman" w:eastAsia="Arial" w:hAnsi="Times New Roman" w:cs="Times New Roman"/>
          <w:b/>
          <w:bCs/>
          <w:color w:val="000000" w:themeColor="text1"/>
          <w:sz w:val="24"/>
          <w:szCs w:val="24"/>
        </w:rPr>
      </w:pPr>
    </w:p>
    <w:p w14:paraId="60103D7C" w14:textId="77777777" w:rsidR="00851E4F" w:rsidRPr="00D4428A" w:rsidRDefault="00851E4F" w:rsidP="0036220B">
      <w:pPr>
        <w:spacing w:after="5" w:line="360" w:lineRule="auto"/>
        <w:ind w:left="-5" w:right="107" w:hanging="10"/>
        <w:jc w:val="both"/>
        <w:rPr>
          <w:rFonts w:ascii="Times New Roman" w:eastAsia="Arial" w:hAnsi="Times New Roman" w:cs="Times New Roman"/>
          <w:color w:val="FF0000"/>
          <w:sz w:val="24"/>
          <w:szCs w:val="24"/>
        </w:rPr>
      </w:pPr>
    </w:p>
    <w:p w14:paraId="100E8712"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1860839A" w14:textId="77777777" w:rsidR="00831C70" w:rsidRPr="00D4428A" w:rsidRDefault="00120A3E" w:rsidP="0036220B">
      <w:pPr>
        <w:spacing w:after="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39: Budget Sub-Programme Results Statement</w:t>
      </w:r>
    </w:p>
    <w:tbl>
      <w:tblPr>
        <w:tblStyle w:val="aff5"/>
        <w:tblW w:w="11485" w:type="dxa"/>
        <w:tblInd w:w="-714" w:type="dxa"/>
        <w:tblLayout w:type="fixed"/>
        <w:tblLook w:val="0400" w:firstRow="0" w:lastRow="0" w:firstColumn="0" w:lastColumn="0" w:noHBand="0" w:noVBand="1"/>
      </w:tblPr>
      <w:tblGrid>
        <w:gridCol w:w="1509"/>
        <w:gridCol w:w="1559"/>
        <w:gridCol w:w="1559"/>
        <w:gridCol w:w="1135"/>
        <w:gridCol w:w="1417"/>
        <w:gridCol w:w="1043"/>
        <w:gridCol w:w="46"/>
        <w:gridCol w:w="1125"/>
        <w:gridCol w:w="1148"/>
        <w:gridCol w:w="944"/>
      </w:tblGrid>
      <w:tr w:rsidR="00206BE3" w:rsidRPr="00D4428A" w14:paraId="79E933A9" w14:textId="77777777" w:rsidTr="000952E7">
        <w:trPr>
          <w:trHeight w:val="127"/>
        </w:trPr>
        <w:tc>
          <w:tcPr>
            <w:tcW w:w="1509" w:type="dxa"/>
            <w:vMerge w:val="restart"/>
            <w:tcBorders>
              <w:top w:val="single" w:sz="4" w:space="0" w:color="000000"/>
              <w:left w:val="single" w:sz="4" w:space="0" w:color="000000"/>
              <w:bottom w:val="single" w:sz="4" w:space="0" w:color="000000"/>
              <w:right w:val="single" w:sz="4" w:space="0" w:color="000000"/>
            </w:tcBorders>
            <w:vAlign w:val="center"/>
          </w:tcPr>
          <w:p w14:paraId="49A5580D" w14:textId="77777777" w:rsidR="00654CDC" w:rsidRPr="00D4428A" w:rsidRDefault="00654CDC" w:rsidP="0036220B">
            <w:pPr>
              <w:spacing w:line="360" w:lineRule="auto"/>
              <w:ind w:left="1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Main Outputs</w:t>
            </w:r>
          </w:p>
        </w:tc>
        <w:tc>
          <w:tcPr>
            <w:tcW w:w="1559" w:type="dxa"/>
            <w:vMerge w:val="restart"/>
            <w:tcBorders>
              <w:top w:val="single" w:sz="4" w:space="0" w:color="000000"/>
              <w:left w:val="single" w:sz="4" w:space="0" w:color="000000"/>
              <w:right w:val="single" w:sz="4" w:space="0" w:color="000000"/>
            </w:tcBorders>
          </w:tcPr>
          <w:p w14:paraId="02A2CDDD" w14:textId="77777777" w:rsidR="00654CDC" w:rsidRPr="00D4428A" w:rsidRDefault="00654CDC" w:rsidP="00654CDC">
            <w:pPr>
              <w:spacing w:line="360" w:lineRule="auto"/>
              <w:ind w:left="44"/>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Output</w:t>
            </w:r>
          </w:p>
          <w:p w14:paraId="34E217F1" w14:textId="3AC042F8" w:rsidR="00654CDC" w:rsidRPr="00D4428A" w:rsidRDefault="00654CDC" w:rsidP="00654CDC">
            <w:pPr>
              <w:spacing w:line="360" w:lineRule="auto"/>
              <w:ind w:left="44"/>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672FD1E6" w14:textId="6D3567F5" w:rsidR="00654CDC" w:rsidRPr="00D4428A" w:rsidRDefault="00654CDC" w:rsidP="0036220B">
            <w:pPr>
              <w:spacing w:line="360" w:lineRule="auto"/>
              <w:ind w:left="44"/>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Output</w:t>
            </w:r>
          </w:p>
          <w:p w14:paraId="309442F7" w14:textId="77777777" w:rsidR="00654CDC" w:rsidRPr="00D4428A" w:rsidRDefault="00654CDC" w:rsidP="0036220B">
            <w:pPr>
              <w:spacing w:line="360" w:lineRule="auto"/>
              <w:ind w:left="4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Indicator</w:t>
            </w:r>
          </w:p>
        </w:tc>
        <w:tc>
          <w:tcPr>
            <w:tcW w:w="2552" w:type="dxa"/>
            <w:gridSpan w:val="2"/>
            <w:tcBorders>
              <w:top w:val="single" w:sz="4" w:space="0" w:color="000000"/>
              <w:left w:val="nil"/>
              <w:bottom w:val="single" w:sz="4" w:space="0" w:color="000000"/>
              <w:right w:val="single" w:sz="4" w:space="0" w:color="000000"/>
            </w:tcBorders>
            <w:vAlign w:val="center"/>
          </w:tcPr>
          <w:p w14:paraId="42D9D279" w14:textId="77777777" w:rsidR="00654CDC" w:rsidRPr="00D4428A" w:rsidRDefault="00654CDC" w:rsidP="0036220B">
            <w:pPr>
              <w:spacing w:line="360" w:lineRule="auto"/>
              <w:ind w:right="3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Past Years</w:t>
            </w:r>
          </w:p>
        </w:tc>
        <w:tc>
          <w:tcPr>
            <w:tcW w:w="1089" w:type="dxa"/>
            <w:gridSpan w:val="2"/>
            <w:tcBorders>
              <w:top w:val="single" w:sz="4" w:space="0" w:color="000000"/>
              <w:left w:val="single" w:sz="4" w:space="0" w:color="000000"/>
              <w:bottom w:val="single" w:sz="4" w:space="0" w:color="000000"/>
              <w:right w:val="nil"/>
            </w:tcBorders>
          </w:tcPr>
          <w:p w14:paraId="396C5681" w14:textId="77777777" w:rsidR="00654CDC" w:rsidRPr="00D4428A" w:rsidRDefault="00654CDC" w:rsidP="0036220B">
            <w:pPr>
              <w:spacing w:after="160" w:line="360" w:lineRule="auto"/>
              <w:rPr>
                <w:rFonts w:ascii="Times New Roman" w:eastAsia="Arial" w:hAnsi="Times New Roman" w:cs="Times New Roman"/>
                <w:color w:val="000000" w:themeColor="text1"/>
                <w:sz w:val="24"/>
                <w:szCs w:val="24"/>
              </w:rPr>
            </w:pPr>
          </w:p>
        </w:tc>
        <w:tc>
          <w:tcPr>
            <w:tcW w:w="3217" w:type="dxa"/>
            <w:gridSpan w:val="3"/>
            <w:tcBorders>
              <w:top w:val="single" w:sz="4" w:space="0" w:color="000000"/>
              <w:left w:val="nil"/>
              <w:bottom w:val="single" w:sz="4" w:space="0" w:color="000000"/>
              <w:right w:val="single" w:sz="4" w:space="0" w:color="000000"/>
            </w:tcBorders>
            <w:vAlign w:val="center"/>
          </w:tcPr>
          <w:p w14:paraId="0C3F77F2" w14:textId="77777777" w:rsidR="00654CDC" w:rsidRPr="00D4428A" w:rsidRDefault="00654CDC"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 xml:space="preserve">                              Projections</w:t>
            </w:r>
          </w:p>
        </w:tc>
      </w:tr>
      <w:tr w:rsidR="00206BE3" w:rsidRPr="00D4428A" w14:paraId="559A54FC" w14:textId="77777777" w:rsidTr="000952E7">
        <w:trPr>
          <w:trHeight w:val="275"/>
        </w:trPr>
        <w:tc>
          <w:tcPr>
            <w:tcW w:w="1509" w:type="dxa"/>
            <w:vMerge/>
            <w:tcBorders>
              <w:top w:val="single" w:sz="4" w:space="0" w:color="000000"/>
              <w:left w:val="single" w:sz="4" w:space="0" w:color="000000"/>
              <w:bottom w:val="single" w:sz="4" w:space="0" w:color="000000"/>
              <w:right w:val="single" w:sz="4" w:space="0" w:color="000000"/>
            </w:tcBorders>
            <w:vAlign w:val="center"/>
          </w:tcPr>
          <w:p w14:paraId="026FD5CE" w14:textId="77777777" w:rsidR="00654CDC" w:rsidRPr="00D4428A" w:rsidRDefault="00654CDC"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59" w:type="dxa"/>
            <w:vMerge/>
            <w:tcBorders>
              <w:left w:val="single" w:sz="4" w:space="0" w:color="000000"/>
              <w:bottom w:val="single" w:sz="4" w:space="0" w:color="000000"/>
              <w:right w:val="single" w:sz="4" w:space="0" w:color="000000"/>
            </w:tcBorders>
          </w:tcPr>
          <w:p w14:paraId="59849E35" w14:textId="77777777" w:rsidR="00654CDC" w:rsidRPr="00D4428A" w:rsidRDefault="00654CDC"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1769F99C" w14:textId="60BD4ECB" w:rsidR="00654CDC" w:rsidRPr="00D4428A" w:rsidRDefault="00654CDC" w:rsidP="0036220B">
            <w:pPr>
              <w:widowControl w:val="0"/>
              <w:pBdr>
                <w:top w:val="nil"/>
                <w:left w:val="nil"/>
                <w:bottom w:val="nil"/>
                <w:right w:val="nil"/>
                <w:between w:val="nil"/>
              </w:pBdr>
              <w:spacing w:line="360" w:lineRule="auto"/>
              <w:rPr>
                <w:rFonts w:ascii="Times New Roman" w:eastAsia="Arial" w:hAnsi="Times New Roman" w:cs="Times New Roman"/>
                <w:color w:val="000000" w:themeColor="text1"/>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7998ADF" w14:textId="6423D02E"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606EDE">
              <w:rPr>
                <w:rFonts w:ascii="Times New Roman" w:eastAsia="Arial" w:hAnsi="Times New Roman" w:cs="Times New Roman"/>
                <w:b/>
                <w:color w:val="000000" w:themeColor="text1"/>
                <w:sz w:val="24"/>
                <w:szCs w:val="24"/>
              </w:rPr>
              <w:t>5</w:t>
            </w:r>
          </w:p>
          <w:p w14:paraId="38717C81" w14:textId="77777777" w:rsidR="00654CDC" w:rsidRPr="00D4428A" w:rsidRDefault="00654CDC" w:rsidP="0036220B">
            <w:pPr>
              <w:spacing w:line="360" w:lineRule="auto"/>
              <w:ind w:left="138"/>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Target</w:t>
            </w:r>
          </w:p>
        </w:tc>
        <w:tc>
          <w:tcPr>
            <w:tcW w:w="1417" w:type="dxa"/>
            <w:tcBorders>
              <w:top w:val="single" w:sz="4" w:space="0" w:color="000000"/>
              <w:left w:val="single" w:sz="4" w:space="0" w:color="000000"/>
              <w:bottom w:val="single" w:sz="4" w:space="0" w:color="000000"/>
              <w:right w:val="single" w:sz="4" w:space="0" w:color="000000"/>
            </w:tcBorders>
            <w:vAlign w:val="bottom"/>
          </w:tcPr>
          <w:p w14:paraId="74C2457D" w14:textId="22A5CC93"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202</w:t>
            </w:r>
            <w:r w:rsidR="00606EDE">
              <w:rPr>
                <w:rFonts w:ascii="Times New Roman" w:eastAsia="Arial" w:hAnsi="Times New Roman" w:cs="Times New Roman"/>
                <w:b/>
                <w:color w:val="000000" w:themeColor="text1"/>
                <w:sz w:val="24"/>
                <w:szCs w:val="24"/>
              </w:rPr>
              <w:t>5</w:t>
            </w:r>
          </w:p>
          <w:p w14:paraId="5BF0CA70" w14:textId="77777777" w:rsidR="00654CDC" w:rsidRPr="00D4428A" w:rsidRDefault="00654CDC" w:rsidP="0036220B">
            <w:pPr>
              <w:spacing w:line="360" w:lineRule="auto"/>
              <w:ind w:left="81" w:right="3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Actual as At</w:t>
            </w:r>
          </w:p>
          <w:p w14:paraId="3F93189C" w14:textId="4ED1F008" w:rsidR="00654CDC" w:rsidRPr="00D4428A" w:rsidRDefault="00654CDC" w:rsidP="0036220B">
            <w:pPr>
              <w:spacing w:line="360" w:lineRule="auto"/>
              <w:ind w:left="4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September</w:t>
            </w:r>
          </w:p>
        </w:tc>
        <w:tc>
          <w:tcPr>
            <w:tcW w:w="1043" w:type="dxa"/>
            <w:tcBorders>
              <w:top w:val="single" w:sz="4" w:space="0" w:color="000000"/>
              <w:left w:val="single" w:sz="4" w:space="0" w:color="000000"/>
              <w:bottom w:val="single" w:sz="4" w:space="0" w:color="000000"/>
              <w:right w:val="single" w:sz="4" w:space="0" w:color="000000"/>
            </w:tcBorders>
            <w:vAlign w:val="center"/>
          </w:tcPr>
          <w:p w14:paraId="0923DE0F" w14:textId="45BA6595" w:rsidR="00654CDC" w:rsidRPr="00D4428A" w:rsidRDefault="00606EDE" w:rsidP="0036220B">
            <w:pPr>
              <w:spacing w:line="360" w:lineRule="auto"/>
              <w:ind w:left="47"/>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2026</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14:paraId="400AA091" w14:textId="35BEA585" w:rsidR="00654CDC" w:rsidRPr="00D4428A" w:rsidRDefault="00606EDE" w:rsidP="0036220B">
            <w:pPr>
              <w:spacing w:line="360" w:lineRule="auto"/>
              <w:ind w:left="49"/>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2027</w:t>
            </w:r>
          </w:p>
        </w:tc>
        <w:tc>
          <w:tcPr>
            <w:tcW w:w="1148" w:type="dxa"/>
            <w:tcBorders>
              <w:top w:val="single" w:sz="4" w:space="0" w:color="000000"/>
              <w:left w:val="single" w:sz="4" w:space="0" w:color="000000"/>
              <w:bottom w:val="single" w:sz="4" w:space="0" w:color="000000"/>
              <w:right w:val="single" w:sz="4" w:space="0" w:color="000000"/>
            </w:tcBorders>
            <w:vAlign w:val="center"/>
          </w:tcPr>
          <w:p w14:paraId="72BEC093" w14:textId="2982950A" w:rsidR="00654CDC" w:rsidRPr="00D4428A" w:rsidRDefault="00606EDE" w:rsidP="0036220B">
            <w:pPr>
              <w:spacing w:line="360" w:lineRule="auto"/>
              <w:ind w:left="128"/>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2028</w:t>
            </w:r>
          </w:p>
        </w:tc>
        <w:tc>
          <w:tcPr>
            <w:tcW w:w="941" w:type="dxa"/>
            <w:tcBorders>
              <w:top w:val="single" w:sz="4" w:space="0" w:color="000000"/>
              <w:left w:val="single" w:sz="4" w:space="0" w:color="000000"/>
              <w:bottom w:val="single" w:sz="4" w:space="0" w:color="000000"/>
              <w:right w:val="single" w:sz="4" w:space="0" w:color="000000"/>
            </w:tcBorders>
            <w:vAlign w:val="center"/>
          </w:tcPr>
          <w:p w14:paraId="1AEEC8CE" w14:textId="5ED8A451" w:rsidR="00654CDC" w:rsidRPr="00D4428A" w:rsidRDefault="00606EDE" w:rsidP="0036220B">
            <w:pPr>
              <w:spacing w:line="360" w:lineRule="auto"/>
              <w:ind w:left="47"/>
              <w:jc w:val="center"/>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2029</w:t>
            </w:r>
          </w:p>
        </w:tc>
      </w:tr>
      <w:tr w:rsidR="00206BE3" w:rsidRPr="00D4428A" w14:paraId="79DDE32B" w14:textId="77777777" w:rsidTr="000952E7">
        <w:trPr>
          <w:trHeight w:val="849"/>
        </w:trPr>
        <w:tc>
          <w:tcPr>
            <w:tcW w:w="1509" w:type="dxa"/>
            <w:tcBorders>
              <w:top w:val="single" w:sz="4" w:space="0" w:color="000000"/>
              <w:left w:val="single" w:sz="4" w:space="0" w:color="000000"/>
              <w:bottom w:val="single" w:sz="4" w:space="0" w:color="000000"/>
              <w:right w:val="single" w:sz="4" w:space="0" w:color="000000"/>
            </w:tcBorders>
            <w:vAlign w:val="center"/>
          </w:tcPr>
          <w:p w14:paraId="1CBB32B2" w14:textId="77777777" w:rsidR="00654CDC" w:rsidRPr="00D4428A" w:rsidRDefault="00654C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Facilitate the organization of Annual Masquerading Carnivals</w:t>
            </w:r>
          </w:p>
        </w:tc>
        <w:tc>
          <w:tcPr>
            <w:tcW w:w="1559" w:type="dxa"/>
            <w:tcBorders>
              <w:top w:val="single" w:sz="4" w:space="0" w:color="000000"/>
              <w:left w:val="single" w:sz="4" w:space="0" w:color="000000"/>
              <w:bottom w:val="single" w:sz="4" w:space="0" w:color="000000"/>
              <w:right w:val="single" w:sz="4" w:space="0" w:color="000000"/>
            </w:tcBorders>
          </w:tcPr>
          <w:p w14:paraId="1C5AEDD3" w14:textId="48245282" w:rsidR="00654CDC" w:rsidRPr="00D4428A" w:rsidRDefault="00F125F7"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organization and facilitation of Masquerading Carnivals</w:t>
            </w:r>
            <w:r w:rsidR="004C74B6" w:rsidRPr="00D4428A">
              <w:rPr>
                <w:rFonts w:ascii="Times New Roman" w:eastAsia="Arial" w:hAnsi="Times New Roman" w:cs="Times New Roman"/>
                <w:color w:val="000000" w:themeColor="text1"/>
                <w:sz w:val="24"/>
                <w:szCs w:val="24"/>
              </w:rPr>
              <w:t xml:space="preserve"> annually</w:t>
            </w:r>
          </w:p>
        </w:tc>
        <w:tc>
          <w:tcPr>
            <w:tcW w:w="1559" w:type="dxa"/>
            <w:tcBorders>
              <w:top w:val="single" w:sz="4" w:space="0" w:color="000000"/>
              <w:left w:val="single" w:sz="4" w:space="0" w:color="000000"/>
              <w:bottom w:val="single" w:sz="4" w:space="0" w:color="000000"/>
              <w:right w:val="single" w:sz="4" w:space="0" w:color="000000"/>
            </w:tcBorders>
          </w:tcPr>
          <w:p w14:paraId="5494A6C3" w14:textId="4FB636A3" w:rsidR="00654CDC" w:rsidRPr="00D4428A" w:rsidRDefault="00654CDC"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Festivals held</w:t>
            </w:r>
          </w:p>
        </w:tc>
        <w:tc>
          <w:tcPr>
            <w:tcW w:w="1135" w:type="dxa"/>
            <w:tcBorders>
              <w:top w:val="single" w:sz="4" w:space="0" w:color="000000"/>
              <w:left w:val="single" w:sz="4" w:space="0" w:color="000000"/>
              <w:bottom w:val="single" w:sz="4" w:space="0" w:color="000000"/>
              <w:right w:val="single" w:sz="4" w:space="0" w:color="000000"/>
            </w:tcBorders>
            <w:vAlign w:val="center"/>
          </w:tcPr>
          <w:p w14:paraId="65CE6758"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3A5F9960"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0</w:t>
            </w:r>
          </w:p>
        </w:tc>
        <w:tc>
          <w:tcPr>
            <w:tcW w:w="1043" w:type="dxa"/>
            <w:tcBorders>
              <w:top w:val="single" w:sz="4" w:space="0" w:color="000000"/>
              <w:left w:val="single" w:sz="4" w:space="0" w:color="000000"/>
              <w:bottom w:val="single" w:sz="4" w:space="0" w:color="000000"/>
              <w:right w:val="single" w:sz="4" w:space="0" w:color="000000"/>
            </w:tcBorders>
            <w:vAlign w:val="center"/>
          </w:tcPr>
          <w:p w14:paraId="008BBBC4"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14:paraId="0BAEF10C" w14:textId="77777777" w:rsidR="00654CDC" w:rsidRPr="00D4428A" w:rsidRDefault="00654CDC" w:rsidP="0036220B">
            <w:pPr>
              <w:spacing w:line="360" w:lineRule="auto"/>
              <w:ind w:left="4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48" w:type="dxa"/>
            <w:tcBorders>
              <w:top w:val="single" w:sz="4" w:space="0" w:color="000000"/>
              <w:left w:val="single" w:sz="4" w:space="0" w:color="000000"/>
              <w:bottom w:val="single" w:sz="4" w:space="0" w:color="000000"/>
              <w:right w:val="single" w:sz="4" w:space="0" w:color="000000"/>
            </w:tcBorders>
            <w:vAlign w:val="center"/>
          </w:tcPr>
          <w:p w14:paraId="51621E98" w14:textId="77777777" w:rsidR="00654CDC" w:rsidRPr="00D4428A" w:rsidRDefault="00654CDC" w:rsidP="0036220B">
            <w:pPr>
              <w:spacing w:line="360" w:lineRule="auto"/>
              <w:ind w:left="4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14:paraId="3C3C8C44"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1 </w:t>
            </w:r>
          </w:p>
        </w:tc>
      </w:tr>
      <w:tr w:rsidR="00206BE3" w:rsidRPr="00D4428A" w14:paraId="1F4693F8" w14:textId="77777777" w:rsidTr="000952E7">
        <w:trPr>
          <w:trHeight w:val="849"/>
        </w:trPr>
        <w:tc>
          <w:tcPr>
            <w:tcW w:w="1509" w:type="dxa"/>
            <w:tcBorders>
              <w:top w:val="single" w:sz="4" w:space="0" w:color="000000"/>
              <w:left w:val="single" w:sz="4" w:space="0" w:color="000000"/>
              <w:bottom w:val="single" w:sz="4" w:space="0" w:color="000000"/>
              <w:right w:val="single" w:sz="4" w:space="0" w:color="000000"/>
            </w:tcBorders>
            <w:vAlign w:val="center"/>
          </w:tcPr>
          <w:p w14:paraId="5060D9FD" w14:textId="77777777" w:rsidR="00654CDC" w:rsidRPr="00D4428A" w:rsidRDefault="00654CDC"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Facilitate the organization of Sekondi Easter Carnivals</w:t>
            </w:r>
          </w:p>
        </w:tc>
        <w:tc>
          <w:tcPr>
            <w:tcW w:w="1559" w:type="dxa"/>
            <w:tcBorders>
              <w:top w:val="single" w:sz="4" w:space="0" w:color="000000"/>
              <w:left w:val="single" w:sz="4" w:space="0" w:color="000000"/>
              <w:bottom w:val="single" w:sz="4" w:space="0" w:color="000000"/>
              <w:right w:val="single" w:sz="4" w:space="0" w:color="000000"/>
            </w:tcBorders>
          </w:tcPr>
          <w:p w14:paraId="45EE2013" w14:textId="74F394C6" w:rsidR="00654CDC" w:rsidRPr="00D4428A" w:rsidRDefault="004C74B6"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Required organization of Sekondi Easter Carnivals annually</w:t>
            </w:r>
          </w:p>
        </w:tc>
        <w:tc>
          <w:tcPr>
            <w:tcW w:w="1559" w:type="dxa"/>
            <w:tcBorders>
              <w:top w:val="single" w:sz="4" w:space="0" w:color="000000"/>
              <w:left w:val="single" w:sz="4" w:space="0" w:color="000000"/>
              <w:bottom w:val="single" w:sz="4" w:space="0" w:color="000000"/>
              <w:right w:val="single" w:sz="4" w:space="0" w:color="000000"/>
            </w:tcBorders>
          </w:tcPr>
          <w:p w14:paraId="2E979202" w14:textId="67626CA0" w:rsidR="00654CDC" w:rsidRPr="00D4428A" w:rsidRDefault="00654CDC"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No. of Festivals held</w:t>
            </w:r>
          </w:p>
        </w:tc>
        <w:tc>
          <w:tcPr>
            <w:tcW w:w="1135" w:type="dxa"/>
            <w:tcBorders>
              <w:top w:val="single" w:sz="4" w:space="0" w:color="000000"/>
              <w:left w:val="single" w:sz="4" w:space="0" w:color="000000"/>
              <w:bottom w:val="single" w:sz="4" w:space="0" w:color="000000"/>
              <w:right w:val="single" w:sz="4" w:space="0" w:color="000000"/>
            </w:tcBorders>
            <w:vAlign w:val="center"/>
          </w:tcPr>
          <w:p w14:paraId="07C91B11"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9200177"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0</w:t>
            </w:r>
          </w:p>
        </w:tc>
        <w:tc>
          <w:tcPr>
            <w:tcW w:w="1043" w:type="dxa"/>
            <w:tcBorders>
              <w:top w:val="single" w:sz="4" w:space="0" w:color="000000"/>
              <w:left w:val="single" w:sz="4" w:space="0" w:color="000000"/>
              <w:bottom w:val="single" w:sz="4" w:space="0" w:color="000000"/>
              <w:right w:val="single" w:sz="4" w:space="0" w:color="000000"/>
            </w:tcBorders>
            <w:vAlign w:val="center"/>
          </w:tcPr>
          <w:p w14:paraId="6BE50519"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14:paraId="4C018C3D" w14:textId="77777777" w:rsidR="00654CDC" w:rsidRPr="00D4428A" w:rsidRDefault="00654CDC" w:rsidP="0036220B">
            <w:pPr>
              <w:spacing w:line="360" w:lineRule="auto"/>
              <w:ind w:left="49"/>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1148" w:type="dxa"/>
            <w:tcBorders>
              <w:top w:val="single" w:sz="4" w:space="0" w:color="000000"/>
              <w:left w:val="single" w:sz="4" w:space="0" w:color="000000"/>
              <w:bottom w:val="single" w:sz="4" w:space="0" w:color="000000"/>
              <w:right w:val="single" w:sz="4" w:space="0" w:color="000000"/>
            </w:tcBorders>
            <w:vAlign w:val="center"/>
          </w:tcPr>
          <w:p w14:paraId="726DD93F" w14:textId="77777777" w:rsidR="00654CDC" w:rsidRPr="00D4428A" w:rsidRDefault="00654CDC" w:rsidP="0036220B">
            <w:pPr>
              <w:spacing w:line="360" w:lineRule="auto"/>
              <w:ind w:left="45"/>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14:paraId="7B3444F6" w14:textId="77777777" w:rsidR="00654CDC" w:rsidRPr="00D4428A" w:rsidRDefault="00654CDC" w:rsidP="0036220B">
            <w:pPr>
              <w:spacing w:line="360" w:lineRule="auto"/>
              <w:ind w:left="47"/>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1</w:t>
            </w:r>
          </w:p>
        </w:tc>
      </w:tr>
    </w:tbl>
    <w:p w14:paraId="71A75BA5" w14:textId="77777777" w:rsidR="00831C70" w:rsidRPr="00D4428A" w:rsidRDefault="00831C70" w:rsidP="0036220B">
      <w:pPr>
        <w:spacing w:after="0" w:line="360" w:lineRule="auto"/>
        <w:jc w:val="both"/>
        <w:rPr>
          <w:rFonts w:ascii="Times New Roman" w:eastAsia="Arial" w:hAnsi="Times New Roman" w:cs="Times New Roman"/>
          <w:color w:val="FF0000"/>
          <w:sz w:val="24"/>
          <w:szCs w:val="24"/>
        </w:rPr>
      </w:pPr>
    </w:p>
    <w:p w14:paraId="3C73BEE1" w14:textId="77777777" w:rsidR="00831C70" w:rsidRPr="00D4428A" w:rsidRDefault="00120A3E" w:rsidP="0036220B">
      <w:pPr>
        <w:spacing w:after="160"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Budget Sub-Programme Standardized Operations and Projects</w:t>
      </w:r>
    </w:p>
    <w:p w14:paraId="3F6E93FB"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102FE0A6" w14:textId="77777777" w:rsidR="00831C70" w:rsidRPr="00D4428A" w:rsidRDefault="00120A3E" w:rsidP="0036220B">
      <w:pPr>
        <w:pBdr>
          <w:top w:val="nil"/>
          <w:left w:val="nil"/>
          <w:bottom w:val="nil"/>
          <w:right w:val="nil"/>
          <w:between w:val="nil"/>
        </w:pBdr>
        <w:spacing w:after="0" w:line="360" w:lineRule="auto"/>
        <w:ind w:left="720"/>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Table 40: Budget Sub-Programme Standardized Operations and Projects</w:t>
      </w:r>
    </w:p>
    <w:tbl>
      <w:tblPr>
        <w:tblStyle w:val="aff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4"/>
        <w:gridCol w:w="4946"/>
      </w:tblGrid>
      <w:tr w:rsidR="00EA175A" w:rsidRPr="00D4428A" w14:paraId="46F238D0" w14:textId="77777777">
        <w:tc>
          <w:tcPr>
            <w:tcW w:w="5124" w:type="dxa"/>
            <w:vAlign w:val="bottom"/>
          </w:tcPr>
          <w:p w14:paraId="17C9F954"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Operations</w:t>
            </w:r>
          </w:p>
        </w:tc>
        <w:tc>
          <w:tcPr>
            <w:tcW w:w="4946" w:type="dxa"/>
            <w:vAlign w:val="bottom"/>
          </w:tcPr>
          <w:p w14:paraId="3A6EC7C2" w14:textId="77777777" w:rsidR="00831C70" w:rsidRPr="00D4428A" w:rsidRDefault="00120A3E" w:rsidP="0036220B">
            <w:pPr>
              <w:spacing w:line="360" w:lineRule="auto"/>
              <w:jc w:val="center"/>
              <w:rPr>
                <w:rFonts w:ascii="Times New Roman" w:eastAsia="Arial" w:hAnsi="Times New Roman" w:cs="Times New Roman"/>
                <w:b/>
                <w:color w:val="000000" w:themeColor="text1"/>
                <w:sz w:val="24"/>
                <w:szCs w:val="24"/>
              </w:rPr>
            </w:pPr>
            <w:r w:rsidRPr="00D4428A">
              <w:rPr>
                <w:rFonts w:ascii="Times New Roman" w:eastAsia="Arial" w:hAnsi="Times New Roman" w:cs="Times New Roman"/>
                <w:b/>
                <w:color w:val="000000" w:themeColor="text1"/>
                <w:sz w:val="24"/>
                <w:szCs w:val="24"/>
              </w:rPr>
              <w:t>Standardized Projects</w:t>
            </w:r>
          </w:p>
        </w:tc>
      </w:tr>
      <w:tr w:rsidR="00EA175A" w:rsidRPr="00D4428A" w14:paraId="19D8DC3D" w14:textId="77777777">
        <w:tc>
          <w:tcPr>
            <w:tcW w:w="5124" w:type="dxa"/>
            <w:vAlign w:val="center"/>
          </w:tcPr>
          <w:p w14:paraId="557A6D83" w14:textId="020D2679"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Facilitate the </w:t>
            </w:r>
            <w:r w:rsidR="00EA175A" w:rsidRPr="00D4428A">
              <w:rPr>
                <w:rFonts w:ascii="Times New Roman" w:eastAsia="Arial" w:hAnsi="Times New Roman" w:cs="Times New Roman"/>
                <w:color w:val="000000" w:themeColor="text1"/>
                <w:sz w:val="24"/>
                <w:szCs w:val="24"/>
              </w:rPr>
              <w:t>organization</w:t>
            </w:r>
            <w:r w:rsidRPr="00D4428A">
              <w:rPr>
                <w:rFonts w:ascii="Times New Roman" w:eastAsia="Arial" w:hAnsi="Times New Roman" w:cs="Times New Roman"/>
                <w:color w:val="000000" w:themeColor="text1"/>
                <w:sz w:val="24"/>
                <w:szCs w:val="24"/>
              </w:rPr>
              <w:t xml:space="preserve"> of Annual Masquerading Carnivals to boost domestic tourism</w:t>
            </w:r>
          </w:p>
        </w:tc>
        <w:tc>
          <w:tcPr>
            <w:tcW w:w="4946" w:type="dxa"/>
          </w:tcPr>
          <w:p w14:paraId="54C80E49" w14:textId="3BF257B2" w:rsidR="00831C70" w:rsidRPr="00D4428A" w:rsidRDefault="001A1919"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Construction of Eco-friendly Oven</w:t>
            </w:r>
          </w:p>
        </w:tc>
      </w:tr>
      <w:tr w:rsidR="00443D7D" w:rsidRPr="00D4428A" w14:paraId="4D20423F" w14:textId="77777777">
        <w:tc>
          <w:tcPr>
            <w:tcW w:w="5124" w:type="dxa"/>
          </w:tcPr>
          <w:p w14:paraId="2F85E235" w14:textId="332A7831" w:rsidR="00831C70" w:rsidRPr="00D4428A" w:rsidRDefault="00120A3E" w:rsidP="0036220B">
            <w:pPr>
              <w:spacing w:line="360" w:lineRule="auto"/>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 xml:space="preserve">Facilitate the </w:t>
            </w:r>
            <w:r w:rsidR="00EA175A" w:rsidRPr="00D4428A">
              <w:rPr>
                <w:rFonts w:ascii="Times New Roman" w:eastAsia="Arial" w:hAnsi="Times New Roman" w:cs="Times New Roman"/>
                <w:color w:val="000000" w:themeColor="text1"/>
                <w:sz w:val="24"/>
                <w:szCs w:val="24"/>
              </w:rPr>
              <w:t>organization</w:t>
            </w:r>
            <w:r w:rsidRPr="00D4428A">
              <w:rPr>
                <w:rFonts w:ascii="Times New Roman" w:eastAsia="Arial" w:hAnsi="Times New Roman" w:cs="Times New Roman"/>
                <w:color w:val="000000" w:themeColor="text1"/>
                <w:sz w:val="24"/>
                <w:szCs w:val="24"/>
              </w:rPr>
              <w:t xml:space="preserve"> of Sekondi Easter Carnivals at Sekondi and Communities Fest at </w:t>
            </w:r>
            <w:r w:rsidRPr="00D4428A">
              <w:rPr>
                <w:rFonts w:ascii="Times New Roman" w:eastAsia="Arial" w:hAnsi="Times New Roman" w:cs="Times New Roman"/>
                <w:color w:val="000000" w:themeColor="text1"/>
                <w:sz w:val="24"/>
                <w:szCs w:val="24"/>
              </w:rPr>
              <w:lastRenderedPageBreak/>
              <w:t>Adiembra, Kweikuma, Nkontompo, Ekuasi/Essaman to boost domestic tourism"</w:t>
            </w:r>
          </w:p>
        </w:tc>
        <w:tc>
          <w:tcPr>
            <w:tcW w:w="4946" w:type="dxa"/>
          </w:tcPr>
          <w:p w14:paraId="3E43E11F" w14:textId="19820E64" w:rsidR="00831C70" w:rsidRPr="00D4428A" w:rsidRDefault="001A1919" w:rsidP="0036220B">
            <w:pPr>
              <w:spacing w:line="36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lastRenderedPageBreak/>
              <w:t>Construction of fish monger shed at European Town</w:t>
            </w:r>
          </w:p>
        </w:tc>
      </w:tr>
    </w:tbl>
    <w:p w14:paraId="699A3883" w14:textId="77777777" w:rsidR="00831C70" w:rsidRPr="00D4428A" w:rsidRDefault="00831C70" w:rsidP="0036220B">
      <w:pPr>
        <w:spacing w:after="0" w:line="360" w:lineRule="auto"/>
        <w:rPr>
          <w:rFonts w:ascii="Times New Roman" w:eastAsia="Arial" w:hAnsi="Times New Roman" w:cs="Times New Roman"/>
          <w:color w:val="000000" w:themeColor="text1"/>
          <w:sz w:val="24"/>
          <w:szCs w:val="24"/>
        </w:rPr>
      </w:pPr>
    </w:p>
    <w:p w14:paraId="5C76DA52" w14:textId="77777777" w:rsidR="00831C70" w:rsidRPr="00D4428A" w:rsidRDefault="00120A3E" w:rsidP="0036220B">
      <w:pPr>
        <w:spacing w:after="160" w:line="360" w:lineRule="auto"/>
        <w:rPr>
          <w:rFonts w:ascii="Times New Roman" w:eastAsia="Arial" w:hAnsi="Times New Roman" w:cs="Times New Roman"/>
          <w:color w:val="FF0000"/>
          <w:sz w:val="24"/>
          <w:szCs w:val="24"/>
        </w:rPr>
      </w:pPr>
      <w:r w:rsidRPr="00D4428A">
        <w:rPr>
          <w:rFonts w:ascii="Times New Roman" w:hAnsi="Times New Roman" w:cs="Times New Roman"/>
          <w:color w:val="FF0000"/>
          <w:sz w:val="24"/>
          <w:szCs w:val="24"/>
        </w:rPr>
        <w:br w:type="page"/>
      </w:r>
    </w:p>
    <w:p w14:paraId="32B16CEC" w14:textId="77777777" w:rsidR="00EC1E8E" w:rsidRPr="00D4428A" w:rsidRDefault="00EC1E8E" w:rsidP="00EC1E8E">
      <w:pPr>
        <w:keepNext/>
        <w:keepLines/>
        <w:spacing w:before="40" w:after="0" w:line="360" w:lineRule="auto"/>
        <w:outlineLvl w:val="1"/>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 xml:space="preserve">PROGRAMME 5: ENVIRONMENTAL MANAGEMENT </w:t>
      </w:r>
    </w:p>
    <w:p w14:paraId="5BAC5AA0" w14:textId="77777777" w:rsidR="00EC1E8E" w:rsidRPr="00D4428A" w:rsidRDefault="00EC1E8E" w:rsidP="00EC1E8E">
      <w:pPr>
        <w:spacing w:line="360" w:lineRule="auto"/>
        <w:rPr>
          <w:rFonts w:ascii="Times New Roman" w:eastAsia="Arial" w:hAnsi="Times New Roman" w:cs="Times New Roman"/>
          <w:sz w:val="24"/>
          <w:szCs w:val="24"/>
        </w:rPr>
      </w:pPr>
    </w:p>
    <w:p w14:paraId="7E1D8224" w14:textId="77777777" w:rsidR="00EC1E8E" w:rsidRPr="00D4428A" w:rsidRDefault="00EC1E8E" w:rsidP="00EC1E8E">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Programme Objectives</w:t>
      </w:r>
    </w:p>
    <w:p w14:paraId="4D168CFF" w14:textId="77777777" w:rsidR="00EC1E8E" w:rsidRPr="00D4428A" w:rsidRDefault="00EC1E8E" w:rsidP="00EC1E8E">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objective of the programme is to manage waste, reduce pollution and noise and accelerate the provision and improve environmental sanitation. Specifically, the programme seeks among others to:</w:t>
      </w:r>
    </w:p>
    <w:p w14:paraId="752BFE75" w14:textId="77777777" w:rsidR="00EC1E8E" w:rsidRPr="00D4428A" w:rsidRDefault="00EC1E8E" w:rsidP="00EC1E8E">
      <w:pPr>
        <w:numPr>
          <w:ilvl w:val="1"/>
          <w:numId w:val="7"/>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Maintain a clean and healthy environment </w:t>
      </w:r>
    </w:p>
    <w:p w14:paraId="33CDB6F4" w14:textId="77777777" w:rsidR="00EC1E8E" w:rsidRPr="00D4428A" w:rsidRDefault="00EC1E8E" w:rsidP="00EC1E8E">
      <w:pPr>
        <w:numPr>
          <w:ilvl w:val="1"/>
          <w:numId w:val="7"/>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Collaborate with all stakeholders to ensure sustainable waste management in the metropolis</w:t>
      </w:r>
    </w:p>
    <w:p w14:paraId="75F09092" w14:textId="77777777" w:rsidR="00EC1E8E" w:rsidRPr="00D4428A" w:rsidRDefault="00EC1E8E" w:rsidP="00EC1E8E">
      <w:pPr>
        <w:numPr>
          <w:ilvl w:val="1"/>
          <w:numId w:val="7"/>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Provide an affordable effective and efficient waste collection services in the metropolis</w:t>
      </w:r>
    </w:p>
    <w:p w14:paraId="28E71A64" w14:textId="77777777" w:rsidR="00EC1E8E" w:rsidRPr="00D4428A" w:rsidRDefault="00EC1E8E" w:rsidP="00EC1E8E">
      <w:pPr>
        <w:numPr>
          <w:ilvl w:val="1"/>
          <w:numId w:val="7"/>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Control and manage the main Abattoir and other slaughter houses, fish processing outlets</w:t>
      </w:r>
    </w:p>
    <w:p w14:paraId="44EC30CA" w14:textId="77777777" w:rsidR="00EC1E8E" w:rsidRPr="00D4428A" w:rsidRDefault="00EC1E8E" w:rsidP="00EC1E8E">
      <w:pPr>
        <w:numPr>
          <w:ilvl w:val="1"/>
          <w:numId w:val="7"/>
        </w:num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Control and manage environmental health in the major markets </w:t>
      </w:r>
    </w:p>
    <w:p w14:paraId="341893A5" w14:textId="77777777" w:rsidR="00EC1E8E" w:rsidRPr="00D4428A" w:rsidRDefault="00EC1E8E" w:rsidP="00EC1E8E">
      <w:pPr>
        <w:numPr>
          <w:ilvl w:val="1"/>
          <w:numId w:val="7"/>
        </w:num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Monitor School Health Programmes</w:t>
      </w:r>
    </w:p>
    <w:p w14:paraId="2DE4E7C0" w14:textId="222ED477" w:rsidR="00EC1E8E" w:rsidRPr="00D4428A" w:rsidRDefault="00EC1E8E" w:rsidP="00EC1E8E">
      <w:pPr>
        <w:spacing w:after="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total budget allocation for this Programme is </w:t>
      </w:r>
      <w:r w:rsidRPr="00D4428A">
        <w:rPr>
          <w:rFonts w:ascii="Times New Roman" w:eastAsia="Arial" w:hAnsi="Times New Roman" w:cs="Times New Roman"/>
          <w:b/>
          <w:bCs/>
          <w:sz w:val="24"/>
          <w:szCs w:val="24"/>
        </w:rPr>
        <w:t xml:space="preserve">GHS </w:t>
      </w:r>
      <w:r w:rsidR="00274719">
        <w:rPr>
          <w:rFonts w:ascii="Times New Roman" w:eastAsia="Arial" w:hAnsi="Times New Roman" w:cs="Times New Roman"/>
          <w:b/>
          <w:bCs/>
          <w:sz w:val="24"/>
          <w:szCs w:val="24"/>
        </w:rPr>
        <w:t>4,689, 222.00</w:t>
      </w:r>
    </w:p>
    <w:p w14:paraId="419B7D2D" w14:textId="77777777" w:rsidR="00EC1E8E" w:rsidRPr="00D4428A" w:rsidRDefault="00EC1E8E" w:rsidP="00EC1E8E">
      <w:pPr>
        <w:spacing w:after="0" w:line="360" w:lineRule="auto"/>
        <w:jc w:val="both"/>
        <w:rPr>
          <w:rFonts w:ascii="Times New Roman" w:eastAsia="Arial" w:hAnsi="Times New Roman" w:cs="Times New Roman"/>
          <w:sz w:val="24"/>
          <w:szCs w:val="24"/>
        </w:rPr>
      </w:pPr>
    </w:p>
    <w:p w14:paraId="051E0BAE" w14:textId="77777777" w:rsidR="00EC1E8E" w:rsidRPr="00D4428A" w:rsidRDefault="00EC1E8E" w:rsidP="00EC1E8E">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Programme Description</w:t>
      </w:r>
    </w:p>
    <w:p w14:paraId="6CB2CE00" w14:textId="77777777" w:rsidR="00EC1E8E" w:rsidRPr="00D4428A" w:rsidRDefault="00EC1E8E" w:rsidP="00EC1E8E">
      <w:pPr>
        <w:spacing w:after="526" w:line="360" w:lineRule="auto"/>
        <w:jc w:val="both"/>
        <w:rPr>
          <w:rFonts w:ascii="Times New Roman" w:eastAsia="Arial" w:hAnsi="Times New Roman" w:cs="Times New Roman"/>
          <w:sz w:val="24"/>
          <w:szCs w:val="24"/>
        </w:rPr>
        <w:sectPr w:rsidR="00EC1E8E" w:rsidRPr="00D4428A" w:rsidSect="001A1919">
          <w:pgSz w:w="12240" w:h="15840"/>
          <w:pgMar w:top="993" w:right="1080" w:bottom="851" w:left="1080" w:header="720" w:footer="720" w:gutter="0"/>
          <w:cols w:space="720"/>
          <w:titlePg/>
        </w:sectPr>
      </w:pPr>
      <w:r w:rsidRPr="00D4428A">
        <w:rPr>
          <w:rFonts w:ascii="Times New Roman" w:eastAsia="Arial" w:hAnsi="Times New Roman" w:cs="Times New Roman"/>
          <w:sz w:val="24"/>
          <w:szCs w:val="24"/>
        </w:rPr>
        <w:t>The Sub-Programme looks at the maintenance of a clean, safe and pleasant physical environment in all human settlements within the metropolis.</w:t>
      </w:r>
    </w:p>
    <w:p w14:paraId="2295D442" w14:textId="77777777" w:rsidR="00EC1E8E" w:rsidRPr="00D4428A" w:rsidRDefault="00EC1E8E" w:rsidP="00EC1E8E">
      <w:pPr>
        <w:spacing w:after="3"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5.1 Disaster Prevention and Management</w:t>
      </w:r>
    </w:p>
    <w:p w14:paraId="68FC9DFF" w14:textId="77777777" w:rsidR="00EC1E8E" w:rsidRPr="00D4428A" w:rsidRDefault="00EC1E8E" w:rsidP="00EC1E8E">
      <w:pPr>
        <w:spacing w:after="3" w:line="360" w:lineRule="auto"/>
        <w:ind w:left="96" w:hanging="10"/>
        <w:rPr>
          <w:rFonts w:ascii="Times New Roman" w:eastAsia="Arial" w:hAnsi="Times New Roman" w:cs="Times New Roman"/>
          <w:sz w:val="24"/>
          <w:szCs w:val="24"/>
        </w:rPr>
      </w:pPr>
    </w:p>
    <w:p w14:paraId="3E463E6A" w14:textId="77777777" w:rsidR="00EC1E8E" w:rsidRPr="00D4428A" w:rsidRDefault="00EC1E8E" w:rsidP="00EC1E8E">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27D54F3C" w14:textId="77777777" w:rsidR="00EC1E8E" w:rsidRPr="00D4428A" w:rsidRDefault="00EC1E8E" w:rsidP="00EC1E8E">
      <w:pPr>
        <w:spacing w:after="276"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manage disasters by coordinating resources and developing the capacity of communities to respond effectively to disasters and improve their livelihood through social mobilization, employment generation and poverty reduction projects.</w:t>
      </w:r>
    </w:p>
    <w:p w14:paraId="3D4D8BC3" w14:textId="77777777" w:rsidR="00EC1E8E" w:rsidRPr="00D4428A" w:rsidRDefault="00EC1E8E" w:rsidP="00EC1E8E">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62F77EF2" w14:textId="77777777" w:rsidR="00EC1E8E" w:rsidRPr="00D4428A" w:rsidRDefault="00EC1E8E" w:rsidP="00EC1E8E">
      <w:pPr>
        <w:spacing w:after="414"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National Disaster Management Organization (NADMO) section under the Assembly is responsible for delivering the Sub-Programme. It seeks to assist in planning and implementation of programmes to prevent and/or mitigate disaster in the metropolis within the framework of national policies. </w:t>
      </w:r>
    </w:p>
    <w:p w14:paraId="4BCDF237" w14:textId="77777777" w:rsidR="00EC1E8E" w:rsidRPr="00D4428A" w:rsidRDefault="00EC1E8E" w:rsidP="00EC1E8E">
      <w:pPr>
        <w:spacing w:after="113"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sub-program operations include;</w:t>
      </w:r>
    </w:p>
    <w:p w14:paraId="36D1FBD3" w14:textId="77777777" w:rsidR="00EC1E8E" w:rsidRPr="00D4428A" w:rsidRDefault="00EC1E8E" w:rsidP="00EC1E8E">
      <w:pPr>
        <w:numPr>
          <w:ilvl w:val="1"/>
          <w:numId w:val="10"/>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facilitate the organization of public disaster education campaign programmes to create and sustain awareness of hazards of disaster and emphasize the role of the individual in the prevention of disaster.</w:t>
      </w:r>
    </w:p>
    <w:p w14:paraId="30B6B14F" w14:textId="77777777" w:rsidR="00EC1E8E" w:rsidRPr="00D4428A" w:rsidRDefault="00EC1E8E" w:rsidP="00EC1E8E">
      <w:pPr>
        <w:numPr>
          <w:ilvl w:val="1"/>
          <w:numId w:val="10"/>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assist and facilitate education and training of volunteers to fight fires including bush fires or take measures to manage the after effects of natural disasters.</w:t>
      </w:r>
    </w:p>
    <w:p w14:paraId="6BBCED80" w14:textId="77777777" w:rsidR="00EC1E8E" w:rsidRPr="00D4428A" w:rsidRDefault="00EC1E8E" w:rsidP="00EC1E8E">
      <w:pPr>
        <w:numPr>
          <w:ilvl w:val="1"/>
          <w:numId w:val="10"/>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Prepare and review disaster prevention and management plans to prevent or control disasters arising from floods, bush fires, and human settlement fire, earthquakes and other natural disasters.</w:t>
      </w:r>
    </w:p>
    <w:p w14:paraId="49F0447B" w14:textId="77777777" w:rsidR="00EC1E8E" w:rsidRPr="00D4428A" w:rsidRDefault="00EC1E8E" w:rsidP="00EC1E8E">
      <w:pPr>
        <w:numPr>
          <w:ilvl w:val="1"/>
          <w:numId w:val="10"/>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participate in post disaster assessment to determine the extent of damage and needs of the disaster area.</w:t>
      </w:r>
    </w:p>
    <w:p w14:paraId="217FFBA0" w14:textId="77777777" w:rsidR="00EC1E8E" w:rsidRPr="00D4428A" w:rsidRDefault="00EC1E8E" w:rsidP="00EC1E8E">
      <w:pPr>
        <w:rPr>
          <w:rFonts w:ascii="Times New Roman" w:eastAsia="Arial" w:hAnsi="Times New Roman" w:cs="Times New Roman"/>
          <w:sz w:val="24"/>
          <w:szCs w:val="24"/>
        </w:rPr>
      </w:pPr>
    </w:p>
    <w:p w14:paraId="45E4F3E7" w14:textId="77777777" w:rsidR="00EC1E8E" w:rsidRPr="00D4428A" w:rsidRDefault="00EC1E8E" w:rsidP="00EC1E8E">
      <w:pPr>
        <w:tabs>
          <w:tab w:val="left" w:pos="4432"/>
        </w:tabs>
        <w:rPr>
          <w:rFonts w:ascii="Times New Roman" w:eastAsia="Arial" w:hAnsi="Times New Roman" w:cs="Times New Roman"/>
          <w:sz w:val="24"/>
          <w:szCs w:val="24"/>
        </w:rPr>
      </w:pPr>
      <w:r w:rsidRPr="00D4428A">
        <w:rPr>
          <w:rFonts w:ascii="Times New Roman" w:eastAsia="Arial" w:hAnsi="Times New Roman" w:cs="Times New Roman"/>
          <w:sz w:val="24"/>
          <w:szCs w:val="24"/>
        </w:rPr>
        <w:tab/>
      </w:r>
    </w:p>
    <w:p w14:paraId="7B6DC965" w14:textId="77777777" w:rsidR="00EC1E8E" w:rsidRPr="00D4428A" w:rsidRDefault="00EC1E8E" w:rsidP="00EC1E8E">
      <w:pPr>
        <w:tabs>
          <w:tab w:val="left" w:pos="4432"/>
        </w:tabs>
        <w:rPr>
          <w:rFonts w:ascii="Times New Roman" w:eastAsia="Arial" w:hAnsi="Times New Roman" w:cs="Times New Roman"/>
          <w:sz w:val="24"/>
          <w:szCs w:val="24"/>
        </w:rPr>
        <w:sectPr w:rsidR="00EC1E8E" w:rsidRPr="00D4428A">
          <w:pgSz w:w="12240" w:h="15840"/>
          <w:pgMar w:top="1440" w:right="1080" w:bottom="1440" w:left="1080" w:header="720" w:footer="720" w:gutter="0"/>
          <w:cols w:space="720"/>
          <w:titlePg/>
        </w:sectPr>
      </w:pPr>
      <w:r w:rsidRPr="00D4428A">
        <w:rPr>
          <w:rFonts w:ascii="Times New Roman" w:eastAsia="Arial" w:hAnsi="Times New Roman" w:cs="Times New Roman"/>
          <w:sz w:val="24"/>
          <w:szCs w:val="24"/>
        </w:rPr>
        <w:tab/>
      </w:r>
    </w:p>
    <w:p w14:paraId="3DD417C9" w14:textId="77777777" w:rsidR="00EC1E8E" w:rsidRPr="00D4428A" w:rsidRDefault="00EC1E8E" w:rsidP="00EC1E8E">
      <w:pPr>
        <w:numPr>
          <w:ilvl w:val="1"/>
          <w:numId w:val="10"/>
        </w:num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 xml:space="preserve">Co-ordinate the receiving, management and supervision of the distribution of relief items in the Metropolis. </w:t>
      </w:r>
    </w:p>
    <w:p w14:paraId="0CA149AC" w14:textId="77777777" w:rsidR="00EC1E8E" w:rsidRPr="00D4428A" w:rsidRDefault="00EC1E8E" w:rsidP="00EC1E8E">
      <w:pPr>
        <w:numPr>
          <w:ilvl w:val="1"/>
          <w:numId w:val="10"/>
        </w:numPr>
        <w:spacing w:after="117"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Facilitate collection, collation and preservation of data on disasters in the Metropolis.</w:t>
      </w:r>
    </w:p>
    <w:p w14:paraId="2294022F" w14:textId="77777777" w:rsidR="00EC1E8E" w:rsidRPr="00D4428A" w:rsidRDefault="00EC1E8E" w:rsidP="00EC1E8E">
      <w:pPr>
        <w:spacing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sub-Programme is undertaken by officers from the NADMO section with funding from the GoG transfers, Assembly Common Fund and Assembly’s support from the Internally Generated Fund. The sub-Programme goes to the benefit of the entire citizenry within the Metropolis. Some challenges facing the sub-Programme include inadequate office furniture and inadequate logistics especially sets of computers for the office. </w:t>
      </w:r>
    </w:p>
    <w:p w14:paraId="23248F7B" w14:textId="77777777" w:rsidR="00EC1E8E" w:rsidRPr="00D4428A" w:rsidRDefault="00EC1E8E" w:rsidP="00EC1E8E">
      <w:pPr>
        <w:spacing w:after="98"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Results Statement</w:t>
      </w:r>
    </w:p>
    <w:p w14:paraId="4CA12352" w14:textId="5A9AD200" w:rsidR="00EC1E8E" w:rsidRPr="00D4428A" w:rsidRDefault="00EC1E8E" w:rsidP="00EC1E8E">
      <w:pPr>
        <w:spacing w:after="120"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table indicates the main outputs, its indicators and projections by which the Metropolitan Assembly measure the performance of this sub-Programme. The past data indicates actual performance whilst the projections are the Assembly’s estimate of future </w:t>
      </w:r>
      <w:r w:rsidR="00BF060F" w:rsidRPr="00D4428A">
        <w:rPr>
          <w:rFonts w:ascii="Times New Roman" w:eastAsia="Arial" w:hAnsi="Times New Roman" w:cs="Times New Roman"/>
          <w:sz w:val="24"/>
          <w:szCs w:val="24"/>
        </w:rPr>
        <w:t xml:space="preserve">performance. The total allocation for this sub programme is </w:t>
      </w:r>
      <w:r w:rsidR="00BF060F" w:rsidRPr="00D4428A">
        <w:rPr>
          <w:rFonts w:ascii="Times New Roman" w:eastAsia="Arial" w:hAnsi="Times New Roman" w:cs="Times New Roman"/>
          <w:b/>
          <w:bCs/>
          <w:sz w:val="24"/>
          <w:szCs w:val="24"/>
        </w:rPr>
        <w:t xml:space="preserve">GHS </w:t>
      </w:r>
      <w:r w:rsidR="00CA1D6C">
        <w:rPr>
          <w:rFonts w:ascii="Times New Roman" w:eastAsia="Arial" w:hAnsi="Times New Roman" w:cs="Times New Roman"/>
          <w:b/>
          <w:bCs/>
          <w:sz w:val="24"/>
          <w:szCs w:val="24"/>
        </w:rPr>
        <w:t>255,000.00</w:t>
      </w:r>
    </w:p>
    <w:p w14:paraId="5CD4DF1F" w14:textId="77777777" w:rsidR="00EC1E8E" w:rsidRPr="00D4428A" w:rsidRDefault="00EC1E8E" w:rsidP="00EC1E8E">
      <w:pPr>
        <w:spacing w:after="120" w:line="360" w:lineRule="auto"/>
        <w:jc w:val="both"/>
        <w:rPr>
          <w:rFonts w:ascii="Times New Roman" w:eastAsia="Arial" w:hAnsi="Times New Roman" w:cs="Times New Roman"/>
          <w:b/>
          <w:sz w:val="24"/>
          <w:szCs w:val="24"/>
        </w:rPr>
      </w:pPr>
    </w:p>
    <w:tbl>
      <w:tblPr>
        <w:tblpPr w:leftFromText="180" w:rightFromText="180" w:vertAnchor="text" w:horzAnchor="margin" w:tblpX="-572" w:tblpY="198"/>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549"/>
        <w:gridCol w:w="1549"/>
        <w:gridCol w:w="1032"/>
        <w:gridCol w:w="1359"/>
        <w:gridCol w:w="1138"/>
        <w:gridCol w:w="1204"/>
        <w:gridCol w:w="1175"/>
        <w:gridCol w:w="1013"/>
      </w:tblGrid>
      <w:tr w:rsidR="00EC1E8E" w:rsidRPr="00D4428A" w14:paraId="4C27743E" w14:textId="77777777" w:rsidTr="00F23EF3">
        <w:trPr>
          <w:trHeight w:val="385"/>
        </w:trPr>
        <w:tc>
          <w:tcPr>
            <w:tcW w:w="1458" w:type="dxa"/>
            <w:vMerge w:val="restart"/>
            <w:vAlign w:val="center"/>
          </w:tcPr>
          <w:p w14:paraId="6D809C66" w14:textId="77777777" w:rsidR="00EC1E8E" w:rsidRPr="00D4428A" w:rsidRDefault="00EC1E8E" w:rsidP="00F23EF3">
            <w:pPr>
              <w:spacing w:line="360" w:lineRule="auto"/>
              <w:ind w:left="116"/>
              <w:rPr>
                <w:rFonts w:ascii="Times New Roman" w:eastAsia="Arial" w:hAnsi="Times New Roman" w:cs="Times New Roman"/>
                <w:sz w:val="24"/>
                <w:szCs w:val="24"/>
              </w:rPr>
            </w:pPr>
            <w:r w:rsidRPr="00D4428A">
              <w:rPr>
                <w:rFonts w:ascii="Times New Roman" w:eastAsia="Arial" w:hAnsi="Times New Roman" w:cs="Times New Roman"/>
                <w:b/>
                <w:sz w:val="24"/>
                <w:szCs w:val="24"/>
              </w:rPr>
              <w:t>Main Outputs</w:t>
            </w:r>
          </w:p>
        </w:tc>
        <w:tc>
          <w:tcPr>
            <w:tcW w:w="1549" w:type="dxa"/>
            <w:vMerge w:val="restart"/>
          </w:tcPr>
          <w:p w14:paraId="79FCE3B8" w14:textId="77777777" w:rsidR="00EC1E8E" w:rsidRPr="00D4428A" w:rsidRDefault="00EC1E8E" w:rsidP="00F23EF3">
            <w:pPr>
              <w:spacing w:line="360" w:lineRule="auto"/>
              <w:ind w:right="2"/>
              <w:jc w:val="center"/>
              <w:rPr>
                <w:rFonts w:ascii="Times New Roman" w:eastAsia="Arial" w:hAnsi="Times New Roman" w:cs="Times New Roman"/>
                <w:b/>
                <w:sz w:val="24"/>
                <w:szCs w:val="24"/>
              </w:rPr>
            </w:pPr>
          </w:p>
          <w:p w14:paraId="75B914FC" w14:textId="77777777" w:rsidR="00EC1E8E" w:rsidRPr="00D4428A" w:rsidRDefault="00EC1E8E" w:rsidP="00F23EF3">
            <w:pPr>
              <w:spacing w:line="360" w:lineRule="auto"/>
              <w:ind w:right="2"/>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Output</w:t>
            </w:r>
          </w:p>
          <w:p w14:paraId="5866ED39" w14:textId="77777777" w:rsidR="00EC1E8E" w:rsidRPr="00D4428A" w:rsidRDefault="00EC1E8E" w:rsidP="00F23EF3">
            <w:pPr>
              <w:spacing w:line="360" w:lineRule="auto"/>
              <w:ind w:right="2"/>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Indicator</w:t>
            </w:r>
          </w:p>
        </w:tc>
        <w:tc>
          <w:tcPr>
            <w:tcW w:w="1549" w:type="dxa"/>
            <w:vMerge w:val="restart"/>
            <w:vAlign w:val="center"/>
          </w:tcPr>
          <w:p w14:paraId="7FA79046" w14:textId="77777777" w:rsidR="00EC1E8E" w:rsidRPr="00D4428A" w:rsidRDefault="00EC1E8E" w:rsidP="00F23EF3">
            <w:pPr>
              <w:spacing w:line="360" w:lineRule="auto"/>
              <w:ind w:right="2"/>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Output</w:t>
            </w:r>
          </w:p>
          <w:p w14:paraId="5A56D533"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Indicator</w:t>
            </w:r>
          </w:p>
        </w:tc>
        <w:tc>
          <w:tcPr>
            <w:tcW w:w="2391" w:type="dxa"/>
            <w:gridSpan w:val="2"/>
          </w:tcPr>
          <w:p w14:paraId="503DE476" w14:textId="77777777" w:rsidR="00EC1E8E" w:rsidRPr="00D4428A" w:rsidRDefault="00EC1E8E" w:rsidP="00F23EF3">
            <w:pPr>
              <w:spacing w:line="360" w:lineRule="auto"/>
              <w:ind w:right="3"/>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Past Years</w:t>
            </w:r>
          </w:p>
        </w:tc>
        <w:tc>
          <w:tcPr>
            <w:tcW w:w="4530" w:type="dxa"/>
            <w:gridSpan w:val="4"/>
          </w:tcPr>
          <w:p w14:paraId="71726206"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Projections</w:t>
            </w:r>
          </w:p>
        </w:tc>
      </w:tr>
      <w:tr w:rsidR="00EC1E8E" w:rsidRPr="00D4428A" w14:paraId="0F934E0A" w14:textId="77777777" w:rsidTr="00F23EF3">
        <w:trPr>
          <w:trHeight w:val="340"/>
        </w:trPr>
        <w:tc>
          <w:tcPr>
            <w:tcW w:w="1458" w:type="dxa"/>
            <w:vMerge/>
            <w:vAlign w:val="center"/>
          </w:tcPr>
          <w:p w14:paraId="20A3564D" w14:textId="77777777" w:rsidR="00EC1E8E" w:rsidRPr="00D4428A" w:rsidRDefault="00EC1E8E" w:rsidP="00F23EF3">
            <w:pPr>
              <w:widowControl w:val="0"/>
              <w:pBdr>
                <w:top w:val="nil"/>
                <w:left w:val="nil"/>
                <w:bottom w:val="nil"/>
                <w:right w:val="nil"/>
                <w:between w:val="nil"/>
              </w:pBdr>
              <w:spacing w:line="360" w:lineRule="auto"/>
              <w:rPr>
                <w:rFonts w:ascii="Times New Roman" w:eastAsia="Arial" w:hAnsi="Times New Roman" w:cs="Times New Roman"/>
                <w:sz w:val="24"/>
                <w:szCs w:val="24"/>
              </w:rPr>
            </w:pPr>
          </w:p>
        </w:tc>
        <w:tc>
          <w:tcPr>
            <w:tcW w:w="1549" w:type="dxa"/>
            <w:vMerge/>
          </w:tcPr>
          <w:p w14:paraId="35329167" w14:textId="77777777" w:rsidR="00EC1E8E" w:rsidRPr="00D4428A" w:rsidRDefault="00EC1E8E" w:rsidP="00F23EF3">
            <w:pPr>
              <w:widowControl w:val="0"/>
              <w:pBdr>
                <w:top w:val="nil"/>
                <w:left w:val="nil"/>
                <w:bottom w:val="nil"/>
                <w:right w:val="nil"/>
                <w:between w:val="nil"/>
              </w:pBdr>
              <w:spacing w:line="360" w:lineRule="auto"/>
              <w:rPr>
                <w:rFonts w:ascii="Times New Roman" w:eastAsia="Arial" w:hAnsi="Times New Roman" w:cs="Times New Roman"/>
                <w:sz w:val="24"/>
                <w:szCs w:val="24"/>
              </w:rPr>
            </w:pPr>
          </w:p>
        </w:tc>
        <w:tc>
          <w:tcPr>
            <w:tcW w:w="1549" w:type="dxa"/>
            <w:vMerge/>
            <w:vAlign w:val="center"/>
          </w:tcPr>
          <w:p w14:paraId="7000F68E" w14:textId="77777777" w:rsidR="00EC1E8E" w:rsidRPr="00D4428A" w:rsidRDefault="00EC1E8E" w:rsidP="00F23EF3">
            <w:pPr>
              <w:widowControl w:val="0"/>
              <w:pBdr>
                <w:top w:val="nil"/>
                <w:left w:val="nil"/>
                <w:bottom w:val="nil"/>
                <w:right w:val="nil"/>
                <w:between w:val="nil"/>
              </w:pBdr>
              <w:spacing w:line="360" w:lineRule="auto"/>
              <w:rPr>
                <w:rFonts w:ascii="Times New Roman" w:eastAsia="Arial" w:hAnsi="Times New Roman" w:cs="Times New Roman"/>
                <w:sz w:val="24"/>
                <w:szCs w:val="24"/>
              </w:rPr>
            </w:pPr>
          </w:p>
        </w:tc>
        <w:tc>
          <w:tcPr>
            <w:tcW w:w="1032" w:type="dxa"/>
            <w:vAlign w:val="center"/>
          </w:tcPr>
          <w:p w14:paraId="6FFF9321" w14:textId="610808A8" w:rsidR="00EC1E8E" w:rsidRPr="00D4428A" w:rsidRDefault="00EC1E8E" w:rsidP="00F23EF3">
            <w:pPr>
              <w:spacing w:line="360" w:lineRule="auto"/>
              <w:ind w:left="47"/>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202</w:t>
            </w:r>
            <w:r w:rsidR="00115164">
              <w:rPr>
                <w:rFonts w:ascii="Times New Roman" w:eastAsia="Arial" w:hAnsi="Times New Roman" w:cs="Times New Roman"/>
                <w:b/>
                <w:sz w:val="24"/>
                <w:szCs w:val="24"/>
              </w:rPr>
              <w:t>5</w:t>
            </w:r>
          </w:p>
          <w:p w14:paraId="3ABC4868" w14:textId="77777777" w:rsidR="00EC1E8E" w:rsidRPr="00D4428A" w:rsidRDefault="00EC1E8E" w:rsidP="00F23EF3">
            <w:pPr>
              <w:spacing w:line="360" w:lineRule="auto"/>
              <w:ind w:right="2"/>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Target</w:t>
            </w:r>
          </w:p>
        </w:tc>
        <w:tc>
          <w:tcPr>
            <w:tcW w:w="1359" w:type="dxa"/>
            <w:vAlign w:val="bottom"/>
          </w:tcPr>
          <w:p w14:paraId="64329B84" w14:textId="34BF142A" w:rsidR="00EC1E8E" w:rsidRPr="00D4428A" w:rsidRDefault="00EC1E8E" w:rsidP="00F23EF3">
            <w:pPr>
              <w:spacing w:line="360" w:lineRule="auto"/>
              <w:ind w:left="47"/>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202</w:t>
            </w:r>
            <w:r w:rsidR="00115164">
              <w:rPr>
                <w:rFonts w:ascii="Times New Roman" w:eastAsia="Arial" w:hAnsi="Times New Roman" w:cs="Times New Roman"/>
                <w:b/>
                <w:sz w:val="24"/>
                <w:szCs w:val="24"/>
              </w:rPr>
              <w:t>5</w:t>
            </w:r>
          </w:p>
          <w:p w14:paraId="0484F9B6" w14:textId="77777777" w:rsidR="00EC1E8E" w:rsidRPr="00D4428A" w:rsidRDefault="00EC1E8E" w:rsidP="00F23EF3">
            <w:pPr>
              <w:spacing w:line="360" w:lineRule="auto"/>
              <w:ind w:left="81" w:right="36"/>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Actual as At</w:t>
            </w:r>
          </w:p>
          <w:p w14:paraId="7C6C7E06"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Sept.</w:t>
            </w:r>
          </w:p>
        </w:tc>
        <w:tc>
          <w:tcPr>
            <w:tcW w:w="1138" w:type="dxa"/>
            <w:vAlign w:val="center"/>
          </w:tcPr>
          <w:p w14:paraId="692BB43F" w14:textId="653BB079" w:rsidR="00EC1E8E" w:rsidRPr="00D4428A" w:rsidRDefault="00115164" w:rsidP="00F23EF3">
            <w:pPr>
              <w:spacing w:line="360" w:lineRule="auto"/>
              <w:ind w:right="2"/>
              <w:jc w:val="center"/>
              <w:rPr>
                <w:rFonts w:ascii="Times New Roman" w:eastAsia="Arial" w:hAnsi="Times New Roman" w:cs="Times New Roman"/>
                <w:sz w:val="24"/>
                <w:szCs w:val="24"/>
              </w:rPr>
            </w:pPr>
            <w:r>
              <w:rPr>
                <w:rFonts w:ascii="Times New Roman" w:eastAsia="Arial" w:hAnsi="Times New Roman" w:cs="Times New Roman"/>
                <w:b/>
                <w:sz w:val="24"/>
                <w:szCs w:val="24"/>
              </w:rPr>
              <w:t>2026</w:t>
            </w:r>
          </w:p>
        </w:tc>
        <w:tc>
          <w:tcPr>
            <w:tcW w:w="1204" w:type="dxa"/>
            <w:vAlign w:val="center"/>
          </w:tcPr>
          <w:p w14:paraId="4CAECFB2" w14:textId="14FFAD33" w:rsidR="00EC1E8E" w:rsidRPr="00D4428A" w:rsidRDefault="00115164" w:rsidP="00F23EF3">
            <w:pPr>
              <w:spacing w:line="360" w:lineRule="auto"/>
              <w:ind w:left="2"/>
              <w:jc w:val="center"/>
              <w:rPr>
                <w:rFonts w:ascii="Times New Roman" w:eastAsia="Arial" w:hAnsi="Times New Roman" w:cs="Times New Roman"/>
                <w:sz w:val="24"/>
                <w:szCs w:val="24"/>
              </w:rPr>
            </w:pPr>
            <w:r>
              <w:rPr>
                <w:rFonts w:ascii="Times New Roman" w:eastAsia="Arial" w:hAnsi="Times New Roman" w:cs="Times New Roman"/>
                <w:b/>
                <w:sz w:val="24"/>
                <w:szCs w:val="24"/>
              </w:rPr>
              <w:t>2027</w:t>
            </w:r>
          </w:p>
        </w:tc>
        <w:tc>
          <w:tcPr>
            <w:tcW w:w="1175" w:type="dxa"/>
            <w:vAlign w:val="center"/>
          </w:tcPr>
          <w:p w14:paraId="6962AE56" w14:textId="590D5748" w:rsidR="00EC1E8E" w:rsidRPr="00D4428A" w:rsidRDefault="00115164" w:rsidP="00F23EF3">
            <w:pPr>
              <w:spacing w:line="360" w:lineRule="auto"/>
              <w:jc w:val="center"/>
              <w:rPr>
                <w:rFonts w:ascii="Times New Roman" w:eastAsia="Arial" w:hAnsi="Times New Roman" w:cs="Times New Roman"/>
                <w:sz w:val="24"/>
                <w:szCs w:val="24"/>
              </w:rPr>
            </w:pPr>
            <w:r>
              <w:rPr>
                <w:rFonts w:ascii="Times New Roman" w:eastAsia="Arial" w:hAnsi="Times New Roman" w:cs="Times New Roman"/>
                <w:b/>
                <w:sz w:val="24"/>
                <w:szCs w:val="24"/>
              </w:rPr>
              <w:t>2028</w:t>
            </w:r>
          </w:p>
        </w:tc>
        <w:tc>
          <w:tcPr>
            <w:tcW w:w="1013" w:type="dxa"/>
            <w:vAlign w:val="center"/>
          </w:tcPr>
          <w:p w14:paraId="348FCE74" w14:textId="2AC9D8F1" w:rsidR="00EC1E8E" w:rsidRPr="00D4428A" w:rsidRDefault="00115164" w:rsidP="00F23EF3">
            <w:pPr>
              <w:spacing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2029</w:t>
            </w:r>
          </w:p>
          <w:p w14:paraId="0BEFF4E9" w14:textId="77777777" w:rsidR="00EC1E8E" w:rsidRPr="00D4428A" w:rsidRDefault="00EC1E8E" w:rsidP="00F23EF3">
            <w:pPr>
              <w:spacing w:line="360" w:lineRule="auto"/>
              <w:jc w:val="center"/>
              <w:rPr>
                <w:rFonts w:ascii="Times New Roman" w:eastAsia="Arial" w:hAnsi="Times New Roman" w:cs="Times New Roman"/>
                <w:sz w:val="24"/>
                <w:szCs w:val="24"/>
              </w:rPr>
            </w:pPr>
          </w:p>
        </w:tc>
      </w:tr>
      <w:tr w:rsidR="00EC1E8E" w:rsidRPr="00D4428A" w14:paraId="52B9F5E5" w14:textId="77777777" w:rsidTr="00F23EF3">
        <w:trPr>
          <w:trHeight w:val="306"/>
        </w:trPr>
        <w:tc>
          <w:tcPr>
            <w:tcW w:w="1458" w:type="dxa"/>
            <w:tcBorders>
              <w:bottom w:val="single" w:sz="4" w:space="0" w:color="auto"/>
            </w:tcBorders>
          </w:tcPr>
          <w:p w14:paraId="21257C5F" w14:textId="77777777" w:rsidR="00EC1E8E" w:rsidRPr="00D4428A" w:rsidRDefault="00EC1E8E" w:rsidP="00F23EF3">
            <w:pPr>
              <w:spacing w:line="360" w:lineRule="auto"/>
              <w:ind w:left="26"/>
              <w:rPr>
                <w:rFonts w:ascii="Times New Roman" w:eastAsia="Arial" w:hAnsi="Times New Roman" w:cs="Times New Roman"/>
                <w:sz w:val="24"/>
                <w:szCs w:val="24"/>
              </w:rPr>
            </w:pPr>
            <w:r w:rsidRPr="00D4428A">
              <w:rPr>
                <w:rFonts w:ascii="Times New Roman" w:eastAsia="Arial" w:hAnsi="Times New Roman" w:cs="Times New Roman"/>
                <w:sz w:val="24"/>
                <w:szCs w:val="24"/>
              </w:rPr>
              <w:t>Capacity to manage and minimize disaster improve</w:t>
            </w:r>
          </w:p>
        </w:tc>
        <w:tc>
          <w:tcPr>
            <w:tcW w:w="1549" w:type="dxa"/>
          </w:tcPr>
          <w:p w14:paraId="36211ED4" w14:textId="77777777" w:rsidR="00EC1E8E" w:rsidRPr="00D4428A" w:rsidRDefault="00EC1E8E" w:rsidP="00F23EF3">
            <w:pPr>
              <w:spacing w:line="360" w:lineRule="auto"/>
              <w:ind w:left="28"/>
              <w:rPr>
                <w:rFonts w:ascii="Times New Roman" w:eastAsia="Arial" w:hAnsi="Times New Roman" w:cs="Times New Roman"/>
                <w:sz w:val="24"/>
                <w:szCs w:val="24"/>
              </w:rPr>
            </w:pPr>
            <w:r w:rsidRPr="00D4428A">
              <w:rPr>
                <w:rFonts w:ascii="Times New Roman" w:eastAsia="Arial" w:hAnsi="Times New Roman" w:cs="Times New Roman"/>
                <w:sz w:val="24"/>
                <w:szCs w:val="24"/>
              </w:rPr>
              <w:t>Required capacity to manage and minimize disaster annually</w:t>
            </w:r>
          </w:p>
        </w:tc>
        <w:tc>
          <w:tcPr>
            <w:tcW w:w="1549" w:type="dxa"/>
          </w:tcPr>
          <w:p w14:paraId="2FA88E72" w14:textId="77777777" w:rsidR="00EC1E8E" w:rsidRPr="00D4428A" w:rsidRDefault="00EC1E8E" w:rsidP="00F23EF3">
            <w:pPr>
              <w:spacing w:line="360" w:lineRule="auto"/>
              <w:ind w:left="28"/>
              <w:rPr>
                <w:rFonts w:ascii="Times New Roman" w:eastAsia="Arial" w:hAnsi="Times New Roman" w:cs="Times New Roman"/>
                <w:sz w:val="24"/>
                <w:szCs w:val="24"/>
              </w:rPr>
            </w:pPr>
            <w:r w:rsidRPr="00D4428A">
              <w:rPr>
                <w:rFonts w:ascii="Times New Roman" w:eastAsia="Arial" w:hAnsi="Times New Roman" w:cs="Times New Roman"/>
                <w:sz w:val="24"/>
                <w:szCs w:val="24"/>
              </w:rPr>
              <w:t>Number of rapid response unit for disaster established</w:t>
            </w:r>
          </w:p>
        </w:tc>
        <w:tc>
          <w:tcPr>
            <w:tcW w:w="1032" w:type="dxa"/>
            <w:vAlign w:val="center"/>
          </w:tcPr>
          <w:p w14:paraId="706D86AD" w14:textId="77777777" w:rsidR="00EC1E8E" w:rsidRPr="00D4428A" w:rsidRDefault="00EC1E8E" w:rsidP="00F23EF3">
            <w:pPr>
              <w:spacing w:line="360" w:lineRule="auto"/>
              <w:ind w:left="58"/>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w:t>
            </w:r>
          </w:p>
        </w:tc>
        <w:tc>
          <w:tcPr>
            <w:tcW w:w="1359" w:type="dxa"/>
            <w:vAlign w:val="center"/>
          </w:tcPr>
          <w:p w14:paraId="34D47DD4" w14:textId="77777777" w:rsidR="00EC1E8E" w:rsidRPr="00D4428A" w:rsidRDefault="00EC1E8E" w:rsidP="00F23EF3">
            <w:pPr>
              <w:spacing w:line="360" w:lineRule="auto"/>
              <w:ind w:left="56"/>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1</w:t>
            </w:r>
          </w:p>
        </w:tc>
        <w:tc>
          <w:tcPr>
            <w:tcW w:w="1138" w:type="dxa"/>
            <w:vAlign w:val="center"/>
          </w:tcPr>
          <w:p w14:paraId="56EC05E8" w14:textId="77777777" w:rsidR="00EC1E8E" w:rsidRPr="00D4428A" w:rsidRDefault="00EC1E8E" w:rsidP="00F23EF3">
            <w:pPr>
              <w:spacing w:line="360" w:lineRule="auto"/>
              <w:ind w:left="58"/>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w:t>
            </w:r>
          </w:p>
        </w:tc>
        <w:tc>
          <w:tcPr>
            <w:tcW w:w="1204" w:type="dxa"/>
            <w:vAlign w:val="center"/>
          </w:tcPr>
          <w:p w14:paraId="37AB7198" w14:textId="77777777" w:rsidR="00EC1E8E" w:rsidRPr="00D4428A" w:rsidRDefault="00EC1E8E" w:rsidP="00F23EF3">
            <w:pPr>
              <w:spacing w:line="360" w:lineRule="auto"/>
              <w:ind w:left="2"/>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w:t>
            </w:r>
          </w:p>
        </w:tc>
        <w:tc>
          <w:tcPr>
            <w:tcW w:w="1175" w:type="dxa"/>
            <w:vAlign w:val="center"/>
          </w:tcPr>
          <w:p w14:paraId="4731A5AA"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w:t>
            </w:r>
          </w:p>
        </w:tc>
        <w:tc>
          <w:tcPr>
            <w:tcW w:w="1013" w:type="dxa"/>
            <w:vAlign w:val="center"/>
          </w:tcPr>
          <w:p w14:paraId="56AD559B"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w:t>
            </w:r>
          </w:p>
        </w:tc>
      </w:tr>
      <w:tr w:rsidR="00EC1E8E" w:rsidRPr="00D4428A" w14:paraId="0F2D637D" w14:textId="77777777" w:rsidTr="00F23EF3">
        <w:trPr>
          <w:trHeight w:val="193"/>
        </w:trPr>
        <w:tc>
          <w:tcPr>
            <w:tcW w:w="1458" w:type="dxa"/>
            <w:tcBorders>
              <w:top w:val="single" w:sz="4" w:space="0" w:color="auto"/>
            </w:tcBorders>
          </w:tcPr>
          <w:p w14:paraId="431B432F" w14:textId="77777777" w:rsidR="00EC1E8E" w:rsidRPr="00D4428A" w:rsidRDefault="00EC1E8E" w:rsidP="00F23EF3">
            <w:pPr>
              <w:widowControl w:val="0"/>
              <w:pBdr>
                <w:top w:val="nil"/>
                <w:left w:val="nil"/>
                <w:bottom w:val="nil"/>
                <w:right w:val="nil"/>
                <w:between w:val="nil"/>
              </w:pBd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Train volunteers </w:t>
            </w:r>
            <w:r w:rsidRPr="00D4428A">
              <w:rPr>
                <w:rFonts w:ascii="Times New Roman" w:eastAsia="Arial" w:hAnsi="Times New Roman" w:cs="Times New Roman"/>
                <w:sz w:val="24"/>
                <w:szCs w:val="24"/>
              </w:rPr>
              <w:lastRenderedPageBreak/>
              <w:t>to manage bush fires</w:t>
            </w:r>
          </w:p>
        </w:tc>
        <w:tc>
          <w:tcPr>
            <w:tcW w:w="1549" w:type="dxa"/>
          </w:tcPr>
          <w:p w14:paraId="07ED389F" w14:textId="77777777" w:rsidR="00EC1E8E" w:rsidRPr="00D4428A" w:rsidRDefault="00EC1E8E" w:rsidP="00F23EF3">
            <w:pPr>
              <w:spacing w:line="360" w:lineRule="auto"/>
              <w:ind w:left="28"/>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 xml:space="preserve">Required number of </w:t>
            </w:r>
            <w:r w:rsidRPr="00D4428A">
              <w:rPr>
                <w:rFonts w:ascii="Times New Roman" w:eastAsia="Arial" w:hAnsi="Times New Roman" w:cs="Times New Roman"/>
                <w:sz w:val="24"/>
                <w:szCs w:val="24"/>
              </w:rPr>
              <w:lastRenderedPageBreak/>
              <w:t>volunteers trained monthly</w:t>
            </w:r>
          </w:p>
        </w:tc>
        <w:tc>
          <w:tcPr>
            <w:tcW w:w="1549" w:type="dxa"/>
          </w:tcPr>
          <w:p w14:paraId="32A1D75F" w14:textId="77777777" w:rsidR="00EC1E8E" w:rsidRPr="00D4428A" w:rsidRDefault="00EC1E8E" w:rsidP="00F23EF3">
            <w:pPr>
              <w:spacing w:line="360" w:lineRule="auto"/>
              <w:ind w:left="28"/>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 xml:space="preserve">Number of bush fire </w:t>
            </w:r>
            <w:r w:rsidRPr="00D4428A">
              <w:rPr>
                <w:rFonts w:ascii="Times New Roman" w:eastAsia="Arial" w:hAnsi="Times New Roman" w:cs="Times New Roman"/>
                <w:sz w:val="24"/>
                <w:szCs w:val="24"/>
              </w:rPr>
              <w:lastRenderedPageBreak/>
              <w:t>volunteers trained</w:t>
            </w:r>
          </w:p>
        </w:tc>
        <w:tc>
          <w:tcPr>
            <w:tcW w:w="1032" w:type="dxa"/>
            <w:vAlign w:val="center"/>
          </w:tcPr>
          <w:p w14:paraId="05D0266A" w14:textId="77777777" w:rsidR="00EC1E8E" w:rsidRPr="00D4428A" w:rsidRDefault="00EC1E8E" w:rsidP="00F23EF3">
            <w:pPr>
              <w:spacing w:line="360" w:lineRule="auto"/>
              <w:ind w:right="2"/>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50</w:t>
            </w:r>
          </w:p>
        </w:tc>
        <w:tc>
          <w:tcPr>
            <w:tcW w:w="1359" w:type="dxa"/>
            <w:vAlign w:val="center"/>
          </w:tcPr>
          <w:p w14:paraId="1D5E6E40"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20</w:t>
            </w:r>
          </w:p>
        </w:tc>
        <w:tc>
          <w:tcPr>
            <w:tcW w:w="1138" w:type="dxa"/>
            <w:vAlign w:val="center"/>
          </w:tcPr>
          <w:p w14:paraId="4AB85A80" w14:textId="77777777" w:rsidR="00EC1E8E" w:rsidRPr="00D4428A" w:rsidRDefault="00EC1E8E" w:rsidP="00F23EF3">
            <w:pPr>
              <w:spacing w:line="360" w:lineRule="auto"/>
              <w:ind w:right="2"/>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50</w:t>
            </w:r>
          </w:p>
        </w:tc>
        <w:tc>
          <w:tcPr>
            <w:tcW w:w="1204" w:type="dxa"/>
            <w:vAlign w:val="center"/>
          </w:tcPr>
          <w:p w14:paraId="1D74C4C2" w14:textId="77777777" w:rsidR="00EC1E8E" w:rsidRPr="00D4428A" w:rsidRDefault="00EC1E8E" w:rsidP="00F23EF3">
            <w:pPr>
              <w:spacing w:line="360" w:lineRule="auto"/>
              <w:ind w:left="2"/>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50</w:t>
            </w:r>
          </w:p>
        </w:tc>
        <w:tc>
          <w:tcPr>
            <w:tcW w:w="1175" w:type="dxa"/>
            <w:vAlign w:val="center"/>
          </w:tcPr>
          <w:p w14:paraId="23ACFB4E"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50</w:t>
            </w:r>
          </w:p>
        </w:tc>
        <w:tc>
          <w:tcPr>
            <w:tcW w:w="1013" w:type="dxa"/>
            <w:vAlign w:val="center"/>
          </w:tcPr>
          <w:p w14:paraId="3E3194FC"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50</w:t>
            </w:r>
          </w:p>
        </w:tc>
      </w:tr>
      <w:tr w:rsidR="00EC1E8E" w:rsidRPr="00D4428A" w14:paraId="7CA9ABB4" w14:textId="77777777" w:rsidTr="00F23EF3">
        <w:trPr>
          <w:trHeight w:val="42"/>
        </w:trPr>
        <w:tc>
          <w:tcPr>
            <w:tcW w:w="1458" w:type="dxa"/>
          </w:tcPr>
          <w:p w14:paraId="5B4E6104" w14:textId="77777777" w:rsidR="00EC1E8E" w:rsidRPr="00D4428A" w:rsidRDefault="00EC1E8E" w:rsidP="00F23EF3">
            <w:pPr>
              <w:spacing w:line="360" w:lineRule="auto"/>
              <w:ind w:left="26"/>
              <w:rPr>
                <w:rFonts w:ascii="Times New Roman" w:eastAsia="Arial" w:hAnsi="Times New Roman" w:cs="Times New Roman"/>
                <w:sz w:val="24"/>
                <w:szCs w:val="24"/>
              </w:rPr>
            </w:pPr>
            <w:r w:rsidRPr="00D4428A">
              <w:rPr>
                <w:rFonts w:ascii="Times New Roman" w:eastAsia="Arial" w:hAnsi="Times New Roman" w:cs="Times New Roman"/>
                <w:sz w:val="24"/>
                <w:szCs w:val="24"/>
              </w:rPr>
              <w:t>Support victims of disaster</w:t>
            </w:r>
          </w:p>
        </w:tc>
        <w:tc>
          <w:tcPr>
            <w:tcW w:w="1549" w:type="dxa"/>
          </w:tcPr>
          <w:p w14:paraId="68ECAF8A" w14:textId="77777777" w:rsidR="00EC1E8E" w:rsidRPr="00D4428A" w:rsidRDefault="00EC1E8E" w:rsidP="00F23EF3">
            <w:pPr>
              <w:spacing w:line="360" w:lineRule="auto"/>
              <w:ind w:left="28"/>
              <w:rPr>
                <w:rFonts w:ascii="Times New Roman" w:eastAsia="Arial" w:hAnsi="Times New Roman" w:cs="Times New Roman"/>
                <w:sz w:val="24"/>
                <w:szCs w:val="24"/>
              </w:rPr>
            </w:pPr>
            <w:r w:rsidRPr="00D4428A">
              <w:rPr>
                <w:rFonts w:ascii="Times New Roman" w:eastAsia="Arial" w:hAnsi="Times New Roman" w:cs="Times New Roman"/>
                <w:sz w:val="24"/>
                <w:szCs w:val="24"/>
              </w:rPr>
              <w:t>Support for disaster victims required annually</w:t>
            </w:r>
          </w:p>
        </w:tc>
        <w:tc>
          <w:tcPr>
            <w:tcW w:w="1549" w:type="dxa"/>
          </w:tcPr>
          <w:p w14:paraId="5B174036" w14:textId="77777777" w:rsidR="00EC1E8E" w:rsidRPr="00D4428A" w:rsidRDefault="00EC1E8E" w:rsidP="00F23EF3">
            <w:pPr>
              <w:spacing w:line="360" w:lineRule="auto"/>
              <w:ind w:left="28"/>
              <w:rPr>
                <w:rFonts w:ascii="Times New Roman" w:eastAsia="Arial" w:hAnsi="Times New Roman" w:cs="Times New Roman"/>
                <w:sz w:val="24"/>
                <w:szCs w:val="24"/>
              </w:rPr>
            </w:pPr>
            <w:r w:rsidRPr="00D4428A">
              <w:rPr>
                <w:rFonts w:ascii="Times New Roman" w:eastAsia="Arial" w:hAnsi="Times New Roman" w:cs="Times New Roman"/>
                <w:sz w:val="24"/>
                <w:szCs w:val="24"/>
              </w:rPr>
              <w:t>Number of victims supplied with relief items</w:t>
            </w:r>
          </w:p>
        </w:tc>
        <w:tc>
          <w:tcPr>
            <w:tcW w:w="1032" w:type="dxa"/>
            <w:vAlign w:val="center"/>
          </w:tcPr>
          <w:p w14:paraId="260733DB" w14:textId="77777777" w:rsidR="00EC1E8E" w:rsidRPr="00D4428A" w:rsidRDefault="00EC1E8E" w:rsidP="00F23EF3">
            <w:pPr>
              <w:spacing w:line="360" w:lineRule="auto"/>
              <w:ind w:right="2"/>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100</w:t>
            </w:r>
          </w:p>
        </w:tc>
        <w:tc>
          <w:tcPr>
            <w:tcW w:w="1359" w:type="dxa"/>
            <w:vAlign w:val="center"/>
          </w:tcPr>
          <w:p w14:paraId="7D5D2309"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80</w:t>
            </w:r>
          </w:p>
        </w:tc>
        <w:tc>
          <w:tcPr>
            <w:tcW w:w="1138" w:type="dxa"/>
            <w:vAlign w:val="center"/>
          </w:tcPr>
          <w:p w14:paraId="7915FF3C" w14:textId="77777777" w:rsidR="00EC1E8E" w:rsidRPr="00D4428A" w:rsidRDefault="00EC1E8E" w:rsidP="00F23EF3">
            <w:pPr>
              <w:spacing w:line="360" w:lineRule="auto"/>
              <w:ind w:right="2"/>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100</w:t>
            </w:r>
          </w:p>
        </w:tc>
        <w:tc>
          <w:tcPr>
            <w:tcW w:w="1204" w:type="dxa"/>
            <w:vAlign w:val="center"/>
          </w:tcPr>
          <w:p w14:paraId="5BEDA173" w14:textId="77777777" w:rsidR="00EC1E8E" w:rsidRPr="00D4428A" w:rsidRDefault="00EC1E8E" w:rsidP="00F23EF3">
            <w:pPr>
              <w:spacing w:line="360" w:lineRule="auto"/>
              <w:ind w:left="2"/>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100</w:t>
            </w:r>
          </w:p>
        </w:tc>
        <w:tc>
          <w:tcPr>
            <w:tcW w:w="1175" w:type="dxa"/>
            <w:vAlign w:val="center"/>
          </w:tcPr>
          <w:p w14:paraId="46578DF9"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100</w:t>
            </w:r>
          </w:p>
        </w:tc>
        <w:tc>
          <w:tcPr>
            <w:tcW w:w="1013" w:type="dxa"/>
            <w:vAlign w:val="center"/>
          </w:tcPr>
          <w:p w14:paraId="27EE5117" w14:textId="77777777" w:rsidR="00EC1E8E" w:rsidRPr="00D4428A" w:rsidRDefault="00EC1E8E" w:rsidP="00F23EF3">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100</w:t>
            </w:r>
          </w:p>
        </w:tc>
      </w:tr>
    </w:tbl>
    <w:p w14:paraId="2F395305" w14:textId="77777777" w:rsidR="00F23EF3" w:rsidRPr="00D4428A" w:rsidRDefault="00F23EF3" w:rsidP="00EC1E8E">
      <w:pPr>
        <w:spacing w:after="0" w:line="360" w:lineRule="auto"/>
        <w:jc w:val="both"/>
        <w:rPr>
          <w:rFonts w:ascii="Times New Roman" w:eastAsia="Arial" w:hAnsi="Times New Roman" w:cs="Times New Roman"/>
          <w:b/>
          <w:color w:val="FF0000"/>
          <w:sz w:val="24"/>
          <w:szCs w:val="24"/>
        </w:rPr>
      </w:pPr>
    </w:p>
    <w:p w14:paraId="531D03E1" w14:textId="4532ABE6" w:rsidR="00EC1E8E" w:rsidRPr="00D4428A" w:rsidRDefault="00EC1E8E" w:rsidP="00F23EF3">
      <w:pPr>
        <w:spacing w:after="0" w:line="360" w:lineRule="auto"/>
        <w:jc w:val="both"/>
        <w:rPr>
          <w:rFonts w:ascii="Times New Roman" w:eastAsia="Arial" w:hAnsi="Times New Roman" w:cs="Times New Roman"/>
          <w:color w:val="FF0000"/>
          <w:sz w:val="24"/>
          <w:szCs w:val="24"/>
        </w:rPr>
      </w:pPr>
      <w:r w:rsidRPr="00D4428A">
        <w:rPr>
          <w:rFonts w:ascii="Times New Roman" w:eastAsia="Arial" w:hAnsi="Times New Roman" w:cs="Times New Roman"/>
          <w:b/>
          <w:color w:val="FF0000"/>
          <w:sz w:val="24"/>
          <w:szCs w:val="24"/>
        </w:rPr>
        <w:t xml:space="preserve"> </w:t>
      </w:r>
      <w:r w:rsidRPr="00D4428A">
        <w:rPr>
          <w:rFonts w:ascii="Times New Roman" w:eastAsia="Arial" w:hAnsi="Times New Roman" w:cs="Times New Roman"/>
          <w:b/>
          <w:sz w:val="24"/>
          <w:szCs w:val="24"/>
        </w:rPr>
        <w:t>Table 41: Budget Sub-Programme Results Statement</w:t>
      </w:r>
    </w:p>
    <w:p w14:paraId="50835110" w14:textId="1C62F499" w:rsidR="00EC1E8E" w:rsidRPr="00D4428A" w:rsidRDefault="00EC1E8E" w:rsidP="00EC1E8E">
      <w:pPr>
        <w:spacing w:after="160" w:line="360" w:lineRule="auto"/>
        <w:rPr>
          <w:rFonts w:ascii="Times New Roman" w:eastAsia="Arial" w:hAnsi="Times New Roman" w:cs="Times New Roman"/>
          <w:b/>
          <w:sz w:val="24"/>
          <w:szCs w:val="24"/>
        </w:rPr>
      </w:pPr>
      <w:r w:rsidRPr="00D4428A">
        <w:rPr>
          <w:rFonts w:ascii="Times New Roman" w:eastAsia="Arial" w:hAnsi="Times New Roman" w:cs="Times New Roman"/>
          <w:sz w:val="24"/>
          <w:szCs w:val="24"/>
        </w:rPr>
        <w:t>Budget Sub-Programme Standardized Operations and Projects</w:t>
      </w:r>
    </w:p>
    <w:p w14:paraId="58C9BC29" w14:textId="77777777" w:rsidR="00EC1E8E" w:rsidRPr="00D4428A" w:rsidRDefault="00EC1E8E" w:rsidP="00EC1E8E">
      <w:pPr>
        <w:spacing w:after="160" w:line="360" w:lineRule="auto"/>
        <w:rPr>
          <w:rFonts w:ascii="Times New Roman" w:eastAsia="Arial" w:hAnsi="Times New Roman" w:cs="Times New Roman"/>
          <w:b/>
          <w:sz w:val="24"/>
          <w:szCs w:val="24"/>
        </w:rPr>
      </w:pPr>
      <w:r w:rsidRPr="00D4428A">
        <w:rPr>
          <w:rFonts w:ascii="Times New Roman" w:eastAsia="Arial" w:hAnsi="Times New Roman" w:cs="Times New Roman"/>
          <w:b/>
          <w:sz w:val="24"/>
          <w:szCs w:val="24"/>
        </w:rPr>
        <w:t>Table 42: Budget Sub-Programme Standardized Operations and Projects</w:t>
      </w:r>
    </w:p>
    <w:tbl>
      <w:tblPr>
        <w:tblW w:w="106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9"/>
        <w:gridCol w:w="4821"/>
      </w:tblGrid>
      <w:tr w:rsidR="00EC1E8E" w:rsidRPr="00D4428A" w14:paraId="6D59ECD5" w14:textId="77777777" w:rsidTr="00F13488">
        <w:trPr>
          <w:trHeight w:val="481"/>
        </w:trPr>
        <w:tc>
          <w:tcPr>
            <w:tcW w:w="5849" w:type="dxa"/>
          </w:tcPr>
          <w:p w14:paraId="4E445992"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Standardized Operations</w:t>
            </w:r>
          </w:p>
        </w:tc>
        <w:tc>
          <w:tcPr>
            <w:tcW w:w="4821" w:type="dxa"/>
          </w:tcPr>
          <w:p w14:paraId="2F2D065D"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Standardized Projects</w:t>
            </w:r>
          </w:p>
        </w:tc>
      </w:tr>
      <w:tr w:rsidR="00EC1E8E" w:rsidRPr="00D4428A" w14:paraId="005CB446" w14:textId="77777777" w:rsidTr="00F13488">
        <w:trPr>
          <w:trHeight w:val="585"/>
        </w:trPr>
        <w:tc>
          <w:tcPr>
            <w:tcW w:w="5849" w:type="dxa"/>
          </w:tcPr>
          <w:p w14:paraId="2DDF996C"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Education of Schools on disaster prevention and management</w:t>
            </w:r>
          </w:p>
        </w:tc>
        <w:tc>
          <w:tcPr>
            <w:tcW w:w="4821" w:type="dxa"/>
          </w:tcPr>
          <w:p w14:paraId="760D8964" w14:textId="59533D15" w:rsidR="00EC1E8E" w:rsidRPr="00562494" w:rsidRDefault="00EC1E8E" w:rsidP="00EC1E8E">
            <w:pPr>
              <w:spacing w:line="360" w:lineRule="auto"/>
              <w:rPr>
                <w:rFonts w:ascii="Times New Roman" w:eastAsia="Arial" w:hAnsi="Times New Roman" w:cs="Times New Roman"/>
                <w:color w:val="000000" w:themeColor="text1"/>
                <w:sz w:val="24"/>
                <w:szCs w:val="24"/>
              </w:rPr>
            </w:pPr>
          </w:p>
        </w:tc>
      </w:tr>
      <w:tr w:rsidR="00EC1E8E" w:rsidRPr="00D4428A" w14:paraId="4710B189" w14:textId="77777777" w:rsidTr="00F13488">
        <w:trPr>
          <w:trHeight w:val="567"/>
        </w:trPr>
        <w:tc>
          <w:tcPr>
            <w:tcW w:w="5849" w:type="dxa"/>
          </w:tcPr>
          <w:p w14:paraId="7F7C871D"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Conduct industrial monitoring and evaluation</w:t>
            </w:r>
          </w:p>
        </w:tc>
        <w:tc>
          <w:tcPr>
            <w:tcW w:w="4821" w:type="dxa"/>
          </w:tcPr>
          <w:p w14:paraId="675871C0"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6E783FEE" w14:textId="77777777" w:rsidTr="00F13488">
        <w:trPr>
          <w:trHeight w:val="481"/>
        </w:trPr>
        <w:tc>
          <w:tcPr>
            <w:tcW w:w="5849" w:type="dxa"/>
          </w:tcPr>
          <w:p w14:paraId="6677A5FD"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Urgent intervention to alleviate flooding in communities </w:t>
            </w:r>
          </w:p>
        </w:tc>
        <w:tc>
          <w:tcPr>
            <w:tcW w:w="4821" w:type="dxa"/>
          </w:tcPr>
          <w:p w14:paraId="1727D738"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627DFD0E" w14:textId="77777777" w:rsidTr="00F13488">
        <w:trPr>
          <w:trHeight w:val="481"/>
        </w:trPr>
        <w:tc>
          <w:tcPr>
            <w:tcW w:w="5849" w:type="dxa"/>
          </w:tcPr>
          <w:p w14:paraId="16397D55"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Desilting of gutters</w:t>
            </w:r>
          </w:p>
        </w:tc>
        <w:tc>
          <w:tcPr>
            <w:tcW w:w="4821" w:type="dxa"/>
          </w:tcPr>
          <w:p w14:paraId="3689E0B3"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07C4D128" w14:textId="77777777" w:rsidTr="00F13488">
        <w:trPr>
          <w:trHeight w:val="481"/>
        </w:trPr>
        <w:tc>
          <w:tcPr>
            <w:tcW w:w="5849" w:type="dxa"/>
          </w:tcPr>
          <w:p w14:paraId="1661ED9C"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Continuation of metro wide tree planting and awareness creation exercise </w:t>
            </w:r>
          </w:p>
        </w:tc>
        <w:tc>
          <w:tcPr>
            <w:tcW w:w="4821" w:type="dxa"/>
          </w:tcPr>
          <w:p w14:paraId="45E54640"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59D24955" w14:textId="77777777" w:rsidTr="00F13488">
        <w:trPr>
          <w:trHeight w:val="481"/>
        </w:trPr>
        <w:tc>
          <w:tcPr>
            <w:tcW w:w="5849" w:type="dxa"/>
          </w:tcPr>
          <w:p w14:paraId="24989F15" w14:textId="77777777" w:rsidR="00EC1E8E" w:rsidRPr="00D4428A" w:rsidRDefault="00EC1E8E" w:rsidP="00EC1E8E">
            <w:pPr>
              <w:spacing w:line="360" w:lineRule="auto"/>
              <w:rPr>
                <w:rFonts w:ascii="Times New Roman" w:eastAsia="Arial" w:hAnsi="Times New Roman" w:cs="Times New Roman"/>
                <w:color w:val="FF0000"/>
                <w:sz w:val="24"/>
                <w:szCs w:val="24"/>
              </w:rPr>
            </w:pPr>
            <w:r w:rsidRPr="00D4428A">
              <w:rPr>
                <w:rFonts w:ascii="Times New Roman" w:eastAsia="Arial" w:hAnsi="Times New Roman" w:cs="Times New Roman"/>
                <w:sz w:val="24"/>
                <w:szCs w:val="24"/>
              </w:rPr>
              <w:t>Organize Community engagement, house to house visits and radio discussions on disaster prevention and management</w:t>
            </w:r>
          </w:p>
        </w:tc>
        <w:tc>
          <w:tcPr>
            <w:tcW w:w="4821" w:type="dxa"/>
          </w:tcPr>
          <w:p w14:paraId="0E1BC146"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bl>
    <w:p w14:paraId="735436D7" w14:textId="77777777" w:rsidR="00EC1E8E" w:rsidRPr="00D4428A" w:rsidRDefault="00EC1E8E" w:rsidP="00EC1E8E">
      <w:pPr>
        <w:spacing w:after="0" w:line="360" w:lineRule="auto"/>
        <w:rPr>
          <w:rFonts w:ascii="Times New Roman" w:eastAsia="Arial" w:hAnsi="Times New Roman" w:cs="Times New Roman"/>
          <w:color w:val="FF0000"/>
          <w:sz w:val="24"/>
          <w:szCs w:val="24"/>
        </w:rPr>
      </w:pPr>
    </w:p>
    <w:p w14:paraId="00C8C4B4" w14:textId="77777777" w:rsidR="00EC1E8E" w:rsidRPr="00D4428A" w:rsidRDefault="00EC1E8E" w:rsidP="00EC1E8E">
      <w:pPr>
        <w:spacing w:after="160" w:line="360" w:lineRule="auto"/>
        <w:rPr>
          <w:rFonts w:ascii="Times New Roman" w:eastAsia="Arial" w:hAnsi="Times New Roman" w:cs="Times New Roman"/>
          <w:color w:val="FF0000"/>
          <w:sz w:val="24"/>
          <w:szCs w:val="24"/>
        </w:rPr>
      </w:pPr>
      <w:r w:rsidRPr="00D4428A">
        <w:rPr>
          <w:rFonts w:ascii="Times New Roman" w:hAnsi="Times New Roman" w:cs="Times New Roman"/>
          <w:color w:val="FF0000"/>
          <w:sz w:val="24"/>
          <w:szCs w:val="24"/>
        </w:rPr>
        <w:br w:type="page"/>
      </w:r>
    </w:p>
    <w:p w14:paraId="312EE4C4" w14:textId="77777777" w:rsidR="00EC1E8E" w:rsidRPr="00D4428A" w:rsidRDefault="00EC1E8E" w:rsidP="00EC1E8E">
      <w:pPr>
        <w:spacing w:after="0" w:line="360" w:lineRule="auto"/>
        <w:jc w:val="both"/>
        <w:rPr>
          <w:rFonts w:ascii="Times New Roman" w:eastAsia="Arial" w:hAnsi="Times New Roman" w:cs="Times New Roman"/>
          <w:b/>
          <w:sz w:val="24"/>
          <w:szCs w:val="24"/>
        </w:rPr>
      </w:pPr>
      <w:r w:rsidRPr="00D4428A">
        <w:rPr>
          <w:rFonts w:ascii="Times New Roman" w:eastAsia="Arial" w:hAnsi="Times New Roman" w:cs="Times New Roman"/>
          <w:b/>
          <w:sz w:val="24"/>
          <w:szCs w:val="24"/>
        </w:rPr>
        <w:lastRenderedPageBreak/>
        <w:t>SUB-PROGRAMME 5.2 Natural Resources Conservation and Management</w:t>
      </w:r>
    </w:p>
    <w:p w14:paraId="6F0AEF98" w14:textId="77777777" w:rsidR="00EC1E8E" w:rsidRPr="00D4428A" w:rsidRDefault="00EC1E8E" w:rsidP="00EC1E8E">
      <w:pPr>
        <w:spacing w:after="0" w:line="360" w:lineRule="auto"/>
        <w:jc w:val="both"/>
        <w:rPr>
          <w:rFonts w:ascii="Times New Roman" w:eastAsia="Arial" w:hAnsi="Times New Roman" w:cs="Times New Roman"/>
          <w:b/>
          <w:sz w:val="24"/>
          <w:szCs w:val="24"/>
        </w:rPr>
      </w:pPr>
    </w:p>
    <w:p w14:paraId="11968EFF" w14:textId="77777777" w:rsidR="00EC1E8E" w:rsidRPr="00D4428A" w:rsidRDefault="00EC1E8E" w:rsidP="00EC1E8E">
      <w:pPr>
        <w:spacing w:after="3" w:line="360" w:lineRule="auto"/>
        <w:ind w:right="2035"/>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Objective</w:t>
      </w:r>
    </w:p>
    <w:p w14:paraId="57F896BD" w14:textId="77777777" w:rsidR="00EC1E8E" w:rsidRPr="00D4428A" w:rsidRDefault="00EC1E8E" w:rsidP="00EC1E8E">
      <w:pPr>
        <w:spacing w:after="128"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ensure that ecosystem services are protected and maintained for future human generations.</w:t>
      </w:r>
    </w:p>
    <w:p w14:paraId="76BBC326" w14:textId="77777777" w:rsidR="00EC1E8E" w:rsidRPr="00D4428A" w:rsidRDefault="00EC1E8E" w:rsidP="00EC1E8E">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implement existing laws and regulations and programmes on natural resources utilization and environmental protection.</w:t>
      </w:r>
    </w:p>
    <w:p w14:paraId="1C3A77A0" w14:textId="77777777" w:rsidR="00EC1E8E" w:rsidRPr="00D4428A" w:rsidRDefault="00EC1E8E" w:rsidP="00EC1E8E">
      <w:pPr>
        <w:spacing w:after="39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Increase environmental protection through re-afforestation.</w:t>
      </w:r>
    </w:p>
    <w:p w14:paraId="0A0C017B" w14:textId="77777777" w:rsidR="00EC1E8E" w:rsidRPr="00D4428A" w:rsidRDefault="00EC1E8E" w:rsidP="00EC1E8E">
      <w:pPr>
        <w:tabs>
          <w:tab w:val="center" w:pos="2591"/>
        </w:tabs>
        <w:spacing w:after="3" w:line="360" w:lineRule="auto"/>
        <w:ind w:left="-15"/>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Description</w:t>
      </w:r>
    </w:p>
    <w:p w14:paraId="09A182AF" w14:textId="77777777" w:rsidR="00EC1E8E" w:rsidRPr="00D4428A" w:rsidRDefault="00EC1E8E" w:rsidP="00EC1E8E">
      <w:pPr>
        <w:spacing w:after="414"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The Natural Resource Conservation and Management refers to the management of natural resources such as land, water, soil, plants and animals, with a particular focus on how management affects the quality of life for both present and future generations. </w:t>
      </w:r>
    </w:p>
    <w:p w14:paraId="141F337E" w14:textId="77777777" w:rsidR="00EC1E8E" w:rsidRPr="00D4428A" w:rsidRDefault="00EC1E8E" w:rsidP="00EC1E8E">
      <w:pPr>
        <w:spacing w:after="414"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Natural Resource Conservation and Management seek to protect, rehabilitate and sustainably manage the land, forest and wildlife resources through collaborative management and increased incomes of rural communities who own these resources. </w:t>
      </w:r>
    </w:p>
    <w:p w14:paraId="0C0719EE" w14:textId="77777777" w:rsidR="00EC1E8E" w:rsidRPr="00D4428A" w:rsidRDefault="00EC1E8E" w:rsidP="00EC1E8E">
      <w:pPr>
        <w:spacing w:after="414"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Sub-Programme brings together land use planning, water management, biodiversity conservation, and the future sustainability of industries like agriculture, mining, tourism, fisheries and forestry. It also recognizes that people and their livelihoods rely on the health and productivity of our landscapes, and their actions as steward of the land plays a critical role in maintaining this health and productivity. The Sub-Programme is spearheaded by Forestry Section and Game Life Section under the Forestry Commission.</w:t>
      </w:r>
    </w:p>
    <w:p w14:paraId="077A78EF" w14:textId="6DCA6429" w:rsidR="00EC1E8E" w:rsidRPr="00D4428A" w:rsidRDefault="00EC1E8E" w:rsidP="00EC1E8E">
      <w:pPr>
        <w:spacing w:after="276"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funding for the Sub-Programme is from Central Government transfers. The Sub-Programme would be beneficial to the entire residents in the district. Some challenges facing the sub-Programme include inadequate office space, untimely releases of funds and inadequate logistics for public education and sensitization.</w:t>
      </w:r>
      <w:r w:rsidR="00713FB1" w:rsidRPr="00D4428A">
        <w:rPr>
          <w:rFonts w:ascii="Times New Roman" w:eastAsia="Arial" w:hAnsi="Times New Roman" w:cs="Times New Roman"/>
          <w:sz w:val="24"/>
          <w:szCs w:val="24"/>
        </w:rPr>
        <w:t xml:space="preserve"> The total allocation for this sub programme is </w:t>
      </w:r>
      <w:r w:rsidR="00713FB1" w:rsidRPr="00D4428A">
        <w:rPr>
          <w:rFonts w:ascii="Times New Roman" w:eastAsia="Arial" w:hAnsi="Times New Roman" w:cs="Times New Roman"/>
          <w:b/>
          <w:bCs/>
          <w:sz w:val="24"/>
          <w:szCs w:val="24"/>
        </w:rPr>
        <w:t xml:space="preserve">GHS </w:t>
      </w:r>
      <w:r w:rsidR="00E06192">
        <w:rPr>
          <w:rFonts w:ascii="Times New Roman" w:eastAsia="Arial" w:hAnsi="Times New Roman" w:cs="Times New Roman"/>
          <w:b/>
          <w:bCs/>
          <w:sz w:val="24"/>
          <w:szCs w:val="24"/>
        </w:rPr>
        <w:t>100,000.00</w:t>
      </w:r>
    </w:p>
    <w:p w14:paraId="007E2884" w14:textId="7984B8BF" w:rsidR="00EC1E8E" w:rsidRPr="00D4428A" w:rsidRDefault="00EC1E8E" w:rsidP="00EC1E8E">
      <w:pPr>
        <w:tabs>
          <w:tab w:val="center" w:pos="810"/>
          <w:tab w:val="center" w:pos="3641"/>
        </w:tabs>
        <w:spacing w:after="98" w:line="360" w:lineRule="auto"/>
        <w:rPr>
          <w:rFonts w:ascii="Times New Roman" w:eastAsia="Arial" w:hAnsi="Times New Roman" w:cs="Times New Roman"/>
          <w:color w:val="FF0000"/>
          <w:sz w:val="24"/>
          <w:szCs w:val="24"/>
        </w:rPr>
      </w:pPr>
      <w:r w:rsidRPr="00D4428A">
        <w:rPr>
          <w:rFonts w:ascii="Times New Roman" w:eastAsia="Arial" w:hAnsi="Times New Roman" w:cs="Times New Roman"/>
          <w:color w:val="FF0000"/>
          <w:sz w:val="24"/>
          <w:szCs w:val="24"/>
        </w:rPr>
        <w:tab/>
      </w:r>
    </w:p>
    <w:p w14:paraId="73B07FE7" w14:textId="5527BF52" w:rsidR="009311FB" w:rsidRPr="00D4428A" w:rsidRDefault="009311FB" w:rsidP="00EC1E8E">
      <w:pPr>
        <w:tabs>
          <w:tab w:val="center" w:pos="810"/>
          <w:tab w:val="center" w:pos="3641"/>
        </w:tabs>
        <w:spacing w:after="98" w:line="360" w:lineRule="auto"/>
        <w:rPr>
          <w:rFonts w:ascii="Times New Roman" w:eastAsia="Arial" w:hAnsi="Times New Roman" w:cs="Times New Roman"/>
          <w:color w:val="FF0000"/>
          <w:sz w:val="24"/>
          <w:szCs w:val="24"/>
        </w:rPr>
      </w:pPr>
    </w:p>
    <w:p w14:paraId="70E3971C" w14:textId="77777777" w:rsidR="009311FB" w:rsidRPr="00D4428A" w:rsidRDefault="009311FB" w:rsidP="00EC1E8E">
      <w:pPr>
        <w:tabs>
          <w:tab w:val="center" w:pos="810"/>
          <w:tab w:val="center" w:pos="3641"/>
        </w:tabs>
        <w:spacing w:after="98" w:line="360" w:lineRule="auto"/>
        <w:rPr>
          <w:rFonts w:ascii="Times New Roman" w:eastAsia="Arial" w:hAnsi="Times New Roman" w:cs="Times New Roman"/>
          <w:color w:val="FF0000"/>
          <w:sz w:val="24"/>
          <w:szCs w:val="24"/>
        </w:rPr>
      </w:pPr>
    </w:p>
    <w:p w14:paraId="02E51292" w14:textId="77777777" w:rsidR="00EC1E8E" w:rsidRPr="00D4428A" w:rsidRDefault="00EC1E8E" w:rsidP="00EC1E8E">
      <w:pPr>
        <w:tabs>
          <w:tab w:val="center" w:pos="810"/>
          <w:tab w:val="center" w:pos="3641"/>
        </w:tabs>
        <w:spacing w:after="98"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lastRenderedPageBreak/>
        <w:t>Budget Sub-Programme Results Statement</w:t>
      </w:r>
    </w:p>
    <w:p w14:paraId="29060A83" w14:textId="77777777" w:rsidR="00EC1E8E" w:rsidRPr="00D4428A" w:rsidRDefault="00EC1E8E" w:rsidP="00EC1E8E">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District Assembly measure the performance of this Sub-Programme. The past data indicates actual performance whilst the projections are the Assembly’s estimate of future performance.</w:t>
      </w:r>
    </w:p>
    <w:tbl>
      <w:tblPr>
        <w:tblpPr w:leftFromText="180" w:rightFromText="180" w:vertAnchor="text" w:horzAnchor="margin" w:tblpXSpec="center" w:tblpY="35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6"/>
        <w:gridCol w:w="1361"/>
        <w:gridCol w:w="1362"/>
        <w:gridCol w:w="1081"/>
        <w:gridCol w:w="1020"/>
        <w:gridCol w:w="142"/>
        <w:gridCol w:w="822"/>
        <w:gridCol w:w="142"/>
        <w:gridCol w:w="787"/>
        <w:gridCol w:w="142"/>
        <w:gridCol w:w="1052"/>
        <w:gridCol w:w="142"/>
        <w:gridCol w:w="1139"/>
      </w:tblGrid>
      <w:tr w:rsidR="00EC1E8E" w:rsidRPr="00D4428A" w14:paraId="4DC0E6BF" w14:textId="77777777" w:rsidTr="007F084B">
        <w:trPr>
          <w:trHeight w:val="195"/>
        </w:trPr>
        <w:tc>
          <w:tcPr>
            <w:tcW w:w="1576" w:type="dxa"/>
            <w:vMerge w:val="restart"/>
            <w:vAlign w:val="center"/>
          </w:tcPr>
          <w:p w14:paraId="67CE0DA7" w14:textId="77777777" w:rsidR="00EC1E8E" w:rsidRPr="00D4428A" w:rsidRDefault="00EC1E8E" w:rsidP="00EC1E8E">
            <w:pPr>
              <w:spacing w:line="360" w:lineRule="auto"/>
              <w:ind w:left="90"/>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Main Outputs</w:t>
            </w:r>
          </w:p>
        </w:tc>
        <w:tc>
          <w:tcPr>
            <w:tcW w:w="1361" w:type="dxa"/>
            <w:vMerge w:val="restart"/>
            <w:vAlign w:val="center"/>
          </w:tcPr>
          <w:p w14:paraId="66EEAADA" w14:textId="77777777" w:rsidR="00EC1E8E" w:rsidRPr="00D4428A" w:rsidRDefault="00EC1E8E" w:rsidP="00EC1E8E">
            <w:pPr>
              <w:spacing w:line="360" w:lineRule="auto"/>
              <w:ind w:left="48"/>
              <w:jc w:val="center"/>
              <w:rPr>
                <w:rFonts w:ascii="Times New Roman" w:eastAsia="Arial" w:hAnsi="Times New Roman" w:cs="Times New Roman"/>
                <w:b/>
                <w:sz w:val="24"/>
                <w:szCs w:val="24"/>
              </w:rPr>
            </w:pPr>
          </w:p>
          <w:p w14:paraId="6D1D53FF" w14:textId="77777777" w:rsidR="00EC1E8E" w:rsidRPr="00D4428A" w:rsidRDefault="00EC1E8E" w:rsidP="00EC1E8E">
            <w:pPr>
              <w:spacing w:line="360" w:lineRule="auto"/>
              <w:ind w:left="48"/>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Output</w:t>
            </w:r>
          </w:p>
          <w:p w14:paraId="192C3F92" w14:textId="77777777" w:rsidR="00EC1E8E" w:rsidRPr="00D4428A" w:rsidRDefault="00EC1E8E" w:rsidP="00EC1E8E">
            <w:pPr>
              <w:spacing w:line="360" w:lineRule="auto"/>
              <w:ind w:left="48"/>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Indicator Description</w:t>
            </w:r>
          </w:p>
        </w:tc>
        <w:tc>
          <w:tcPr>
            <w:tcW w:w="1362" w:type="dxa"/>
            <w:vMerge w:val="restart"/>
            <w:vAlign w:val="center"/>
          </w:tcPr>
          <w:p w14:paraId="518F8719" w14:textId="77777777" w:rsidR="00EC1E8E" w:rsidRPr="00D4428A" w:rsidRDefault="00EC1E8E" w:rsidP="00EC1E8E">
            <w:pPr>
              <w:spacing w:line="360" w:lineRule="auto"/>
              <w:ind w:left="48"/>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Output</w:t>
            </w:r>
          </w:p>
          <w:p w14:paraId="0A3EB9BB" w14:textId="77777777" w:rsidR="00EC1E8E" w:rsidRPr="00D4428A" w:rsidRDefault="00EC1E8E" w:rsidP="00EC1E8E">
            <w:pPr>
              <w:spacing w:line="360" w:lineRule="auto"/>
              <w:ind w:left="50"/>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Indicator</w:t>
            </w:r>
          </w:p>
        </w:tc>
        <w:tc>
          <w:tcPr>
            <w:tcW w:w="2101" w:type="dxa"/>
            <w:gridSpan w:val="2"/>
            <w:vAlign w:val="center"/>
          </w:tcPr>
          <w:p w14:paraId="2367E0C6" w14:textId="77777777" w:rsidR="00EC1E8E" w:rsidRPr="00D4428A" w:rsidRDefault="00EC1E8E" w:rsidP="00EC1E8E">
            <w:pPr>
              <w:spacing w:line="360" w:lineRule="auto"/>
              <w:ind w:left="52"/>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Past Years</w:t>
            </w:r>
          </w:p>
        </w:tc>
        <w:tc>
          <w:tcPr>
            <w:tcW w:w="964" w:type="dxa"/>
            <w:gridSpan w:val="2"/>
            <w:tcBorders>
              <w:top w:val="single" w:sz="4" w:space="0" w:color="auto"/>
              <w:left w:val="single" w:sz="4" w:space="0" w:color="auto"/>
              <w:right w:val="single" w:sz="4" w:space="0" w:color="auto"/>
            </w:tcBorders>
            <w:vAlign w:val="center"/>
          </w:tcPr>
          <w:p w14:paraId="6326DB5A" w14:textId="77777777" w:rsidR="00EC1E8E" w:rsidRPr="00D4428A" w:rsidRDefault="00EC1E8E" w:rsidP="00EC1E8E">
            <w:pPr>
              <w:spacing w:line="360" w:lineRule="auto"/>
              <w:jc w:val="center"/>
              <w:rPr>
                <w:rFonts w:ascii="Times New Roman" w:eastAsia="Arial" w:hAnsi="Times New Roman" w:cs="Times New Roman"/>
                <w:b/>
                <w:bCs/>
                <w:sz w:val="24"/>
                <w:szCs w:val="24"/>
              </w:rPr>
            </w:pPr>
            <w:r w:rsidRPr="00D4428A">
              <w:rPr>
                <w:rFonts w:ascii="Times New Roman" w:eastAsia="Arial" w:hAnsi="Times New Roman" w:cs="Times New Roman"/>
                <w:b/>
                <w:bCs/>
                <w:sz w:val="24"/>
                <w:szCs w:val="24"/>
              </w:rPr>
              <w:t>Budget Year</w:t>
            </w:r>
          </w:p>
        </w:tc>
        <w:tc>
          <w:tcPr>
            <w:tcW w:w="3404" w:type="dxa"/>
            <w:gridSpan w:val="6"/>
            <w:tcBorders>
              <w:top w:val="single" w:sz="4" w:space="0" w:color="auto"/>
              <w:left w:val="single" w:sz="4" w:space="0" w:color="auto"/>
            </w:tcBorders>
            <w:vAlign w:val="center"/>
          </w:tcPr>
          <w:p w14:paraId="64B9FA36"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Projections</w:t>
            </w:r>
          </w:p>
        </w:tc>
      </w:tr>
      <w:tr w:rsidR="00EC1E8E" w:rsidRPr="00D4428A" w14:paraId="5CFAF1B1" w14:textId="77777777" w:rsidTr="007F084B">
        <w:trPr>
          <w:trHeight w:val="354"/>
        </w:trPr>
        <w:tc>
          <w:tcPr>
            <w:tcW w:w="1576" w:type="dxa"/>
            <w:vMerge/>
            <w:vAlign w:val="center"/>
          </w:tcPr>
          <w:p w14:paraId="7C611443" w14:textId="77777777" w:rsidR="00EC1E8E" w:rsidRPr="00D4428A" w:rsidRDefault="00EC1E8E" w:rsidP="00EC1E8E">
            <w:pPr>
              <w:widowControl w:val="0"/>
              <w:pBdr>
                <w:top w:val="nil"/>
                <w:left w:val="nil"/>
                <w:bottom w:val="nil"/>
                <w:right w:val="nil"/>
                <w:between w:val="nil"/>
              </w:pBdr>
              <w:spacing w:line="360" w:lineRule="auto"/>
              <w:jc w:val="center"/>
              <w:rPr>
                <w:rFonts w:ascii="Times New Roman" w:eastAsia="Arial" w:hAnsi="Times New Roman" w:cs="Times New Roman"/>
                <w:sz w:val="24"/>
                <w:szCs w:val="24"/>
              </w:rPr>
            </w:pPr>
          </w:p>
        </w:tc>
        <w:tc>
          <w:tcPr>
            <w:tcW w:w="1361" w:type="dxa"/>
            <w:vMerge/>
            <w:vAlign w:val="center"/>
          </w:tcPr>
          <w:p w14:paraId="3353373E" w14:textId="77777777" w:rsidR="00EC1E8E" w:rsidRPr="00D4428A" w:rsidRDefault="00EC1E8E" w:rsidP="00EC1E8E">
            <w:pPr>
              <w:widowControl w:val="0"/>
              <w:pBdr>
                <w:top w:val="nil"/>
                <w:left w:val="nil"/>
                <w:bottom w:val="nil"/>
                <w:right w:val="nil"/>
                <w:between w:val="nil"/>
              </w:pBdr>
              <w:spacing w:line="360" w:lineRule="auto"/>
              <w:jc w:val="center"/>
              <w:rPr>
                <w:rFonts w:ascii="Times New Roman" w:eastAsia="Arial" w:hAnsi="Times New Roman" w:cs="Times New Roman"/>
                <w:sz w:val="24"/>
                <w:szCs w:val="24"/>
              </w:rPr>
            </w:pPr>
          </w:p>
        </w:tc>
        <w:tc>
          <w:tcPr>
            <w:tcW w:w="1362" w:type="dxa"/>
            <w:vMerge/>
            <w:vAlign w:val="center"/>
          </w:tcPr>
          <w:p w14:paraId="1A7B0464" w14:textId="77777777" w:rsidR="00EC1E8E" w:rsidRPr="00D4428A" w:rsidRDefault="00EC1E8E" w:rsidP="00EC1E8E">
            <w:pPr>
              <w:widowControl w:val="0"/>
              <w:pBdr>
                <w:top w:val="nil"/>
                <w:left w:val="nil"/>
                <w:bottom w:val="nil"/>
                <w:right w:val="nil"/>
                <w:between w:val="nil"/>
              </w:pBdr>
              <w:spacing w:line="360" w:lineRule="auto"/>
              <w:jc w:val="center"/>
              <w:rPr>
                <w:rFonts w:ascii="Times New Roman" w:eastAsia="Arial" w:hAnsi="Times New Roman" w:cs="Times New Roman"/>
                <w:sz w:val="24"/>
                <w:szCs w:val="24"/>
              </w:rPr>
            </w:pPr>
          </w:p>
        </w:tc>
        <w:tc>
          <w:tcPr>
            <w:tcW w:w="1081" w:type="dxa"/>
            <w:vAlign w:val="center"/>
          </w:tcPr>
          <w:p w14:paraId="7C643303" w14:textId="6550F393" w:rsidR="00EC1E8E" w:rsidRPr="00D4428A" w:rsidRDefault="00EC1E8E" w:rsidP="00EC1E8E">
            <w:pPr>
              <w:spacing w:line="360" w:lineRule="auto"/>
              <w:ind w:left="47"/>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202</w:t>
            </w:r>
            <w:r w:rsidR="00562494">
              <w:rPr>
                <w:rFonts w:ascii="Times New Roman" w:eastAsia="Arial" w:hAnsi="Times New Roman" w:cs="Times New Roman"/>
                <w:b/>
                <w:sz w:val="24"/>
                <w:szCs w:val="24"/>
              </w:rPr>
              <w:t>5</w:t>
            </w:r>
          </w:p>
          <w:p w14:paraId="2B05ED42"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Target</w:t>
            </w:r>
          </w:p>
        </w:tc>
        <w:tc>
          <w:tcPr>
            <w:tcW w:w="1162" w:type="dxa"/>
            <w:gridSpan w:val="2"/>
            <w:vAlign w:val="center"/>
          </w:tcPr>
          <w:p w14:paraId="1D6BB77F" w14:textId="4398E79D" w:rsidR="00EC1E8E" w:rsidRPr="00D4428A" w:rsidRDefault="00EC1E8E" w:rsidP="00EC1E8E">
            <w:pPr>
              <w:spacing w:line="360" w:lineRule="auto"/>
              <w:ind w:left="47"/>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202</w:t>
            </w:r>
            <w:r w:rsidR="00562494">
              <w:rPr>
                <w:rFonts w:ascii="Times New Roman" w:eastAsia="Arial" w:hAnsi="Times New Roman" w:cs="Times New Roman"/>
                <w:b/>
                <w:sz w:val="24"/>
                <w:szCs w:val="24"/>
              </w:rPr>
              <w:t>5</w:t>
            </w:r>
          </w:p>
          <w:p w14:paraId="486B57A8" w14:textId="77777777" w:rsidR="00EC1E8E" w:rsidRPr="00D4428A" w:rsidRDefault="00EC1E8E" w:rsidP="00EC1E8E">
            <w:pPr>
              <w:spacing w:line="360" w:lineRule="auto"/>
              <w:ind w:left="81" w:right="36"/>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Actual as At</w:t>
            </w:r>
          </w:p>
          <w:p w14:paraId="590E9DAC" w14:textId="77777777" w:rsidR="00EC1E8E" w:rsidRPr="00D4428A" w:rsidRDefault="00EC1E8E" w:rsidP="00EC1E8E">
            <w:pPr>
              <w:spacing w:line="360" w:lineRule="auto"/>
              <w:ind w:left="53"/>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Sept</w:t>
            </w:r>
          </w:p>
        </w:tc>
        <w:tc>
          <w:tcPr>
            <w:tcW w:w="964" w:type="dxa"/>
            <w:gridSpan w:val="2"/>
            <w:vAlign w:val="center"/>
          </w:tcPr>
          <w:p w14:paraId="20C3C0EE" w14:textId="289F0FCE" w:rsidR="00EC1E8E" w:rsidRPr="00D4428A" w:rsidRDefault="00562494" w:rsidP="00EC1E8E">
            <w:pPr>
              <w:spacing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2026</w:t>
            </w:r>
          </w:p>
        </w:tc>
        <w:tc>
          <w:tcPr>
            <w:tcW w:w="929" w:type="dxa"/>
            <w:gridSpan w:val="2"/>
            <w:vAlign w:val="center"/>
          </w:tcPr>
          <w:p w14:paraId="10CD1E17" w14:textId="1B31E7BE" w:rsidR="00EC1E8E" w:rsidRPr="00D4428A" w:rsidRDefault="00562494" w:rsidP="00EC1E8E">
            <w:pPr>
              <w:spacing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2027</w:t>
            </w:r>
          </w:p>
        </w:tc>
        <w:tc>
          <w:tcPr>
            <w:tcW w:w="1194" w:type="dxa"/>
            <w:gridSpan w:val="2"/>
            <w:vAlign w:val="center"/>
          </w:tcPr>
          <w:p w14:paraId="2808119A" w14:textId="7D618908" w:rsidR="00EC1E8E" w:rsidRPr="00D4428A" w:rsidRDefault="00562494" w:rsidP="00EC1E8E">
            <w:pPr>
              <w:spacing w:line="360" w:lineRule="auto"/>
              <w:ind w:left="51"/>
              <w:jc w:val="center"/>
              <w:rPr>
                <w:rFonts w:ascii="Times New Roman" w:eastAsia="Arial" w:hAnsi="Times New Roman" w:cs="Times New Roman"/>
                <w:sz w:val="24"/>
                <w:szCs w:val="24"/>
              </w:rPr>
            </w:pPr>
            <w:r>
              <w:rPr>
                <w:rFonts w:ascii="Times New Roman" w:eastAsia="Arial" w:hAnsi="Times New Roman" w:cs="Times New Roman"/>
                <w:b/>
                <w:sz w:val="24"/>
                <w:szCs w:val="24"/>
              </w:rPr>
              <w:t>2028</w:t>
            </w:r>
          </w:p>
        </w:tc>
        <w:tc>
          <w:tcPr>
            <w:tcW w:w="1139" w:type="dxa"/>
            <w:vAlign w:val="center"/>
          </w:tcPr>
          <w:p w14:paraId="58981217" w14:textId="19B74CA1" w:rsidR="00EC1E8E" w:rsidRPr="00D4428A" w:rsidRDefault="00562494" w:rsidP="00EC1E8E">
            <w:pPr>
              <w:spacing w:line="360" w:lineRule="auto"/>
              <w:ind w:left="49"/>
              <w:jc w:val="center"/>
              <w:rPr>
                <w:rFonts w:ascii="Times New Roman" w:eastAsia="Arial" w:hAnsi="Times New Roman" w:cs="Times New Roman"/>
                <w:sz w:val="24"/>
                <w:szCs w:val="24"/>
              </w:rPr>
            </w:pPr>
            <w:r>
              <w:rPr>
                <w:rFonts w:ascii="Times New Roman" w:eastAsia="Arial" w:hAnsi="Times New Roman" w:cs="Times New Roman"/>
                <w:b/>
                <w:sz w:val="24"/>
                <w:szCs w:val="24"/>
              </w:rPr>
              <w:t>2029</w:t>
            </w:r>
          </w:p>
        </w:tc>
      </w:tr>
      <w:tr w:rsidR="00EC1E8E" w:rsidRPr="00D4428A" w14:paraId="372334AD" w14:textId="77777777" w:rsidTr="007F084B">
        <w:trPr>
          <w:trHeight w:val="38"/>
        </w:trPr>
        <w:tc>
          <w:tcPr>
            <w:tcW w:w="1576" w:type="dxa"/>
          </w:tcPr>
          <w:p w14:paraId="2216FE60"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Firefighting volunteers trained and equipped</w:t>
            </w:r>
          </w:p>
        </w:tc>
        <w:tc>
          <w:tcPr>
            <w:tcW w:w="1361" w:type="dxa"/>
          </w:tcPr>
          <w:p w14:paraId="67297201" w14:textId="77777777" w:rsidR="00EC1E8E" w:rsidRPr="00D4428A" w:rsidRDefault="00EC1E8E" w:rsidP="00EC1E8E">
            <w:pPr>
              <w:spacing w:line="360" w:lineRule="auto"/>
              <w:ind w:left="2"/>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Required number of </w:t>
            </w:r>
            <w:proofErr w:type="spellStart"/>
            <w:proofErr w:type="gramStart"/>
            <w:r w:rsidRPr="00D4428A">
              <w:rPr>
                <w:rFonts w:ascii="Times New Roman" w:eastAsia="Arial" w:hAnsi="Times New Roman" w:cs="Times New Roman"/>
                <w:sz w:val="24"/>
                <w:szCs w:val="24"/>
              </w:rPr>
              <w:t>fire</w:t>
            </w:r>
            <w:proofErr w:type="gramEnd"/>
            <w:r w:rsidRPr="00D4428A">
              <w:rPr>
                <w:rFonts w:ascii="Times New Roman" w:eastAsia="Arial" w:hAnsi="Times New Roman" w:cs="Times New Roman"/>
                <w:sz w:val="24"/>
                <w:szCs w:val="24"/>
              </w:rPr>
              <w:t xml:space="preserve"> fighting</w:t>
            </w:r>
            <w:proofErr w:type="spellEnd"/>
            <w:r w:rsidRPr="00D4428A">
              <w:rPr>
                <w:rFonts w:ascii="Times New Roman" w:eastAsia="Arial" w:hAnsi="Times New Roman" w:cs="Times New Roman"/>
                <w:sz w:val="24"/>
                <w:szCs w:val="24"/>
              </w:rPr>
              <w:t xml:space="preserve"> trained quarterly</w:t>
            </w:r>
          </w:p>
        </w:tc>
        <w:tc>
          <w:tcPr>
            <w:tcW w:w="1362" w:type="dxa"/>
          </w:tcPr>
          <w:p w14:paraId="3C0774FE" w14:textId="77777777" w:rsidR="00EC1E8E" w:rsidRPr="00D4428A" w:rsidRDefault="00EC1E8E" w:rsidP="00EC1E8E">
            <w:pPr>
              <w:spacing w:line="360" w:lineRule="auto"/>
              <w:ind w:left="2"/>
              <w:rPr>
                <w:rFonts w:ascii="Times New Roman" w:eastAsia="Arial" w:hAnsi="Times New Roman" w:cs="Times New Roman"/>
                <w:sz w:val="24"/>
                <w:szCs w:val="24"/>
              </w:rPr>
            </w:pPr>
            <w:r w:rsidRPr="00D4428A">
              <w:rPr>
                <w:rFonts w:ascii="Times New Roman" w:eastAsia="Arial" w:hAnsi="Times New Roman" w:cs="Times New Roman"/>
                <w:sz w:val="24"/>
                <w:szCs w:val="24"/>
              </w:rPr>
              <w:t>Number of volunteers trained quarterly</w:t>
            </w:r>
          </w:p>
        </w:tc>
        <w:tc>
          <w:tcPr>
            <w:tcW w:w="1081" w:type="dxa"/>
            <w:vAlign w:val="center"/>
          </w:tcPr>
          <w:p w14:paraId="05200BF2"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    15</w:t>
            </w:r>
          </w:p>
        </w:tc>
        <w:tc>
          <w:tcPr>
            <w:tcW w:w="1020" w:type="dxa"/>
            <w:vAlign w:val="center"/>
          </w:tcPr>
          <w:p w14:paraId="3976E3F5" w14:textId="574307EF" w:rsidR="00EC1E8E" w:rsidRPr="00D4428A" w:rsidRDefault="007108B7" w:rsidP="00EC1E8E">
            <w:pPr>
              <w:spacing w:line="360" w:lineRule="auto"/>
              <w:ind w:left="109"/>
              <w:jc w:val="center"/>
              <w:rPr>
                <w:rFonts w:ascii="Times New Roman" w:eastAsia="Arial" w:hAnsi="Times New Roman" w:cs="Times New Roman"/>
                <w:sz w:val="24"/>
                <w:szCs w:val="24"/>
              </w:rPr>
            </w:pPr>
            <w:r>
              <w:rPr>
                <w:rFonts w:ascii="Times New Roman" w:eastAsia="Arial" w:hAnsi="Times New Roman" w:cs="Times New Roman"/>
                <w:sz w:val="24"/>
                <w:szCs w:val="24"/>
              </w:rPr>
              <w:t>12</w:t>
            </w:r>
          </w:p>
        </w:tc>
        <w:tc>
          <w:tcPr>
            <w:tcW w:w="964" w:type="dxa"/>
            <w:gridSpan w:val="2"/>
            <w:vAlign w:val="center"/>
          </w:tcPr>
          <w:p w14:paraId="21140BD1"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20</w:t>
            </w:r>
          </w:p>
        </w:tc>
        <w:tc>
          <w:tcPr>
            <w:tcW w:w="929" w:type="dxa"/>
            <w:gridSpan w:val="2"/>
            <w:vAlign w:val="center"/>
          </w:tcPr>
          <w:p w14:paraId="1916144A"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20</w:t>
            </w:r>
          </w:p>
        </w:tc>
        <w:tc>
          <w:tcPr>
            <w:tcW w:w="1194" w:type="dxa"/>
            <w:gridSpan w:val="2"/>
            <w:vAlign w:val="center"/>
          </w:tcPr>
          <w:p w14:paraId="7F1519AB"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20</w:t>
            </w:r>
          </w:p>
        </w:tc>
        <w:tc>
          <w:tcPr>
            <w:tcW w:w="1281" w:type="dxa"/>
            <w:gridSpan w:val="2"/>
            <w:vAlign w:val="center"/>
          </w:tcPr>
          <w:p w14:paraId="6786BD90" w14:textId="77777777" w:rsidR="00EC1E8E" w:rsidRPr="00D4428A" w:rsidRDefault="00EC1E8E" w:rsidP="00EC1E8E">
            <w:pPr>
              <w:spacing w:line="360" w:lineRule="auto"/>
              <w:ind w:left="49"/>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20</w:t>
            </w:r>
          </w:p>
        </w:tc>
      </w:tr>
      <w:tr w:rsidR="00EC1E8E" w:rsidRPr="00D4428A" w14:paraId="3E30CB41" w14:textId="77777777" w:rsidTr="007F084B">
        <w:trPr>
          <w:trHeight w:val="38"/>
        </w:trPr>
        <w:tc>
          <w:tcPr>
            <w:tcW w:w="1576" w:type="dxa"/>
          </w:tcPr>
          <w:p w14:paraId="5CA891E2"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Re-afforestation</w:t>
            </w:r>
          </w:p>
        </w:tc>
        <w:tc>
          <w:tcPr>
            <w:tcW w:w="1361" w:type="dxa"/>
          </w:tcPr>
          <w:p w14:paraId="49F17E6A" w14:textId="77777777" w:rsidR="00EC1E8E" w:rsidRPr="00D4428A" w:rsidRDefault="00EC1E8E" w:rsidP="00EC1E8E">
            <w:pPr>
              <w:spacing w:line="360" w:lineRule="auto"/>
              <w:ind w:left="2"/>
              <w:rPr>
                <w:rFonts w:ascii="Times New Roman" w:eastAsia="Arial" w:hAnsi="Times New Roman" w:cs="Times New Roman"/>
                <w:sz w:val="24"/>
                <w:szCs w:val="24"/>
              </w:rPr>
            </w:pPr>
            <w:r w:rsidRPr="00D4428A">
              <w:rPr>
                <w:rFonts w:ascii="Times New Roman" w:eastAsia="Arial" w:hAnsi="Times New Roman" w:cs="Times New Roman"/>
                <w:sz w:val="24"/>
                <w:szCs w:val="24"/>
              </w:rPr>
              <w:t>Required number of seedlings developed and distributed annually</w:t>
            </w:r>
          </w:p>
        </w:tc>
        <w:tc>
          <w:tcPr>
            <w:tcW w:w="1362" w:type="dxa"/>
          </w:tcPr>
          <w:p w14:paraId="508B9740" w14:textId="77777777" w:rsidR="00EC1E8E" w:rsidRPr="00D4428A" w:rsidRDefault="00EC1E8E" w:rsidP="00EC1E8E">
            <w:pPr>
              <w:spacing w:line="360" w:lineRule="auto"/>
              <w:ind w:left="2"/>
              <w:rPr>
                <w:rFonts w:ascii="Times New Roman" w:eastAsia="Arial" w:hAnsi="Times New Roman" w:cs="Times New Roman"/>
                <w:sz w:val="24"/>
                <w:szCs w:val="24"/>
              </w:rPr>
            </w:pPr>
            <w:r w:rsidRPr="00D4428A">
              <w:rPr>
                <w:rFonts w:ascii="Times New Roman" w:eastAsia="Arial" w:hAnsi="Times New Roman" w:cs="Times New Roman"/>
                <w:sz w:val="24"/>
                <w:szCs w:val="24"/>
              </w:rPr>
              <w:t>Number of seedlings developed and distributed</w:t>
            </w:r>
          </w:p>
        </w:tc>
        <w:tc>
          <w:tcPr>
            <w:tcW w:w="1081" w:type="dxa"/>
            <w:vAlign w:val="center"/>
          </w:tcPr>
          <w:p w14:paraId="16365DED"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500</w:t>
            </w:r>
          </w:p>
        </w:tc>
        <w:tc>
          <w:tcPr>
            <w:tcW w:w="1020" w:type="dxa"/>
            <w:vAlign w:val="center"/>
          </w:tcPr>
          <w:p w14:paraId="3EBE0140" w14:textId="77777777" w:rsidR="00EC1E8E" w:rsidRPr="00D4428A" w:rsidRDefault="00EC1E8E" w:rsidP="00EC1E8E">
            <w:pPr>
              <w:spacing w:line="360" w:lineRule="auto"/>
              <w:ind w:left="53"/>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451</w:t>
            </w:r>
          </w:p>
        </w:tc>
        <w:tc>
          <w:tcPr>
            <w:tcW w:w="964" w:type="dxa"/>
            <w:gridSpan w:val="2"/>
            <w:vAlign w:val="center"/>
          </w:tcPr>
          <w:p w14:paraId="1A42B7EA"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700</w:t>
            </w:r>
          </w:p>
        </w:tc>
        <w:tc>
          <w:tcPr>
            <w:tcW w:w="929" w:type="dxa"/>
            <w:gridSpan w:val="2"/>
            <w:vAlign w:val="center"/>
          </w:tcPr>
          <w:p w14:paraId="0C964050"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800</w:t>
            </w:r>
          </w:p>
        </w:tc>
        <w:tc>
          <w:tcPr>
            <w:tcW w:w="1194" w:type="dxa"/>
            <w:gridSpan w:val="2"/>
            <w:vAlign w:val="center"/>
          </w:tcPr>
          <w:p w14:paraId="7B2DE84B" w14:textId="77777777" w:rsidR="00EC1E8E" w:rsidRPr="00D4428A" w:rsidRDefault="00EC1E8E" w:rsidP="00EC1E8E">
            <w:pPr>
              <w:spacing w:line="360" w:lineRule="auto"/>
              <w:ind w:left="51"/>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850</w:t>
            </w:r>
          </w:p>
        </w:tc>
        <w:tc>
          <w:tcPr>
            <w:tcW w:w="1281" w:type="dxa"/>
            <w:gridSpan w:val="2"/>
            <w:vAlign w:val="center"/>
          </w:tcPr>
          <w:p w14:paraId="2B357E08" w14:textId="77777777" w:rsidR="00EC1E8E" w:rsidRPr="00D4428A" w:rsidRDefault="00EC1E8E" w:rsidP="00EC1E8E">
            <w:pPr>
              <w:spacing w:line="360" w:lineRule="auto"/>
              <w:ind w:left="49"/>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1000</w:t>
            </w:r>
          </w:p>
        </w:tc>
      </w:tr>
    </w:tbl>
    <w:p w14:paraId="70F247FD" w14:textId="77777777" w:rsidR="00EC1E8E" w:rsidRPr="00D4428A" w:rsidRDefault="00EC1E8E" w:rsidP="00EC1E8E">
      <w:pPr>
        <w:spacing w:after="5" w:line="360" w:lineRule="auto"/>
        <w:ind w:left="730" w:hanging="10"/>
        <w:jc w:val="both"/>
        <w:rPr>
          <w:rFonts w:ascii="Times New Roman" w:eastAsia="Arial" w:hAnsi="Times New Roman" w:cs="Times New Roman"/>
          <w:color w:val="FF0000"/>
          <w:sz w:val="24"/>
          <w:szCs w:val="24"/>
        </w:rPr>
      </w:pPr>
    </w:p>
    <w:p w14:paraId="51EA2792" w14:textId="77777777" w:rsidR="00C67010" w:rsidRDefault="00EC1E8E" w:rsidP="00EC1E8E">
      <w:pPr>
        <w:spacing w:after="3" w:line="360" w:lineRule="auto"/>
        <w:ind w:left="-5" w:hanging="10"/>
        <w:rPr>
          <w:rFonts w:ascii="Times New Roman" w:eastAsia="Arial" w:hAnsi="Times New Roman" w:cs="Times New Roman"/>
          <w:color w:val="FF0000"/>
          <w:sz w:val="24"/>
          <w:szCs w:val="24"/>
        </w:rPr>
      </w:pPr>
      <w:r w:rsidRPr="00D4428A">
        <w:rPr>
          <w:rFonts w:ascii="Times New Roman" w:eastAsia="Arial" w:hAnsi="Times New Roman" w:cs="Times New Roman"/>
          <w:color w:val="FF0000"/>
          <w:sz w:val="24"/>
          <w:szCs w:val="24"/>
        </w:rPr>
        <w:t xml:space="preserve"> </w:t>
      </w:r>
    </w:p>
    <w:p w14:paraId="662E645E" w14:textId="77777777" w:rsidR="00C67010" w:rsidRDefault="00C67010" w:rsidP="00EC1E8E">
      <w:pPr>
        <w:spacing w:after="3" w:line="360" w:lineRule="auto"/>
        <w:ind w:left="-5" w:hanging="10"/>
        <w:rPr>
          <w:rFonts w:ascii="Times New Roman" w:eastAsia="Arial" w:hAnsi="Times New Roman" w:cs="Times New Roman"/>
          <w:color w:val="FF0000"/>
          <w:sz w:val="24"/>
          <w:szCs w:val="24"/>
        </w:rPr>
      </w:pPr>
    </w:p>
    <w:p w14:paraId="0B346163" w14:textId="77777777" w:rsidR="00C67010" w:rsidRDefault="00C67010" w:rsidP="00EC1E8E">
      <w:pPr>
        <w:spacing w:after="3" w:line="360" w:lineRule="auto"/>
        <w:ind w:left="-5" w:hanging="10"/>
        <w:rPr>
          <w:rFonts w:ascii="Times New Roman" w:eastAsia="Arial" w:hAnsi="Times New Roman" w:cs="Times New Roman"/>
          <w:color w:val="FF0000"/>
          <w:sz w:val="24"/>
          <w:szCs w:val="24"/>
        </w:rPr>
      </w:pPr>
    </w:p>
    <w:p w14:paraId="5F79E282" w14:textId="77777777" w:rsidR="00C67010" w:rsidRDefault="00C67010" w:rsidP="00EC1E8E">
      <w:pPr>
        <w:spacing w:after="3" w:line="360" w:lineRule="auto"/>
        <w:ind w:left="-5" w:hanging="10"/>
        <w:rPr>
          <w:rFonts w:ascii="Times New Roman" w:eastAsia="Arial" w:hAnsi="Times New Roman" w:cs="Times New Roman"/>
          <w:color w:val="FF0000"/>
          <w:sz w:val="24"/>
          <w:szCs w:val="24"/>
        </w:rPr>
      </w:pPr>
    </w:p>
    <w:p w14:paraId="556B54A7" w14:textId="77777777" w:rsidR="00C67010" w:rsidRDefault="00C67010" w:rsidP="00EC1E8E">
      <w:pPr>
        <w:spacing w:after="3" w:line="360" w:lineRule="auto"/>
        <w:ind w:left="-5" w:hanging="10"/>
        <w:rPr>
          <w:rFonts w:ascii="Times New Roman" w:eastAsia="Arial" w:hAnsi="Times New Roman" w:cs="Times New Roman"/>
          <w:color w:val="FF0000"/>
          <w:sz w:val="24"/>
          <w:szCs w:val="24"/>
        </w:rPr>
      </w:pPr>
    </w:p>
    <w:p w14:paraId="14B2FB23" w14:textId="77777777" w:rsidR="00C67010" w:rsidRDefault="00C67010" w:rsidP="00EC1E8E">
      <w:pPr>
        <w:spacing w:after="3" w:line="360" w:lineRule="auto"/>
        <w:ind w:left="-5" w:hanging="10"/>
        <w:rPr>
          <w:rFonts w:ascii="Times New Roman" w:eastAsia="Arial" w:hAnsi="Times New Roman" w:cs="Times New Roman"/>
          <w:color w:val="FF0000"/>
          <w:sz w:val="24"/>
          <w:szCs w:val="24"/>
        </w:rPr>
      </w:pPr>
    </w:p>
    <w:p w14:paraId="19C0AAC6" w14:textId="119B7A64" w:rsidR="00EC1E8E" w:rsidRPr="00D4428A" w:rsidRDefault="00EC1E8E" w:rsidP="00EC1E8E">
      <w:pPr>
        <w:spacing w:after="3" w:line="360" w:lineRule="auto"/>
        <w:ind w:left="-5" w:hanging="10"/>
        <w:rPr>
          <w:rFonts w:ascii="Times New Roman" w:eastAsia="Arial" w:hAnsi="Times New Roman" w:cs="Times New Roman"/>
          <w:sz w:val="24"/>
          <w:szCs w:val="24"/>
        </w:rPr>
      </w:pPr>
      <w:r w:rsidRPr="00D4428A">
        <w:rPr>
          <w:rFonts w:ascii="Times New Roman" w:eastAsia="Arial" w:hAnsi="Times New Roman" w:cs="Times New Roman"/>
          <w:b/>
          <w:sz w:val="24"/>
          <w:szCs w:val="24"/>
        </w:rPr>
        <w:lastRenderedPageBreak/>
        <w:t>Table 43: Budget Sub-Programme Results Statement</w:t>
      </w:r>
    </w:p>
    <w:p w14:paraId="0F643D22" w14:textId="77777777" w:rsidR="00EC1E8E" w:rsidRPr="00D4428A" w:rsidRDefault="00EC1E8E" w:rsidP="00EC1E8E">
      <w:pPr>
        <w:spacing w:after="160" w:line="360" w:lineRule="auto"/>
        <w:rPr>
          <w:rFonts w:ascii="Times New Roman" w:eastAsia="Arial" w:hAnsi="Times New Roman" w:cs="Times New Roman"/>
          <w:bCs/>
          <w:sz w:val="24"/>
          <w:szCs w:val="24"/>
        </w:rPr>
      </w:pPr>
    </w:p>
    <w:p w14:paraId="1389F49B" w14:textId="77777777" w:rsidR="00EC1E8E" w:rsidRPr="00D4428A" w:rsidRDefault="00EC1E8E" w:rsidP="00EC1E8E">
      <w:pPr>
        <w:spacing w:after="160" w:line="360" w:lineRule="auto"/>
        <w:rPr>
          <w:rFonts w:ascii="Times New Roman" w:eastAsia="Arial" w:hAnsi="Times New Roman" w:cs="Times New Roman"/>
          <w:bCs/>
          <w:sz w:val="24"/>
          <w:szCs w:val="24"/>
        </w:rPr>
      </w:pPr>
      <w:r w:rsidRPr="00D4428A">
        <w:rPr>
          <w:rFonts w:ascii="Times New Roman" w:eastAsia="Arial" w:hAnsi="Times New Roman" w:cs="Times New Roman"/>
          <w:bCs/>
          <w:sz w:val="24"/>
          <w:szCs w:val="24"/>
        </w:rPr>
        <w:t>Budget Sub-Programme Standardized Operations and Projects</w:t>
      </w:r>
    </w:p>
    <w:p w14:paraId="2E799B14" w14:textId="77777777" w:rsidR="00EC1E8E" w:rsidRPr="00D4428A" w:rsidRDefault="00EC1E8E" w:rsidP="00EC1E8E">
      <w:pPr>
        <w:spacing w:after="0" w:line="360" w:lineRule="auto"/>
        <w:rPr>
          <w:rFonts w:ascii="Times New Roman" w:eastAsia="Arial" w:hAnsi="Times New Roman" w:cs="Times New Roman"/>
          <w:sz w:val="24"/>
          <w:szCs w:val="24"/>
        </w:rPr>
      </w:pPr>
    </w:p>
    <w:p w14:paraId="0A3F0DA9" w14:textId="77777777" w:rsidR="00EC1E8E" w:rsidRPr="00D4428A" w:rsidRDefault="00EC1E8E" w:rsidP="00EC1E8E">
      <w:pPr>
        <w:spacing w:after="0"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Table 44: Budget Sub-Programme Standardized Operations and Projects</w:t>
      </w:r>
    </w:p>
    <w:tbl>
      <w:tblPr>
        <w:tblW w:w="10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2"/>
        <w:gridCol w:w="4676"/>
      </w:tblGrid>
      <w:tr w:rsidR="00EC1E8E" w:rsidRPr="00D4428A" w14:paraId="26C4848E" w14:textId="77777777" w:rsidTr="00F13488">
        <w:trPr>
          <w:trHeight w:val="520"/>
        </w:trPr>
        <w:tc>
          <w:tcPr>
            <w:tcW w:w="5742" w:type="dxa"/>
          </w:tcPr>
          <w:p w14:paraId="2FFBB322"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Standardized Operations</w:t>
            </w:r>
          </w:p>
        </w:tc>
        <w:tc>
          <w:tcPr>
            <w:tcW w:w="4676" w:type="dxa"/>
          </w:tcPr>
          <w:p w14:paraId="6613F5AB"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Standardized Projects</w:t>
            </w:r>
          </w:p>
        </w:tc>
      </w:tr>
      <w:tr w:rsidR="00EC1E8E" w:rsidRPr="00D4428A" w14:paraId="1EFDEC5C" w14:textId="77777777" w:rsidTr="00F13488">
        <w:trPr>
          <w:trHeight w:val="472"/>
        </w:trPr>
        <w:tc>
          <w:tcPr>
            <w:tcW w:w="5742" w:type="dxa"/>
          </w:tcPr>
          <w:p w14:paraId="5C1DF07C"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Provision for Public Education on the Activities of the Department</w:t>
            </w:r>
          </w:p>
        </w:tc>
        <w:tc>
          <w:tcPr>
            <w:tcW w:w="4676" w:type="dxa"/>
          </w:tcPr>
          <w:p w14:paraId="039FA808" w14:textId="77777777" w:rsidR="00EC1E8E" w:rsidRPr="00D4428A" w:rsidRDefault="00EC1E8E" w:rsidP="00EC1E8E">
            <w:pPr>
              <w:spacing w:line="360" w:lineRule="auto"/>
              <w:rPr>
                <w:rFonts w:ascii="Times New Roman" w:eastAsia="Arial" w:hAnsi="Times New Roman" w:cs="Times New Roman"/>
                <w:sz w:val="24"/>
                <w:szCs w:val="24"/>
              </w:rPr>
            </w:pPr>
          </w:p>
        </w:tc>
      </w:tr>
    </w:tbl>
    <w:p w14:paraId="0E615AC5" w14:textId="77777777" w:rsidR="00EC1E8E" w:rsidRPr="00D4428A" w:rsidRDefault="00EC1E8E" w:rsidP="00EC1E8E">
      <w:pPr>
        <w:spacing w:after="0" w:line="360" w:lineRule="auto"/>
        <w:rPr>
          <w:rFonts w:ascii="Times New Roman" w:eastAsia="Arial" w:hAnsi="Times New Roman" w:cs="Times New Roman"/>
          <w:color w:val="FF0000"/>
          <w:sz w:val="24"/>
          <w:szCs w:val="24"/>
        </w:rPr>
      </w:pPr>
    </w:p>
    <w:p w14:paraId="47E3E6C5" w14:textId="77777777" w:rsidR="00EC1E8E" w:rsidRPr="00D4428A" w:rsidRDefault="00EC1E8E" w:rsidP="00EC1E8E">
      <w:pPr>
        <w:spacing w:after="0" w:line="360" w:lineRule="auto"/>
        <w:jc w:val="both"/>
        <w:rPr>
          <w:rFonts w:ascii="Times New Roman" w:eastAsia="Arial" w:hAnsi="Times New Roman" w:cs="Times New Roman"/>
          <w:b/>
          <w:sz w:val="24"/>
          <w:szCs w:val="24"/>
        </w:rPr>
      </w:pPr>
      <w:r w:rsidRPr="00D4428A">
        <w:rPr>
          <w:rFonts w:ascii="Times New Roman" w:hAnsi="Times New Roman" w:cs="Times New Roman"/>
          <w:color w:val="FF0000"/>
          <w:sz w:val="24"/>
          <w:szCs w:val="24"/>
        </w:rPr>
        <w:br w:type="page"/>
      </w:r>
      <w:r w:rsidRPr="00D4428A">
        <w:rPr>
          <w:rFonts w:ascii="Times New Roman" w:eastAsia="Arial" w:hAnsi="Times New Roman" w:cs="Times New Roman"/>
          <w:b/>
          <w:sz w:val="24"/>
          <w:szCs w:val="24"/>
        </w:rPr>
        <w:lastRenderedPageBreak/>
        <w:t>SUB-PROGRAMME 5.3 Environmental Protection and Waste Management</w:t>
      </w:r>
    </w:p>
    <w:p w14:paraId="0D18FE0B" w14:textId="77777777" w:rsidR="00EC1E8E" w:rsidRPr="00D4428A" w:rsidRDefault="00EC1E8E" w:rsidP="00EC1E8E">
      <w:pPr>
        <w:spacing w:after="0" w:line="360" w:lineRule="auto"/>
        <w:jc w:val="both"/>
        <w:rPr>
          <w:rFonts w:ascii="Times New Roman" w:eastAsia="Arial" w:hAnsi="Times New Roman" w:cs="Times New Roman"/>
          <w:b/>
          <w:sz w:val="24"/>
          <w:szCs w:val="24"/>
        </w:rPr>
      </w:pPr>
    </w:p>
    <w:p w14:paraId="12D6A3BF" w14:textId="77777777" w:rsidR="00EC1E8E" w:rsidRPr="00D4428A" w:rsidRDefault="00EC1E8E" w:rsidP="00EC1E8E">
      <w:pPr>
        <w:spacing w:after="3"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Sub-Programme Objectives</w:t>
      </w:r>
    </w:p>
    <w:p w14:paraId="4F548F42" w14:textId="77777777" w:rsidR="00EC1E8E" w:rsidRPr="00D4428A" w:rsidRDefault="00EC1E8E" w:rsidP="00EC1E8E">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To ensure clean environment and healthy populace within the Metropolis through effective environmental monitoring activities.</w:t>
      </w:r>
    </w:p>
    <w:p w14:paraId="7A08ABA4" w14:textId="77777777" w:rsidR="00EC1E8E" w:rsidRPr="00D4428A" w:rsidRDefault="00EC1E8E" w:rsidP="00EC1E8E">
      <w:pPr>
        <w:spacing w:after="5"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To ensure that food meant for human consumption are safe, handled and sold under hygienic condition through proper food hygiene and safety activities within the Metropolis. </w:t>
      </w:r>
    </w:p>
    <w:p w14:paraId="39ADBC86" w14:textId="77777777" w:rsidR="00EC1E8E" w:rsidRPr="00D4428A" w:rsidRDefault="00EC1E8E" w:rsidP="00EC1E8E">
      <w:pPr>
        <w:spacing w:after="443" w:line="360" w:lineRule="auto"/>
        <w:jc w:val="both"/>
        <w:rPr>
          <w:rFonts w:ascii="Times New Roman" w:eastAsia="Arial" w:hAnsi="Times New Roman" w:cs="Times New Roman"/>
          <w:color w:val="FF0000"/>
          <w:sz w:val="24"/>
          <w:szCs w:val="24"/>
        </w:rPr>
      </w:pPr>
      <w:r w:rsidRPr="00D4428A">
        <w:rPr>
          <w:rFonts w:ascii="Times New Roman" w:eastAsia="Arial" w:hAnsi="Times New Roman" w:cs="Times New Roman"/>
          <w:sz w:val="24"/>
          <w:szCs w:val="24"/>
        </w:rPr>
        <w:t>To reduce vector population and its related illnesses through effective vector control activities selected communities within Sekondi-Takoradi Metropolitan Assembly</w:t>
      </w:r>
      <w:r w:rsidRPr="00D4428A">
        <w:rPr>
          <w:rFonts w:ascii="Times New Roman" w:eastAsia="Arial" w:hAnsi="Times New Roman" w:cs="Times New Roman"/>
          <w:color w:val="FF0000"/>
          <w:sz w:val="24"/>
          <w:szCs w:val="24"/>
        </w:rPr>
        <w:t>.</w:t>
      </w:r>
    </w:p>
    <w:p w14:paraId="59262397" w14:textId="77777777" w:rsidR="00EC1E8E" w:rsidRPr="00D4428A" w:rsidRDefault="00EC1E8E" w:rsidP="00EC1E8E">
      <w:pPr>
        <w:spacing w:after="142"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Sub-Programme Description</w:t>
      </w:r>
    </w:p>
    <w:p w14:paraId="27303990" w14:textId="77777777" w:rsidR="00EC1E8E" w:rsidRPr="00D4428A" w:rsidRDefault="00EC1E8E" w:rsidP="00EC1E8E">
      <w:pPr>
        <w:spacing w:after="161"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Sub-Programme is to ensure that clean and healthy environment in maintained through monitoring of all environmental management activities within Sekondi-Takoradi Metropolitan Assembly. Core duties of the Sub-Programme is grouped under three (3) broad areas;</w:t>
      </w:r>
    </w:p>
    <w:p w14:paraId="001D1DC3" w14:textId="77777777" w:rsidR="00EC1E8E" w:rsidRPr="00D4428A" w:rsidRDefault="00792148" w:rsidP="00EC1E8E">
      <w:pPr>
        <w:spacing w:after="5" w:line="360" w:lineRule="auto"/>
        <w:ind w:left="100" w:right="5146" w:hanging="10"/>
        <w:rPr>
          <w:rFonts w:ascii="Times New Roman" w:eastAsia="Arial" w:hAnsi="Times New Roman" w:cs="Times New Roman"/>
          <w:sz w:val="24"/>
          <w:szCs w:val="24"/>
        </w:rPr>
      </w:pPr>
      <w:sdt>
        <w:sdtPr>
          <w:rPr>
            <w:rFonts w:ascii="Times New Roman" w:hAnsi="Times New Roman" w:cs="Times New Roman"/>
            <w:sz w:val="24"/>
            <w:szCs w:val="24"/>
          </w:rPr>
          <w:tag w:val="goog_rdk_4"/>
          <w:id w:val="377202693"/>
        </w:sdtPr>
        <w:sdtEndPr/>
        <w:sdtContent>
          <w:r w:rsidR="00EC1E8E" w:rsidRPr="00D4428A">
            <w:rPr>
              <w:rFonts w:ascii="Segoe UI Symbol" w:eastAsia="Fira Mono" w:hAnsi="Segoe UI Symbol" w:cs="Segoe UI Symbol"/>
              <w:sz w:val="24"/>
              <w:szCs w:val="24"/>
            </w:rPr>
            <w:t>⮚</w:t>
          </w:r>
        </w:sdtContent>
      </w:sdt>
      <w:r w:rsidR="00EC1E8E" w:rsidRPr="00D4428A">
        <w:rPr>
          <w:rFonts w:ascii="Times New Roman" w:eastAsia="Arial" w:hAnsi="Times New Roman" w:cs="Times New Roman"/>
          <w:sz w:val="24"/>
          <w:szCs w:val="24"/>
        </w:rPr>
        <w:t xml:space="preserve"> Environmental protection and standard enforcement </w:t>
      </w:r>
    </w:p>
    <w:p w14:paraId="780B6A26" w14:textId="77777777" w:rsidR="00EC1E8E" w:rsidRPr="00D4428A" w:rsidRDefault="00792148" w:rsidP="00EC1E8E">
      <w:pPr>
        <w:spacing w:after="5" w:line="360" w:lineRule="auto"/>
        <w:ind w:left="100" w:right="5146" w:hanging="10"/>
        <w:rPr>
          <w:rFonts w:ascii="Times New Roman" w:eastAsia="Arial" w:hAnsi="Times New Roman" w:cs="Times New Roman"/>
          <w:sz w:val="24"/>
          <w:szCs w:val="24"/>
        </w:rPr>
      </w:pPr>
      <w:sdt>
        <w:sdtPr>
          <w:rPr>
            <w:rFonts w:ascii="Times New Roman" w:hAnsi="Times New Roman" w:cs="Times New Roman"/>
            <w:sz w:val="24"/>
            <w:szCs w:val="24"/>
          </w:rPr>
          <w:tag w:val="goog_rdk_5"/>
          <w:id w:val="979046031"/>
        </w:sdtPr>
        <w:sdtEndPr/>
        <w:sdtContent>
          <w:r w:rsidR="00EC1E8E" w:rsidRPr="00D4428A">
            <w:rPr>
              <w:rFonts w:ascii="Segoe UI Symbol" w:eastAsia="Fira Mono" w:hAnsi="Segoe UI Symbol" w:cs="Segoe UI Symbol"/>
              <w:sz w:val="24"/>
              <w:szCs w:val="24"/>
            </w:rPr>
            <w:t>⮚</w:t>
          </w:r>
        </w:sdtContent>
      </w:sdt>
      <w:r w:rsidR="00EC1E8E" w:rsidRPr="00D4428A">
        <w:rPr>
          <w:rFonts w:ascii="Times New Roman" w:eastAsia="Arial" w:hAnsi="Times New Roman" w:cs="Times New Roman"/>
          <w:sz w:val="24"/>
          <w:szCs w:val="24"/>
        </w:rPr>
        <w:t xml:space="preserve"> Environmental and health promotion.</w:t>
      </w:r>
    </w:p>
    <w:p w14:paraId="79E3E338" w14:textId="40BC1AC4" w:rsidR="00EC1E8E" w:rsidRPr="00D4428A" w:rsidRDefault="00792148" w:rsidP="00920555">
      <w:pPr>
        <w:spacing w:after="5" w:line="360" w:lineRule="auto"/>
        <w:ind w:left="100" w:hanging="10"/>
        <w:rPr>
          <w:rFonts w:ascii="Times New Roman" w:eastAsia="Arial" w:hAnsi="Times New Roman" w:cs="Times New Roman"/>
          <w:sz w:val="24"/>
          <w:szCs w:val="24"/>
        </w:rPr>
      </w:pPr>
      <w:sdt>
        <w:sdtPr>
          <w:rPr>
            <w:rFonts w:ascii="Times New Roman" w:hAnsi="Times New Roman" w:cs="Times New Roman"/>
            <w:sz w:val="24"/>
            <w:szCs w:val="24"/>
          </w:rPr>
          <w:tag w:val="goog_rdk_6"/>
          <w:id w:val="-830145105"/>
        </w:sdtPr>
        <w:sdtEndPr/>
        <w:sdtContent>
          <w:r w:rsidR="00EC1E8E" w:rsidRPr="00D4428A">
            <w:rPr>
              <w:rFonts w:ascii="Segoe UI Symbol" w:eastAsia="Fira Mono" w:hAnsi="Segoe UI Symbol" w:cs="Segoe UI Symbol"/>
              <w:sz w:val="24"/>
              <w:szCs w:val="24"/>
            </w:rPr>
            <w:t>⮚</w:t>
          </w:r>
        </w:sdtContent>
      </w:sdt>
      <w:r w:rsidR="00EC1E8E" w:rsidRPr="00D4428A">
        <w:rPr>
          <w:rFonts w:ascii="Times New Roman" w:eastAsia="Arial" w:hAnsi="Times New Roman" w:cs="Times New Roman"/>
          <w:sz w:val="24"/>
          <w:szCs w:val="24"/>
        </w:rPr>
        <w:t xml:space="preserve"> Food, Drugs, Water Safety and Hygiene.</w:t>
      </w:r>
    </w:p>
    <w:p w14:paraId="3690E703" w14:textId="77777777" w:rsidR="00EC1E8E" w:rsidRPr="00D4428A" w:rsidRDefault="00EC1E8E" w:rsidP="00EC1E8E">
      <w:pPr>
        <w:spacing w:after="149"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Collaborative institutions/departments include; FDA, EPA, GTA, WMD, Zoomlion Ghana Limited. </w:t>
      </w:r>
    </w:p>
    <w:p w14:paraId="6FFB27BE" w14:textId="39E0AD09" w:rsidR="00EC1E8E" w:rsidRPr="00D4428A" w:rsidRDefault="00EC1E8E" w:rsidP="00EC1E8E">
      <w:pPr>
        <w:spacing w:after="149"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current staff strength is Twenty-nine officers (Environmental Health Officers &amp; Assist. Analysts). Funding sources of the Sub-Programme are DACF, DDF, IGF &amp; GOG</w:t>
      </w:r>
      <w:r w:rsidR="00920555" w:rsidRPr="00D4428A">
        <w:rPr>
          <w:rFonts w:ascii="Times New Roman" w:eastAsia="Arial" w:hAnsi="Times New Roman" w:cs="Times New Roman"/>
          <w:sz w:val="24"/>
          <w:szCs w:val="24"/>
        </w:rPr>
        <w:t xml:space="preserve">. The total allocation for this sub programme is </w:t>
      </w:r>
      <w:r w:rsidR="00920555" w:rsidRPr="00D4428A">
        <w:rPr>
          <w:rFonts w:ascii="Times New Roman" w:eastAsia="Arial" w:hAnsi="Times New Roman" w:cs="Times New Roman"/>
          <w:b/>
          <w:bCs/>
          <w:sz w:val="24"/>
          <w:szCs w:val="24"/>
        </w:rPr>
        <w:t xml:space="preserve">GHS </w:t>
      </w:r>
      <w:r w:rsidR="007108B7">
        <w:rPr>
          <w:rFonts w:ascii="Times New Roman" w:eastAsia="Arial" w:hAnsi="Times New Roman" w:cs="Times New Roman"/>
          <w:b/>
          <w:bCs/>
          <w:sz w:val="24"/>
          <w:szCs w:val="24"/>
        </w:rPr>
        <w:t>4,514,222.00</w:t>
      </w:r>
    </w:p>
    <w:p w14:paraId="11309312" w14:textId="77777777" w:rsidR="00EC1E8E" w:rsidRPr="00D4428A" w:rsidRDefault="00EC1E8E" w:rsidP="00EC1E8E">
      <w:pPr>
        <w:spacing w:after="149" w:line="360" w:lineRule="auto"/>
        <w:ind w:left="-5" w:hanging="10"/>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 </w:t>
      </w:r>
    </w:p>
    <w:p w14:paraId="0F86D483" w14:textId="77777777" w:rsidR="00EC1E8E" w:rsidRPr="00D4428A" w:rsidRDefault="00EC1E8E" w:rsidP="00EC1E8E">
      <w:pPr>
        <w:spacing w:after="98" w:line="360" w:lineRule="auto"/>
        <w:jc w:val="both"/>
        <w:rPr>
          <w:rFonts w:ascii="Times New Roman" w:eastAsia="Arial" w:hAnsi="Times New Roman" w:cs="Times New Roman"/>
          <w:b/>
          <w:color w:val="FF0000"/>
          <w:sz w:val="24"/>
          <w:szCs w:val="24"/>
        </w:rPr>
      </w:pPr>
    </w:p>
    <w:p w14:paraId="42935731" w14:textId="77777777" w:rsidR="00EC1E8E" w:rsidRPr="00D4428A" w:rsidRDefault="00EC1E8E" w:rsidP="00EC1E8E">
      <w:pPr>
        <w:spacing w:after="98" w:line="360" w:lineRule="auto"/>
        <w:jc w:val="both"/>
        <w:rPr>
          <w:rFonts w:ascii="Times New Roman" w:eastAsia="Arial" w:hAnsi="Times New Roman" w:cs="Times New Roman"/>
          <w:b/>
          <w:color w:val="FF0000"/>
          <w:sz w:val="24"/>
          <w:szCs w:val="24"/>
        </w:rPr>
      </w:pPr>
    </w:p>
    <w:p w14:paraId="2984D615" w14:textId="77777777" w:rsidR="00EC1E8E" w:rsidRPr="00D4428A" w:rsidRDefault="00EC1E8E" w:rsidP="00EC1E8E">
      <w:pPr>
        <w:spacing w:after="98" w:line="360" w:lineRule="auto"/>
        <w:jc w:val="both"/>
        <w:rPr>
          <w:rFonts w:ascii="Times New Roman" w:eastAsia="Arial" w:hAnsi="Times New Roman" w:cs="Times New Roman"/>
          <w:b/>
          <w:color w:val="FF0000"/>
          <w:sz w:val="24"/>
          <w:szCs w:val="24"/>
        </w:rPr>
      </w:pPr>
    </w:p>
    <w:p w14:paraId="6815B0F4" w14:textId="0B5B9790" w:rsidR="00EC1E8E" w:rsidRPr="00D4428A" w:rsidRDefault="00EC1E8E" w:rsidP="00EC1E8E">
      <w:pPr>
        <w:spacing w:after="98" w:line="360" w:lineRule="auto"/>
        <w:jc w:val="both"/>
        <w:rPr>
          <w:rFonts w:ascii="Times New Roman" w:eastAsia="Arial" w:hAnsi="Times New Roman" w:cs="Times New Roman"/>
          <w:b/>
          <w:color w:val="FF0000"/>
          <w:sz w:val="24"/>
          <w:szCs w:val="24"/>
        </w:rPr>
      </w:pPr>
    </w:p>
    <w:p w14:paraId="53D2384B" w14:textId="42C66BF0" w:rsidR="00920555" w:rsidRPr="00D4428A" w:rsidRDefault="00920555" w:rsidP="00EC1E8E">
      <w:pPr>
        <w:spacing w:after="98" w:line="360" w:lineRule="auto"/>
        <w:jc w:val="both"/>
        <w:rPr>
          <w:rFonts w:ascii="Times New Roman" w:eastAsia="Arial" w:hAnsi="Times New Roman" w:cs="Times New Roman"/>
          <w:b/>
          <w:color w:val="FF0000"/>
          <w:sz w:val="24"/>
          <w:szCs w:val="24"/>
        </w:rPr>
      </w:pPr>
    </w:p>
    <w:p w14:paraId="20A5E81A" w14:textId="77777777" w:rsidR="009311FB" w:rsidRPr="00D4428A" w:rsidRDefault="009311FB" w:rsidP="00EC1E8E">
      <w:pPr>
        <w:spacing w:after="98" w:line="360" w:lineRule="auto"/>
        <w:jc w:val="both"/>
        <w:rPr>
          <w:rFonts w:ascii="Times New Roman" w:eastAsia="Arial" w:hAnsi="Times New Roman" w:cs="Times New Roman"/>
          <w:b/>
          <w:color w:val="FF0000"/>
          <w:sz w:val="24"/>
          <w:szCs w:val="24"/>
        </w:rPr>
      </w:pPr>
    </w:p>
    <w:p w14:paraId="23326BDD" w14:textId="77777777" w:rsidR="00EC1E8E" w:rsidRPr="00D4428A" w:rsidRDefault="00EC1E8E" w:rsidP="00EC1E8E">
      <w:pPr>
        <w:spacing w:after="98"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lastRenderedPageBreak/>
        <w:t>Budget Sub-Programme Results Statement</w:t>
      </w:r>
    </w:p>
    <w:p w14:paraId="6060D45A" w14:textId="77777777" w:rsidR="00EC1E8E" w:rsidRPr="00D4428A" w:rsidRDefault="00EC1E8E" w:rsidP="00EC1E8E">
      <w:pPr>
        <w:spacing w:after="292" w:line="360" w:lineRule="auto"/>
        <w:jc w:val="both"/>
        <w:rPr>
          <w:rFonts w:ascii="Times New Roman" w:eastAsia="Arial" w:hAnsi="Times New Roman" w:cs="Times New Roman"/>
          <w:sz w:val="24"/>
          <w:szCs w:val="24"/>
        </w:rPr>
      </w:pPr>
      <w:r w:rsidRPr="00D4428A">
        <w:rPr>
          <w:rFonts w:ascii="Times New Roman" w:eastAsia="Arial" w:hAnsi="Times New Roman" w:cs="Times New Roman"/>
          <w:sz w:val="24"/>
          <w:szCs w:val="24"/>
        </w:rPr>
        <w:t>The table indicates the main outputs, its indicators and projections by which the District Assembly measure the performance of this sub-Programme. The past data indicates actual performance whilst the projections are the Assembly’s estimate of future performance.</w:t>
      </w:r>
    </w:p>
    <w:p w14:paraId="7DBF5D14" w14:textId="77777777" w:rsidR="00EC1E8E" w:rsidRPr="00D4428A" w:rsidRDefault="00EC1E8E" w:rsidP="00EC1E8E">
      <w:pPr>
        <w:spacing w:after="292" w:line="360" w:lineRule="auto"/>
        <w:jc w:val="both"/>
        <w:rPr>
          <w:rFonts w:ascii="Times New Roman" w:eastAsia="Arial" w:hAnsi="Times New Roman" w:cs="Times New Roman"/>
          <w:sz w:val="24"/>
          <w:szCs w:val="24"/>
        </w:rPr>
      </w:pPr>
      <w:r w:rsidRPr="00D4428A">
        <w:rPr>
          <w:rFonts w:ascii="Times New Roman" w:eastAsia="Arial" w:hAnsi="Times New Roman" w:cs="Times New Roman"/>
          <w:b/>
          <w:sz w:val="24"/>
          <w:szCs w:val="24"/>
        </w:rPr>
        <w:t>Table 45: Budget Sub-Programme Results Statement</w:t>
      </w:r>
    </w:p>
    <w:tbl>
      <w:tblPr>
        <w:tblW w:w="11237" w:type="dxa"/>
        <w:tblInd w:w="-185" w:type="dxa"/>
        <w:tblLayout w:type="fixed"/>
        <w:tblLook w:val="0400" w:firstRow="0" w:lastRow="0" w:firstColumn="0" w:lastColumn="0" w:noHBand="0" w:noVBand="1"/>
      </w:tblPr>
      <w:tblGrid>
        <w:gridCol w:w="1502"/>
        <w:gridCol w:w="1510"/>
        <w:gridCol w:w="1700"/>
        <w:gridCol w:w="1134"/>
        <w:gridCol w:w="1134"/>
        <w:gridCol w:w="1139"/>
        <w:gridCol w:w="1134"/>
        <w:gridCol w:w="1134"/>
        <w:gridCol w:w="850"/>
      </w:tblGrid>
      <w:tr w:rsidR="00EC1E8E" w:rsidRPr="00D4428A" w14:paraId="44BDD1DC" w14:textId="77777777" w:rsidTr="009311FB">
        <w:trPr>
          <w:trHeight w:val="286"/>
        </w:trPr>
        <w:tc>
          <w:tcPr>
            <w:tcW w:w="1502" w:type="dxa"/>
            <w:vMerge w:val="restart"/>
            <w:tcBorders>
              <w:top w:val="single" w:sz="4" w:space="0" w:color="000000"/>
              <w:left w:val="single" w:sz="4" w:space="0" w:color="000000"/>
              <w:bottom w:val="single" w:sz="4" w:space="0" w:color="000000"/>
              <w:right w:val="single" w:sz="4" w:space="0" w:color="000000"/>
            </w:tcBorders>
            <w:vAlign w:val="center"/>
          </w:tcPr>
          <w:p w14:paraId="3162C70C"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MAIN</w:t>
            </w:r>
          </w:p>
          <w:p w14:paraId="357AD7B9"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OUTPUTS</w:t>
            </w:r>
          </w:p>
        </w:tc>
        <w:tc>
          <w:tcPr>
            <w:tcW w:w="1510" w:type="dxa"/>
            <w:vMerge w:val="restart"/>
            <w:tcBorders>
              <w:top w:val="single" w:sz="4" w:space="0" w:color="000000"/>
              <w:left w:val="single" w:sz="4" w:space="0" w:color="000000"/>
              <w:right w:val="single" w:sz="4" w:space="0" w:color="000000"/>
            </w:tcBorders>
          </w:tcPr>
          <w:p w14:paraId="44B2AF2C"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OUTPUT INDICATOR DESCRIPTION</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14:paraId="15F6F218"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OUTPUT INDICATOR</w:t>
            </w:r>
          </w:p>
        </w:tc>
        <w:tc>
          <w:tcPr>
            <w:tcW w:w="2268" w:type="dxa"/>
            <w:gridSpan w:val="2"/>
            <w:tcBorders>
              <w:top w:val="single" w:sz="4" w:space="0" w:color="000000"/>
              <w:left w:val="single" w:sz="4" w:space="0" w:color="000000"/>
              <w:bottom w:val="single" w:sz="4" w:space="0" w:color="000000"/>
              <w:right w:val="single" w:sz="4" w:space="0" w:color="000000"/>
            </w:tcBorders>
          </w:tcPr>
          <w:p w14:paraId="3DB244A8"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Past Years</w:t>
            </w:r>
          </w:p>
        </w:tc>
        <w:tc>
          <w:tcPr>
            <w:tcW w:w="1139" w:type="dxa"/>
            <w:tcBorders>
              <w:top w:val="single" w:sz="4" w:space="0" w:color="000000"/>
              <w:left w:val="single" w:sz="4" w:space="0" w:color="000000"/>
              <w:bottom w:val="single" w:sz="4" w:space="0" w:color="000000"/>
              <w:right w:val="single" w:sz="4" w:space="0" w:color="auto"/>
            </w:tcBorders>
          </w:tcPr>
          <w:p w14:paraId="7B00B4DF" w14:textId="77777777" w:rsidR="00EC1E8E" w:rsidRPr="00D4428A" w:rsidRDefault="00EC1E8E" w:rsidP="00EC1E8E">
            <w:pPr>
              <w:spacing w:after="160" w:line="360" w:lineRule="auto"/>
              <w:jc w:val="center"/>
              <w:rPr>
                <w:rFonts w:ascii="Times New Roman" w:eastAsia="Arial" w:hAnsi="Times New Roman" w:cs="Times New Roman"/>
                <w:b/>
                <w:bCs/>
                <w:sz w:val="24"/>
                <w:szCs w:val="24"/>
              </w:rPr>
            </w:pPr>
            <w:r w:rsidRPr="00D4428A">
              <w:rPr>
                <w:rFonts w:ascii="Times New Roman" w:eastAsia="Arial" w:hAnsi="Times New Roman" w:cs="Times New Roman"/>
                <w:b/>
                <w:bCs/>
                <w:sz w:val="24"/>
                <w:szCs w:val="24"/>
              </w:rPr>
              <w:t>Budget Year</w:t>
            </w:r>
          </w:p>
        </w:tc>
        <w:tc>
          <w:tcPr>
            <w:tcW w:w="3118" w:type="dxa"/>
            <w:gridSpan w:val="3"/>
            <w:tcBorders>
              <w:top w:val="single" w:sz="4" w:space="0" w:color="000000"/>
              <w:left w:val="single" w:sz="4" w:space="0" w:color="auto"/>
              <w:bottom w:val="single" w:sz="4" w:space="0" w:color="000000"/>
              <w:right w:val="single" w:sz="4" w:space="0" w:color="000000"/>
            </w:tcBorders>
          </w:tcPr>
          <w:p w14:paraId="6527D907" w14:textId="77777777" w:rsidR="00EC1E8E" w:rsidRPr="00D4428A" w:rsidRDefault="00EC1E8E" w:rsidP="00EC1E8E">
            <w:pPr>
              <w:spacing w:after="160" w:line="360" w:lineRule="auto"/>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Projections</w:t>
            </w:r>
          </w:p>
        </w:tc>
      </w:tr>
      <w:tr w:rsidR="00EC1E8E" w:rsidRPr="00D4428A" w14:paraId="625B1DE2" w14:textId="77777777" w:rsidTr="009311FB">
        <w:trPr>
          <w:trHeight w:val="983"/>
        </w:trPr>
        <w:tc>
          <w:tcPr>
            <w:tcW w:w="1502" w:type="dxa"/>
            <w:vMerge/>
            <w:tcBorders>
              <w:top w:val="single" w:sz="4" w:space="0" w:color="000000"/>
              <w:left w:val="single" w:sz="4" w:space="0" w:color="000000"/>
              <w:bottom w:val="single" w:sz="4" w:space="0" w:color="000000"/>
              <w:right w:val="single" w:sz="4" w:space="0" w:color="000000"/>
            </w:tcBorders>
            <w:vAlign w:val="center"/>
          </w:tcPr>
          <w:p w14:paraId="4128C97A" w14:textId="77777777" w:rsidR="00EC1E8E" w:rsidRPr="00D4428A" w:rsidRDefault="00EC1E8E" w:rsidP="00EC1E8E">
            <w:pPr>
              <w:widowControl w:val="0"/>
              <w:pBdr>
                <w:top w:val="nil"/>
                <w:left w:val="nil"/>
                <w:bottom w:val="nil"/>
                <w:right w:val="nil"/>
                <w:between w:val="nil"/>
              </w:pBdr>
              <w:spacing w:line="360" w:lineRule="auto"/>
              <w:rPr>
                <w:rFonts w:ascii="Times New Roman" w:eastAsia="Arial" w:hAnsi="Times New Roman" w:cs="Times New Roman"/>
                <w:sz w:val="24"/>
                <w:szCs w:val="24"/>
              </w:rPr>
            </w:pPr>
          </w:p>
        </w:tc>
        <w:tc>
          <w:tcPr>
            <w:tcW w:w="1510" w:type="dxa"/>
            <w:vMerge/>
            <w:tcBorders>
              <w:left w:val="single" w:sz="4" w:space="0" w:color="000000"/>
              <w:bottom w:val="single" w:sz="4" w:space="0" w:color="000000"/>
              <w:right w:val="single" w:sz="4" w:space="0" w:color="000000"/>
            </w:tcBorders>
          </w:tcPr>
          <w:p w14:paraId="54C61E04" w14:textId="77777777" w:rsidR="00EC1E8E" w:rsidRPr="00D4428A" w:rsidRDefault="00EC1E8E" w:rsidP="00EC1E8E">
            <w:pPr>
              <w:widowControl w:val="0"/>
              <w:pBdr>
                <w:top w:val="nil"/>
                <w:left w:val="nil"/>
                <w:bottom w:val="nil"/>
                <w:right w:val="nil"/>
                <w:between w:val="nil"/>
              </w:pBdr>
              <w:spacing w:line="360" w:lineRule="auto"/>
              <w:rPr>
                <w:rFonts w:ascii="Times New Roman" w:eastAsia="Arial" w:hAnsi="Times New Roman" w:cs="Times New Roman"/>
                <w:sz w:val="24"/>
                <w:szCs w:val="24"/>
              </w:rPr>
            </w:pPr>
          </w:p>
        </w:tc>
        <w:tc>
          <w:tcPr>
            <w:tcW w:w="1700" w:type="dxa"/>
            <w:vMerge/>
            <w:tcBorders>
              <w:top w:val="single" w:sz="4" w:space="0" w:color="000000"/>
              <w:left w:val="single" w:sz="4" w:space="0" w:color="000000"/>
              <w:bottom w:val="single" w:sz="4" w:space="0" w:color="000000"/>
              <w:right w:val="single" w:sz="4" w:space="0" w:color="000000"/>
            </w:tcBorders>
            <w:vAlign w:val="center"/>
          </w:tcPr>
          <w:p w14:paraId="4F7A7158" w14:textId="77777777" w:rsidR="00EC1E8E" w:rsidRPr="00D4428A" w:rsidRDefault="00EC1E8E" w:rsidP="00EC1E8E">
            <w:pPr>
              <w:widowControl w:val="0"/>
              <w:pBdr>
                <w:top w:val="nil"/>
                <w:left w:val="nil"/>
                <w:bottom w:val="nil"/>
                <w:right w:val="nil"/>
                <w:between w:val="nil"/>
              </w:pBdr>
              <w:spacing w:line="360" w:lineRule="auto"/>
              <w:rPr>
                <w:rFonts w:ascii="Times New Roman" w:eastAsia="Arial"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5B1A68" w14:textId="014AA031" w:rsidR="00EC1E8E" w:rsidRPr="00D4428A" w:rsidRDefault="00EC1E8E" w:rsidP="00EC1E8E">
            <w:pPr>
              <w:spacing w:line="360" w:lineRule="auto"/>
              <w:ind w:left="47"/>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202</w:t>
            </w:r>
            <w:r w:rsidR="00876EF6">
              <w:rPr>
                <w:rFonts w:ascii="Times New Roman" w:eastAsia="Arial" w:hAnsi="Times New Roman" w:cs="Times New Roman"/>
                <w:b/>
                <w:sz w:val="24"/>
                <w:szCs w:val="24"/>
              </w:rPr>
              <w:t>5</w:t>
            </w:r>
          </w:p>
          <w:p w14:paraId="6D10CEA9"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Target</w:t>
            </w:r>
          </w:p>
        </w:tc>
        <w:tc>
          <w:tcPr>
            <w:tcW w:w="1134" w:type="dxa"/>
            <w:tcBorders>
              <w:top w:val="single" w:sz="4" w:space="0" w:color="000000"/>
              <w:left w:val="single" w:sz="4" w:space="0" w:color="000000"/>
              <w:bottom w:val="single" w:sz="4" w:space="0" w:color="000000"/>
              <w:right w:val="single" w:sz="4" w:space="0" w:color="000000"/>
            </w:tcBorders>
            <w:vAlign w:val="bottom"/>
          </w:tcPr>
          <w:p w14:paraId="38D52327" w14:textId="725AE0B9" w:rsidR="00EC1E8E" w:rsidRPr="00D4428A" w:rsidRDefault="00EC1E8E" w:rsidP="00EC1E8E">
            <w:pPr>
              <w:spacing w:line="360" w:lineRule="auto"/>
              <w:ind w:left="47"/>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202</w:t>
            </w:r>
            <w:r w:rsidR="00876EF6">
              <w:rPr>
                <w:rFonts w:ascii="Times New Roman" w:eastAsia="Arial" w:hAnsi="Times New Roman" w:cs="Times New Roman"/>
                <w:b/>
                <w:sz w:val="24"/>
                <w:szCs w:val="24"/>
              </w:rPr>
              <w:t>5</w:t>
            </w:r>
          </w:p>
          <w:p w14:paraId="63B26F73" w14:textId="77777777" w:rsidR="00EC1E8E" w:rsidRPr="00D4428A" w:rsidRDefault="00EC1E8E" w:rsidP="00EC1E8E">
            <w:pPr>
              <w:spacing w:line="360" w:lineRule="auto"/>
              <w:ind w:left="81" w:right="36"/>
              <w:jc w:val="center"/>
              <w:rPr>
                <w:rFonts w:ascii="Times New Roman" w:eastAsia="Arial" w:hAnsi="Times New Roman" w:cs="Times New Roman"/>
                <w:sz w:val="24"/>
                <w:szCs w:val="24"/>
              </w:rPr>
            </w:pPr>
            <w:r w:rsidRPr="00D4428A">
              <w:rPr>
                <w:rFonts w:ascii="Times New Roman" w:eastAsia="Arial" w:hAnsi="Times New Roman" w:cs="Times New Roman"/>
                <w:b/>
                <w:sz w:val="24"/>
                <w:szCs w:val="24"/>
              </w:rPr>
              <w:t>Actual as At Sept.</w:t>
            </w:r>
          </w:p>
        </w:tc>
        <w:tc>
          <w:tcPr>
            <w:tcW w:w="1139" w:type="dxa"/>
            <w:tcBorders>
              <w:top w:val="single" w:sz="4" w:space="0" w:color="000000"/>
              <w:left w:val="single" w:sz="4" w:space="0" w:color="000000"/>
              <w:bottom w:val="single" w:sz="4" w:space="0" w:color="000000"/>
              <w:right w:val="single" w:sz="4" w:space="0" w:color="000000"/>
            </w:tcBorders>
            <w:vAlign w:val="center"/>
          </w:tcPr>
          <w:p w14:paraId="4F6A7847" w14:textId="19F3F1A1" w:rsidR="00EC1E8E" w:rsidRPr="00D4428A" w:rsidRDefault="00876EF6" w:rsidP="00EC1E8E">
            <w:pPr>
              <w:spacing w:line="360" w:lineRule="auto"/>
              <w:jc w:val="center"/>
              <w:rPr>
                <w:rFonts w:ascii="Times New Roman" w:eastAsia="Arial" w:hAnsi="Times New Roman" w:cs="Times New Roman"/>
                <w:sz w:val="24"/>
                <w:szCs w:val="24"/>
              </w:rPr>
            </w:pPr>
            <w:r>
              <w:rPr>
                <w:rFonts w:ascii="Times New Roman" w:eastAsia="Arial" w:hAnsi="Times New Roman" w:cs="Times New Roman"/>
                <w:b/>
                <w:sz w:val="24"/>
                <w:szCs w:val="24"/>
              </w:rPr>
              <w:t>2026</w:t>
            </w:r>
          </w:p>
        </w:tc>
        <w:tc>
          <w:tcPr>
            <w:tcW w:w="1134" w:type="dxa"/>
            <w:tcBorders>
              <w:top w:val="single" w:sz="4" w:space="0" w:color="000000"/>
              <w:left w:val="single" w:sz="4" w:space="0" w:color="000000"/>
              <w:bottom w:val="single" w:sz="4" w:space="0" w:color="000000"/>
              <w:right w:val="single" w:sz="4" w:space="0" w:color="000000"/>
            </w:tcBorders>
            <w:vAlign w:val="center"/>
          </w:tcPr>
          <w:p w14:paraId="42950C0B" w14:textId="047DE2D0" w:rsidR="00EC1E8E" w:rsidRPr="00D4428A" w:rsidRDefault="00876EF6" w:rsidP="00EC1E8E">
            <w:pPr>
              <w:spacing w:line="360" w:lineRule="auto"/>
              <w:jc w:val="center"/>
              <w:rPr>
                <w:rFonts w:ascii="Times New Roman" w:eastAsia="Arial" w:hAnsi="Times New Roman" w:cs="Times New Roman"/>
                <w:sz w:val="24"/>
                <w:szCs w:val="24"/>
              </w:rPr>
            </w:pPr>
            <w:r>
              <w:rPr>
                <w:rFonts w:ascii="Times New Roman" w:eastAsia="Arial" w:hAnsi="Times New Roman" w:cs="Times New Roman"/>
                <w:b/>
                <w:sz w:val="24"/>
                <w:szCs w:val="24"/>
              </w:rPr>
              <w:t>2027</w:t>
            </w:r>
          </w:p>
        </w:tc>
        <w:tc>
          <w:tcPr>
            <w:tcW w:w="1134" w:type="dxa"/>
            <w:tcBorders>
              <w:top w:val="single" w:sz="4" w:space="0" w:color="000000"/>
              <w:left w:val="single" w:sz="4" w:space="0" w:color="000000"/>
              <w:bottom w:val="single" w:sz="4" w:space="0" w:color="000000"/>
              <w:right w:val="single" w:sz="4" w:space="0" w:color="000000"/>
            </w:tcBorders>
            <w:vAlign w:val="center"/>
          </w:tcPr>
          <w:p w14:paraId="6AFBCA13" w14:textId="39D450D0" w:rsidR="00EC1E8E" w:rsidRPr="00D4428A" w:rsidRDefault="00876EF6" w:rsidP="00EC1E8E">
            <w:pPr>
              <w:spacing w:line="360" w:lineRule="auto"/>
              <w:jc w:val="center"/>
              <w:rPr>
                <w:rFonts w:ascii="Times New Roman" w:eastAsia="Arial" w:hAnsi="Times New Roman" w:cs="Times New Roman"/>
                <w:sz w:val="24"/>
                <w:szCs w:val="24"/>
              </w:rPr>
            </w:pPr>
            <w:r>
              <w:rPr>
                <w:rFonts w:ascii="Times New Roman" w:eastAsia="Arial" w:hAnsi="Times New Roman" w:cs="Times New Roman"/>
                <w:b/>
                <w:sz w:val="24"/>
                <w:szCs w:val="24"/>
              </w:rPr>
              <w:t>2028</w:t>
            </w:r>
          </w:p>
        </w:tc>
        <w:tc>
          <w:tcPr>
            <w:tcW w:w="850" w:type="dxa"/>
            <w:tcBorders>
              <w:top w:val="single" w:sz="4" w:space="0" w:color="000000"/>
              <w:left w:val="single" w:sz="4" w:space="0" w:color="000000"/>
              <w:bottom w:val="single" w:sz="4" w:space="0" w:color="000000"/>
              <w:right w:val="single" w:sz="4" w:space="0" w:color="000000"/>
            </w:tcBorders>
            <w:vAlign w:val="center"/>
          </w:tcPr>
          <w:p w14:paraId="58843110" w14:textId="708F54B5" w:rsidR="00EC1E8E" w:rsidRPr="00D4428A" w:rsidRDefault="00876EF6" w:rsidP="00EC1E8E">
            <w:pPr>
              <w:spacing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2029</w:t>
            </w:r>
          </w:p>
        </w:tc>
      </w:tr>
      <w:tr w:rsidR="00EC1E8E" w:rsidRPr="00D4428A" w14:paraId="1390CBDE" w14:textId="77777777" w:rsidTr="009311FB">
        <w:trPr>
          <w:trHeight w:val="838"/>
        </w:trPr>
        <w:tc>
          <w:tcPr>
            <w:tcW w:w="1502" w:type="dxa"/>
            <w:tcBorders>
              <w:top w:val="single" w:sz="4" w:space="0" w:color="000000"/>
              <w:left w:val="single" w:sz="4" w:space="0" w:color="000000"/>
              <w:bottom w:val="single" w:sz="4" w:space="0" w:color="000000"/>
              <w:right w:val="single" w:sz="4" w:space="0" w:color="000000"/>
            </w:tcBorders>
          </w:tcPr>
          <w:p w14:paraId="5C965698"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Vector control activities</w:t>
            </w:r>
          </w:p>
        </w:tc>
        <w:tc>
          <w:tcPr>
            <w:tcW w:w="1510" w:type="dxa"/>
            <w:tcBorders>
              <w:top w:val="single" w:sz="4" w:space="0" w:color="000000"/>
              <w:left w:val="single" w:sz="4" w:space="0" w:color="000000"/>
              <w:bottom w:val="single" w:sz="4" w:space="0" w:color="000000"/>
              <w:right w:val="single" w:sz="4" w:space="0" w:color="000000"/>
            </w:tcBorders>
          </w:tcPr>
          <w:p w14:paraId="0E84E9DA"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Required vector control activities carried out quarterly</w:t>
            </w:r>
          </w:p>
        </w:tc>
        <w:tc>
          <w:tcPr>
            <w:tcW w:w="1700" w:type="dxa"/>
            <w:tcBorders>
              <w:top w:val="single" w:sz="4" w:space="0" w:color="000000"/>
              <w:left w:val="single" w:sz="4" w:space="0" w:color="000000"/>
              <w:bottom w:val="single" w:sz="4" w:space="0" w:color="000000"/>
              <w:right w:val="single" w:sz="4" w:space="0" w:color="000000"/>
            </w:tcBorders>
          </w:tcPr>
          <w:p w14:paraId="1C0C0180"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Vector control activities carried out quarterly and report submitted</w:t>
            </w:r>
          </w:p>
        </w:tc>
        <w:tc>
          <w:tcPr>
            <w:tcW w:w="1134" w:type="dxa"/>
            <w:tcBorders>
              <w:top w:val="single" w:sz="4" w:space="0" w:color="000000"/>
              <w:left w:val="single" w:sz="4" w:space="0" w:color="000000"/>
              <w:bottom w:val="single" w:sz="4" w:space="0" w:color="000000"/>
              <w:right w:val="single" w:sz="4" w:space="0" w:color="000000"/>
            </w:tcBorders>
            <w:vAlign w:val="center"/>
          </w:tcPr>
          <w:p w14:paraId="13A252E9"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55536C17"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3</w:t>
            </w:r>
          </w:p>
        </w:tc>
        <w:tc>
          <w:tcPr>
            <w:tcW w:w="1139" w:type="dxa"/>
            <w:tcBorders>
              <w:top w:val="single" w:sz="4" w:space="0" w:color="000000"/>
              <w:left w:val="single" w:sz="4" w:space="0" w:color="000000"/>
              <w:bottom w:val="single" w:sz="4" w:space="0" w:color="000000"/>
              <w:right w:val="single" w:sz="4" w:space="0" w:color="000000"/>
            </w:tcBorders>
            <w:vAlign w:val="center"/>
          </w:tcPr>
          <w:p w14:paraId="7C669813"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06E51C6C"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E80171B"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33031F4E"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p w14:paraId="19D4CB87" w14:textId="77777777" w:rsidR="00EC1E8E" w:rsidRPr="00D4428A" w:rsidRDefault="00EC1E8E" w:rsidP="00EC1E8E">
            <w:pPr>
              <w:spacing w:line="360" w:lineRule="auto"/>
              <w:jc w:val="center"/>
              <w:rPr>
                <w:rFonts w:ascii="Times New Roman" w:eastAsia="Arial" w:hAnsi="Times New Roman" w:cs="Times New Roman"/>
                <w:sz w:val="24"/>
                <w:szCs w:val="24"/>
              </w:rPr>
            </w:pPr>
          </w:p>
        </w:tc>
      </w:tr>
      <w:tr w:rsidR="00EC1E8E" w:rsidRPr="00D4428A" w14:paraId="4AC28F2C" w14:textId="77777777" w:rsidTr="009311FB">
        <w:trPr>
          <w:trHeight w:val="1114"/>
        </w:trPr>
        <w:tc>
          <w:tcPr>
            <w:tcW w:w="1502" w:type="dxa"/>
            <w:tcBorders>
              <w:top w:val="single" w:sz="4" w:space="0" w:color="000000"/>
              <w:left w:val="single" w:sz="4" w:space="0" w:color="000000"/>
              <w:bottom w:val="single" w:sz="4" w:space="0" w:color="000000"/>
              <w:right w:val="single" w:sz="4" w:space="0" w:color="000000"/>
            </w:tcBorders>
          </w:tcPr>
          <w:p w14:paraId="34E9C49D"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Food Hygiene and safety</w:t>
            </w:r>
          </w:p>
        </w:tc>
        <w:tc>
          <w:tcPr>
            <w:tcW w:w="1510" w:type="dxa"/>
            <w:tcBorders>
              <w:top w:val="single" w:sz="4" w:space="0" w:color="000000"/>
              <w:left w:val="single" w:sz="4" w:space="0" w:color="000000"/>
              <w:bottom w:val="single" w:sz="4" w:space="0" w:color="000000"/>
              <w:right w:val="single" w:sz="4" w:space="0" w:color="000000"/>
            </w:tcBorders>
          </w:tcPr>
          <w:p w14:paraId="07288106"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Required health screening and education carried out annually</w:t>
            </w:r>
          </w:p>
        </w:tc>
        <w:tc>
          <w:tcPr>
            <w:tcW w:w="1700" w:type="dxa"/>
            <w:tcBorders>
              <w:top w:val="single" w:sz="4" w:space="0" w:color="000000"/>
              <w:left w:val="single" w:sz="4" w:space="0" w:color="000000"/>
              <w:bottom w:val="single" w:sz="4" w:space="0" w:color="000000"/>
              <w:right w:val="single" w:sz="4" w:space="0" w:color="000000"/>
            </w:tcBorders>
          </w:tcPr>
          <w:p w14:paraId="37EA6952"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Medical screening and health education carried out on food handlers and the facility owners</w:t>
            </w:r>
            <w:r w:rsidRPr="00D4428A">
              <w:rPr>
                <w:rFonts w:ascii="Times New Roman" w:eastAsia="Arial" w:hAnsi="Times New Roman" w:cs="Times New Roman"/>
                <w:sz w:val="24"/>
                <w:szCs w:val="24"/>
                <w:u w:val="single"/>
              </w:rPr>
              <w:t xml:space="preserve"> </w:t>
            </w:r>
            <w:r w:rsidRPr="00D4428A">
              <w:rPr>
                <w:rFonts w:ascii="Times New Roman" w:eastAsia="Arial" w:hAnsi="Times New Roman" w:cs="Times New Roman"/>
                <w:sz w:val="24"/>
                <w:szCs w:val="24"/>
              </w:rPr>
              <w:t>annually</w:t>
            </w:r>
          </w:p>
        </w:tc>
        <w:tc>
          <w:tcPr>
            <w:tcW w:w="1134" w:type="dxa"/>
            <w:tcBorders>
              <w:top w:val="single" w:sz="4" w:space="0" w:color="000000"/>
              <w:left w:val="single" w:sz="4" w:space="0" w:color="000000"/>
              <w:bottom w:val="single" w:sz="4" w:space="0" w:color="000000"/>
              <w:right w:val="single" w:sz="4" w:space="0" w:color="000000"/>
            </w:tcBorders>
            <w:vAlign w:val="center"/>
          </w:tcPr>
          <w:p w14:paraId="36D733B9"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4500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8E81E3D"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3,592</w:t>
            </w:r>
          </w:p>
        </w:tc>
        <w:tc>
          <w:tcPr>
            <w:tcW w:w="1139" w:type="dxa"/>
            <w:tcBorders>
              <w:top w:val="single" w:sz="4" w:space="0" w:color="000000"/>
              <w:left w:val="single" w:sz="4" w:space="0" w:color="000000"/>
              <w:bottom w:val="single" w:sz="4" w:space="0" w:color="000000"/>
              <w:right w:val="single" w:sz="4" w:space="0" w:color="000000"/>
            </w:tcBorders>
            <w:vAlign w:val="center"/>
          </w:tcPr>
          <w:p w14:paraId="7BDD08C9"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4,500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9A70652"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4,650</w:t>
            </w:r>
          </w:p>
        </w:tc>
        <w:tc>
          <w:tcPr>
            <w:tcW w:w="1134" w:type="dxa"/>
            <w:tcBorders>
              <w:top w:val="single" w:sz="4" w:space="0" w:color="000000"/>
              <w:left w:val="single" w:sz="4" w:space="0" w:color="000000"/>
              <w:bottom w:val="single" w:sz="4" w:space="0" w:color="000000"/>
              <w:right w:val="single" w:sz="4" w:space="0" w:color="000000"/>
            </w:tcBorders>
            <w:vAlign w:val="center"/>
          </w:tcPr>
          <w:p w14:paraId="47AA6901"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4,700</w:t>
            </w:r>
          </w:p>
        </w:tc>
        <w:tc>
          <w:tcPr>
            <w:tcW w:w="850" w:type="dxa"/>
            <w:tcBorders>
              <w:top w:val="single" w:sz="4" w:space="0" w:color="000000"/>
              <w:left w:val="single" w:sz="4" w:space="0" w:color="000000"/>
              <w:bottom w:val="single" w:sz="4" w:space="0" w:color="000000"/>
              <w:right w:val="single" w:sz="4" w:space="0" w:color="000000"/>
            </w:tcBorders>
            <w:vAlign w:val="center"/>
          </w:tcPr>
          <w:p w14:paraId="6F8B36CF"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4,720</w:t>
            </w:r>
          </w:p>
        </w:tc>
      </w:tr>
      <w:tr w:rsidR="00EC1E8E" w:rsidRPr="00D4428A" w14:paraId="4E31139A" w14:textId="77777777" w:rsidTr="009311FB">
        <w:trPr>
          <w:trHeight w:val="506"/>
        </w:trPr>
        <w:tc>
          <w:tcPr>
            <w:tcW w:w="1502" w:type="dxa"/>
            <w:tcBorders>
              <w:top w:val="single" w:sz="4" w:space="0" w:color="000000"/>
              <w:left w:val="single" w:sz="4" w:space="0" w:color="000000"/>
              <w:right w:val="single" w:sz="4" w:space="0" w:color="000000"/>
            </w:tcBorders>
          </w:tcPr>
          <w:p w14:paraId="24FB5B16"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Environmental </w:t>
            </w:r>
            <w:r w:rsidRPr="00D4428A">
              <w:rPr>
                <w:rFonts w:ascii="Times New Roman" w:eastAsia="Arial" w:hAnsi="Times New Roman" w:cs="Times New Roman"/>
                <w:sz w:val="24"/>
                <w:szCs w:val="24"/>
              </w:rPr>
              <w:lastRenderedPageBreak/>
              <w:t xml:space="preserve">management and </w:t>
            </w:r>
          </w:p>
          <w:p w14:paraId="59E21523"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monitoring</w:t>
            </w:r>
          </w:p>
        </w:tc>
        <w:tc>
          <w:tcPr>
            <w:tcW w:w="1510" w:type="dxa"/>
            <w:tcBorders>
              <w:top w:val="single" w:sz="4" w:space="0" w:color="000000"/>
              <w:left w:val="single" w:sz="4" w:space="0" w:color="000000"/>
              <w:right w:val="single" w:sz="4" w:space="0" w:color="000000"/>
            </w:tcBorders>
          </w:tcPr>
          <w:p w14:paraId="5151B7C1"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 xml:space="preserve">Environmental management </w:t>
            </w:r>
            <w:r w:rsidRPr="00D4428A">
              <w:rPr>
                <w:rFonts w:ascii="Times New Roman" w:eastAsia="Arial" w:hAnsi="Times New Roman" w:cs="Times New Roman"/>
                <w:sz w:val="24"/>
                <w:szCs w:val="24"/>
              </w:rPr>
              <w:lastRenderedPageBreak/>
              <w:t>and monitoring activities required quarterly</w:t>
            </w:r>
          </w:p>
        </w:tc>
        <w:tc>
          <w:tcPr>
            <w:tcW w:w="1700" w:type="dxa"/>
            <w:tcBorders>
              <w:top w:val="single" w:sz="4" w:space="0" w:color="000000"/>
              <w:left w:val="single" w:sz="4" w:space="0" w:color="000000"/>
              <w:right w:val="single" w:sz="4" w:space="0" w:color="000000"/>
            </w:tcBorders>
          </w:tcPr>
          <w:p w14:paraId="4703515D"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 xml:space="preserve">Quality of environment assessed </w:t>
            </w:r>
            <w:r w:rsidRPr="00D4428A">
              <w:rPr>
                <w:rFonts w:ascii="Times New Roman" w:eastAsia="Arial" w:hAnsi="Times New Roman" w:cs="Times New Roman"/>
                <w:sz w:val="24"/>
                <w:szCs w:val="24"/>
              </w:rPr>
              <w:lastRenderedPageBreak/>
              <w:t xml:space="preserve">through quarterly </w:t>
            </w:r>
          </w:p>
          <w:p w14:paraId="655525FD"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Monitoring</w:t>
            </w:r>
          </w:p>
        </w:tc>
        <w:tc>
          <w:tcPr>
            <w:tcW w:w="1134" w:type="dxa"/>
            <w:tcBorders>
              <w:top w:val="single" w:sz="4" w:space="0" w:color="000000"/>
              <w:left w:val="single" w:sz="4" w:space="0" w:color="000000"/>
              <w:right w:val="single" w:sz="4" w:space="0" w:color="000000"/>
            </w:tcBorders>
            <w:vAlign w:val="center"/>
          </w:tcPr>
          <w:p w14:paraId="0E9F4683"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4</w:t>
            </w:r>
          </w:p>
        </w:tc>
        <w:tc>
          <w:tcPr>
            <w:tcW w:w="1134" w:type="dxa"/>
            <w:tcBorders>
              <w:top w:val="single" w:sz="4" w:space="0" w:color="000000"/>
              <w:left w:val="single" w:sz="4" w:space="0" w:color="000000"/>
              <w:right w:val="single" w:sz="4" w:space="0" w:color="000000"/>
            </w:tcBorders>
            <w:vAlign w:val="center"/>
          </w:tcPr>
          <w:p w14:paraId="0F60BCC6"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3</w:t>
            </w:r>
          </w:p>
        </w:tc>
        <w:tc>
          <w:tcPr>
            <w:tcW w:w="1139" w:type="dxa"/>
            <w:tcBorders>
              <w:top w:val="single" w:sz="4" w:space="0" w:color="000000"/>
              <w:left w:val="single" w:sz="4" w:space="0" w:color="000000"/>
              <w:right w:val="single" w:sz="4" w:space="0" w:color="000000"/>
            </w:tcBorders>
            <w:vAlign w:val="center"/>
          </w:tcPr>
          <w:p w14:paraId="0D36BFB7"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c>
          <w:tcPr>
            <w:tcW w:w="1134" w:type="dxa"/>
            <w:tcBorders>
              <w:top w:val="single" w:sz="4" w:space="0" w:color="000000"/>
              <w:left w:val="single" w:sz="4" w:space="0" w:color="000000"/>
              <w:right w:val="single" w:sz="4" w:space="0" w:color="000000"/>
            </w:tcBorders>
            <w:vAlign w:val="center"/>
          </w:tcPr>
          <w:p w14:paraId="08658369"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c>
          <w:tcPr>
            <w:tcW w:w="1134" w:type="dxa"/>
            <w:tcBorders>
              <w:top w:val="single" w:sz="4" w:space="0" w:color="000000"/>
              <w:left w:val="single" w:sz="4" w:space="0" w:color="000000"/>
              <w:right w:val="single" w:sz="4" w:space="0" w:color="000000"/>
            </w:tcBorders>
            <w:vAlign w:val="center"/>
          </w:tcPr>
          <w:p w14:paraId="396F01E7"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c>
          <w:tcPr>
            <w:tcW w:w="850" w:type="dxa"/>
            <w:tcBorders>
              <w:top w:val="single" w:sz="4" w:space="0" w:color="000000"/>
              <w:left w:val="single" w:sz="4" w:space="0" w:color="000000"/>
              <w:right w:val="single" w:sz="4" w:space="0" w:color="000000"/>
            </w:tcBorders>
            <w:vAlign w:val="center"/>
          </w:tcPr>
          <w:p w14:paraId="72A8BB94"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4</w:t>
            </w:r>
          </w:p>
        </w:tc>
      </w:tr>
      <w:tr w:rsidR="00EC1E8E" w:rsidRPr="00D4428A" w14:paraId="2C2CB7BD" w14:textId="77777777" w:rsidTr="009311FB">
        <w:trPr>
          <w:trHeight w:val="838"/>
        </w:trPr>
        <w:tc>
          <w:tcPr>
            <w:tcW w:w="1502" w:type="dxa"/>
            <w:tcBorders>
              <w:top w:val="single" w:sz="4" w:space="0" w:color="000000"/>
              <w:left w:val="single" w:sz="4" w:space="0" w:color="000000"/>
              <w:bottom w:val="single" w:sz="4" w:space="0" w:color="000000"/>
              <w:right w:val="single" w:sz="4" w:space="0" w:color="000000"/>
            </w:tcBorders>
          </w:tcPr>
          <w:p w14:paraId="4BC9D815"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Premises inspection</w:t>
            </w:r>
          </w:p>
        </w:tc>
        <w:tc>
          <w:tcPr>
            <w:tcW w:w="1510" w:type="dxa"/>
            <w:tcBorders>
              <w:top w:val="single" w:sz="4" w:space="0" w:color="000000"/>
              <w:left w:val="single" w:sz="4" w:space="0" w:color="000000"/>
              <w:bottom w:val="single" w:sz="4" w:space="0" w:color="000000"/>
              <w:right w:val="single" w:sz="4" w:space="0" w:color="000000"/>
            </w:tcBorders>
          </w:tcPr>
          <w:p w14:paraId="19736F01"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Premises inspection required annually</w:t>
            </w:r>
          </w:p>
        </w:tc>
        <w:tc>
          <w:tcPr>
            <w:tcW w:w="1700" w:type="dxa"/>
            <w:tcBorders>
              <w:top w:val="single" w:sz="4" w:space="0" w:color="000000"/>
              <w:left w:val="single" w:sz="4" w:space="0" w:color="000000"/>
              <w:bottom w:val="single" w:sz="4" w:space="0" w:color="000000"/>
              <w:right w:val="single" w:sz="4" w:space="0" w:color="000000"/>
            </w:tcBorders>
          </w:tcPr>
          <w:p w14:paraId="7C7636E0"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Number of domestic and Industrial premises inspected and reports submitted annually </w:t>
            </w:r>
          </w:p>
        </w:tc>
        <w:tc>
          <w:tcPr>
            <w:tcW w:w="1134" w:type="dxa"/>
            <w:tcBorders>
              <w:top w:val="single" w:sz="4" w:space="0" w:color="000000"/>
              <w:left w:val="single" w:sz="4" w:space="0" w:color="000000"/>
              <w:bottom w:val="single" w:sz="4" w:space="0" w:color="000000"/>
              <w:right w:val="single" w:sz="4" w:space="0" w:color="000000"/>
            </w:tcBorders>
            <w:vAlign w:val="center"/>
          </w:tcPr>
          <w:p w14:paraId="5E243472"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6250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FCEA08"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5,281</w:t>
            </w:r>
          </w:p>
        </w:tc>
        <w:tc>
          <w:tcPr>
            <w:tcW w:w="1139" w:type="dxa"/>
            <w:tcBorders>
              <w:top w:val="single" w:sz="4" w:space="0" w:color="000000"/>
              <w:left w:val="single" w:sz="4" w:space="0" w:color="000000"/>
              <w:bottom w:val="single" w:sz="4" w:space="0" w:color="000000"/>
              <w:right w:val="single" w:sz="4" w:space="0" w:color="000000"/>
            </w:tcBorders>
            <w:vAlign w:val="center"/>
          </w:tcPr>
          <w:p w14:paraId="5AAB0EF8"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6,500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F6A26AB"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6,800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65A6182"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7,500</w:t>
            </w:r>
          </w:p>
        </w:tc>
        <w:tc>
          <w:tcPr>
            <w:tcW w:w="850" w:type="dxa"/>
            <w:tcBorders>
              <w:top w:val="single" w:sz="4" w:space="0" w:color="000000"/>
              <w:left w:val="single" w:sz="4" w:space="0" w:color="000000"/>
              <w:bottom w:val="single" w:sz="4" w:space="0" w:color="000000"/>
              <w:right w:val="single" w:sz="4" w:space="0" w:color="000000"/>
            </w:tcBorders>
            <w:vAlign w:val="center"/>
          </w:tcPr>
          <w:p w14:paraId="645BADF0" w14:textId="77777777" w:rsidR="00EC1E8E" w:rsidRPr="00D4428A" w:rsidRDefault="00EC1E8E" w:rsidP="00EC1E8E">
            <w:pPr>
              <w:spacing w:line="360" w:lineRule="auto"/>
              <w:jc w:val="center"/>
              <w:rPr>
                <w:rFonts w:ascii="Times New Roman" w:eastAsia="Arial" w:hAnsi="Times New Roman" w:cs="Times New Roman"/>
                <w:sz w:val="24"/>
                <w:szCs w:val="24"/>
              </w:rPr>
            </w:pPr>
            <w:r w:rsidRPr="00D4428A">
              <w:rPr>
                <w:rFonts w:ascii="Times New Roman" w:eastAsia="Arial" w:hAnsi="Times New Roman" w:cs="Times New Roman"/>
                <w:sz w:val="24"/>
                <w:szCs w:val="24"/>
              </w:rPr>
              <w:t>8,100</w:t>
            </w:r>
          </w:p>
        </w:tc>
      </w:tr>
    </w:tbl>
    <w:p w14:paraId="4A91A88C" w14:textId="77777777" w:rsidR="00EC1E8E" w:rsidRPr="00D4428A" w:rsidRDefault="00EC1E8E" w:rsidP="00EC1E8E">
      <w:pPr>
        <w:spacing w:after="0" w:line="360" w:lineRule="auto"/>
        <w:rPr>
          <w:rFonts w:ascii="Times New Roman" w:eastAsia="Arial" w:hAnsi="Times New Roman" w:cs="Times New Roman"/>
          <w:color w:val="FF0000"/>
          <w:sz w:val="24"/>
          <w:szCs w:val="24"/>
        </w:rPr>
      </w:pPr>
    </w:p>
    <w:p w14:paraId="50FBE95C" w14:textId="77777777" w:rsidR="00EC1E8E" w:rsidRPr="00D4428A" w:rsidRDefault="00EC1E8E" w:rsidP="00EC1E8E">
      <w:pPr>
        <w:spacing w:after="160" w:line="360" w:lineRule="auto"/>
        <w:rPr>
          <w:rFonts w:ascii="Times New Roman" w:eastAsia="Arial" w:hAnsi="Times New Roman" w:cs="Times New Roman"/>
          <w:b/>
          <w:color w:val="FF0000"/>
          <w:sz w:val="24"/>
          <w:szCs w:val="24"/>
        </w:rPr>
      </w:pPr>
    </w:p>
    <w:p w14:paraId="6B345AD7" w14:textId="77777777" w:rsidR="00EC1E8E" w:rsidRPr="00D4428A" w:rsidRDefault="00EC1E8E" w:rsidP="00EC1E8E">
      <w:pPr>
        <w:spacing w:after="160" w:line="360" w:lineRule="auto"/>
        <w:rPr>
          <w:rFonts w:ascii="Times New Roman" w:eastAsia="Arial" w:hAnsi="Times New Roman" w:cs="Times New Roman"/>
          <w:sz w:val="24"/>
          <w:szCs w:val="24"/>
        </w:rPr>
      </w:pPr>
      <w:r w:rsidRPr="00D4428A">
        <w:rPr>
          <w:rFonts w:ascii="Times New Roman" w:eastAsia="Arial" w:hAnsi="Times New Roman" w:cs="Times New Roman"/>
          <w:b/>
          <w:sz w:val="24"/>
          <w:szCs w:val="24"/>
        </w:rPr>
        <w:t>Budget Sub-Programme Standardized Operations and Projects</w:t>
      </w:r>
    </w:p>
    <w:p w14:paraId="528DE3F0" w14:textId="77777777" w:rsidR="00EC1E8E" w:rsidRPr="00D4428A" w:rsidRDefault="00EC1E8E" w:rsidP="00EC1E8E">
      <w:pPr>
        <w:spacing w:after="0" w:line="360" w:lineRule="auto"/>
        <w:rPr>
          <w:rFonts w:ascii="Times New Roman" w:eastAsia="Arial" w:hAnsi="Times New Roman" w:cs="Times New Roman"/>
          <w:sz w:val="24"/>
          <w:szCs w:val="24"/>
        </w:rPr>
      </w:pPr>
    </w:p>
    <w:p w14:paraId="286E5584" w14:textId="77777777" w:rsidR="00EC1E8E" w:rsidRPr="00D4428A" w:rsidRDefault="00EC1E8E" w:rsidP="00EC1E8E">
      <w:pPr>
        <w:spacing w:after="0"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Table 46: Budget Sub-Programme Standardized Operations and Projects</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7"/>
        <w:gridCol w:w="5114"/>
      </w:tblGrid>
      <w:tr w:rsidR="00EC1E8E" w:rsidRPr="00D4428A" w14:paraId="4C07803C" w14:textId="77777777" w:rsidTr="00F13488">
        <w:trPr>
          <w:trHeight w:val="455"/>
        </w:trPr>
        <w:tc>
          <w:tcPr>
            <w:tcW w:w="5297" w:type="dxa"/>
          </w:tcPr>
          <w:p w14:paraId="2BD36EF0"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Standardized Operations</w:t>
            </w:r>
          </w:p>
        </w:tc>
        <w:tc>
          <w:tcPr>
            <w:tcW w:w="5114" w:type="dxa"/>
          </w:tcPr>
          <w:p w14:paraId="6953B9B0" w14:textId="77777777" w:rsidR="00EC1E8E" w:rsidRPr="00D4428A" w:rsidRDefault="00EC1E8E" w:rsidP="00EC1E8E">
            <w:pPr>
              <w:spacing w:line="360" w:lineRule="auto"/>
              <w:jc w:val="center"/>
              <w:rPr>
                <w:rFonts w:ascii="Times New Roman" w:eastAsia="Arial" w:hAnsi="Times New Roman" w:cs="Times New Roman"/>
                <w:b/>
                <w:sz w:val="24"/>
                <w:szCs w:val="24"/>
              </w:rPr>
            </w:pPr>
            <w:r w:rsidRPr="00D4428A">
              <w:rPr>
                <w:rFonts w:ascii="Times New Roman" w:eastAsia="Arial" w:hAnsi="Times New Roman" w:cs="Times New Roman"/>
                <w:b/>
                <w:sz w:val="24"/>
                <w:szCs w:val="24"/>
              </w:rPr>
              <w:t>Standardized Projects</w:t>
            </w:r>
          </w:p>
        </w:tc>
      </w:tr>
      <w:tr w:rsidR="00EC1E8E" w:rsidRPr="00D4428A" w14:paraId="4357DCBB" w14:textId="77777777" w:rsidTr="00F13488">
        <w:trPr>
          <w:trHeight w:val="276"/>
        </w:trPr>
        <w:tc>
          <w:tcPr>
            <w:tcW w:w="5297" w:type="dxa"/>
          </w:tcPr>
          <w:p w14:paraId="56CF5BD5"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Evacuation / refuse collection at unauthorized sites</w:t>
            </w:r>
          </w:p>
        </w:tc>
        <w:tc>
          <w:tcPr>
            <w:tcW w:w="5114" w:type="dxa"/>
          </w:tcPr>
          <w:p w14:paraId="6C02D2A4" w14:textId="417468B3" w:rsidR="00EC1E8E" w:rsidRPr="00D4428A" w:rsidRDefault="009E1375" w:rsidP="00EC1E8E">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Procurement of 1 No. Skip Container</w:t>
            </w:r>
          </w:p>
        </w:tc>
      </w:tr>
      <w:tr w:rsidR="00EC1E8E" w:rsidRPr="00D4428A" w14:paraId="381AD78F" w14:textId="77777777" w:rsidTr="00F13488">
        <w:trPr>
          <w:trHeight w:val="536"/>
        </w:trPr>
        <w:tc>
          <w:tcPr>
            <w:tcW w:w="5297" w:type="dxa"/>
          </w:tcPr>
          <w:p w14:paraId="1CBBD537"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Special waste collection and disposal</w:t>
            </w:r>
          </w:p>
        </w:tc>
        <w:tc>
          <w:tcPr>
            <w:tcW w:w="5114" w:type="dxa"/>
          </w:tcPr>
          <w:p w14:paraId="6CEF6C4E" w14:textId="7A23CF1E"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380C5B90" w14:textId="77777777" w:rsidTr="00F13488">
        <w:trPr>
          <w:trHeight w:val="813"/>
        </w:trPr>
        <w:tc>
          <w:tcPr>
            <w:tcW w:w="5297" w:type="dxa"/>
          </w:tcPr>
          <w:p w14:paraId="78CC6016"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Conduct food hygiene and safety inspections</w:t>
            </w:r>
          </w:p>
        </w:tc>
        <w:tc>
          <w:tcPr>
            <w:tcW w:w="5114" w:type="dxa"/>
          </w:tcPr>
          <w:p w14:paraId="538F35B6"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12A2F9CA" w14:textId="77777777" w:rsidTr="00F13488">
        <w:trPr>
          <w:trHeight w:val="553"/>
        </w:trPr>
        <w:tc>
          <w:tcPr>
            <w:tcW w:w="5297" w:type="dxa"/>
          </w:tcPr>
          <w:p w14:paraId="4D2171FD"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Conduct vector control</w:t>
            </w:r>
          </w:p>
        </w:tc>
        <w:tc>
          <w:tcPr>
            <w:tcW w:w="5114" w:type="dxa"/>
          </w:tcPr>
          <w:p w14:paraId="171EC61D"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3142850D" w14:textId="77777777" w:rsidTr="00F13488">
        <w:trPr>
          <w:trHeight w:val="477"/>
        </w:trPr>
        <w:tc>
          <w:tcPr>
            <w:tcW w:w="5297" w:type="dxa"/>
          </w:tcPr>
          <w:p w14:paraId="11557727"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Public Education and registration of clients for Solid waste Collection</w:t>
            </w:r>
          </w:p>
        </w:tc>
        <w:tc>
          <w:tcPr>
            <w:tcW w:w="5114" w:type="dxa"/>
          </w:tcPr>
          <w:p w14:paraId="16C8D28F"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3F30A213" w14:textId="77777777" w:rsidTr="00F13488">
        <w:trPr>
          <w:trHeight w:val="477"/>
        </w:trPr>
        <w:tc>
          <w:tcPr>
            <w:tcW w:w="5297" w:type="dxa"/>
          </w:tcPr>
          <w:p w14:paraId="5FF71A0A"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 xml:space="preserve">Conduct hospitality and commercial inspections </w:t>
            </w:r>
          </w:p>
        </w:tc>
        <w:tc>
          <w:tcPr>
            <w:tcW w:w="5114" w:type="dxa"/>
          </w:tcPr>
          <w:p w14:paraId="25AED511"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0BF1CAB8" w14:textId="77777777" w:rsidTr="00F13488">
        <w:trPr>
          <w:trHeight w:val="477"/>
        </w:trPr>
        <w:tc>
          <w:tcPr>
            <w:tcW w:w="5297" w:type="dxa"/>
          </w:tcPr>
          <w:p w14:paraId="47C695E2"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lastRenderedPageBreak/>
              <w:t>Organize public education on environmental hygiene in 5 communities in the metro</w:t>
            </w:r>
          </w:p>
        </w:tc>
        <w:tc>
          <w:tcPr>
            <w:tcW w:w="5114" w:type="dxa"/>
          </w:tcPr>
          <w:p w14:paraId="2870D6EB"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r w:rsidR="00EC1E8E" w:rsidRPr="00D4428A" w14:paraId="0767AB7E" w14:textId="77777777" w:rsidTr="00F13488">
        <w:trPr>
          <w:trHeight w:val="477"/>
        </w:trPr>
        <w:tc>
          <w:tcPr>
            <w:tcW w:w="5297" w:type="dxa"/>
          </w:tcPr>
          <w:p w14:paraId="55FAA40C" w14:textId="77777777" w:rsidR="00EC1E8E" w:rsidRPr="00D4428A" w:rsidRDefault="00EC1E8E" w:rsidP="00EC1E8E">
            <w:pPr>
              <w:spacing w:line="360" w:lineRule="auto"/>
              <w:rPr>
                <w:rFonts w:ascii="Times New Roman" w:eastAsia="Arial" w:hAnsi="Times New Roman" w:cs="Times New Roman"/>
                <w:sz w:val="24"/>
                <w:szCs w:val="24"/>
              </w:rPr>
            </w:pPr>
            <w:r w:rsidRPr="00D4428A">
              <w:rPr>
                <w:rFonts w:ascii="Times New Roman" w:eastAsia="Arial" w:hAnsi="Times New Roman" w:cs="Times New Roman"/>
                <w:sz w:val="24"/>
                <w:szCs w:val="24"/>
              </w:rPr>
              <w:t>Conduct domiciliary inspection</w:t>
            </w:r>
          </w:p>
        </w:tc>
        <w:tc>
          <w:tcPr>
            <w:tcW w:w="5114" w:type="dxa"/>
          </w:tcPr>
          <w:p w14:paraId="0B744AD6" w14:textId="77777777" w:rsidR="00EC1E8E" w:rsidRPr="00D4428A" w:rsidRDefault="00EC1E8E" w:rsidP="00EC1E8E">
            <w:pPr>
              <w:spacing w:line="360" w:lineRule="auto"/>
              <w:rPr>
                <w:rFonts w:ascii="Times New Roman" w:eastAsia="Arial" w:hAnsi="Times New Roman" w:cs="Times New Roman"/>
                <w:color w:val="FF0000"/>
                <w:sz w:val="24"/>
                <w:szCs w:val="24"/>
              </w:rPr>
            </w:pPr>
          </w:p>
        </w:tc>
      </w:tr>
    </w:tbl>
    <w:p w14:paraId="7C467E45" w14:textId="508BF4E9" w:rsidR="00831C70" w:rsidRPr="00D4428A" w:rsidRDefault="00831C70" w:rsidP="003C3E31">
      <w:pPr>
        <w:pStyle w:val="Heading2"/>
        <w:spacing w:line="360" w:lineRule="auto"/>
        <w:rPr>
          <w:rFonts w:ascii="Times New Roman" w:eastAsia="Arial" w:hAnsi="Times New Roman" w:cs="Times New Roman"/>
          <w:b/>
          <w:color w:val="FF0000"/>
          <w:sz w:val="24"/>
          <w:szCs w:val="24"/>
        </w:rPr>
      </w:pPr>
    </w:p>
    <w:p w14:paraId="37670E6F" w14:textId="0A5F39FA" w:rsidR="00831C70" w:rsidRPr="00D4428A" w:rsidRDefault="00831C70" w:rsidP="0036220B">
      <w:pPr>
        <w:spacing w:after="160" w:line="360" w:lineRule="auto"/>
        <w:rPr>
          <w:rFonts w:ascii="Times New Roman" w:eastAsia="Arial" w:hAnsi="Times New Roman" w:cs="Times New Roman"/>
          <w:color w:val="FF0000"/>
          <w:sz w:val="24"/>
          <w:szCs w:val="24"/>
        </w:rPr>
      </w:pPr>
    </w:p>
    <w:p w14:paraId="023FD0FD" w14:textId="654130FB" w:rsidR="00A12F06" w:rsidRPr="00D4428A" w:rsidRDefault="00A12F06" w:rsidP="0036220B">
      <w:pPr>
        <w:spacing w:after="160" w:line="360" w:lineRule="auto"/>
        <w:rPr>
          <w:rFonts w:ascii="Times New Roman" w:eastAsia="Arial" w:hAnsi="Times New Roman" w:cs="Times New Roman"/>
          <w:color w:val="FF0000"/>
          <w:sz w:val="24"/>
          <w:szCs w:val="24"/>
        </w:rPr>
      </w:pPr>
    </w:p>
    <w:p w14:paraId="1100FA6F" w14:textId="6D94385B" w:rsidR="00A12F06" w:rsidRPr="00D4428A" w:rsidRDefault="00A12F06" w:rsidP="0036220B">
      <w:pPr>
        <w:spacing w:after="160" w:line="360" w:lineRule="auto"/>
        <w:rPr>
          <w:rFonts w:ascii="Times New Roman" w:eastAsia="Arial" w:hAnsi="Times New Roman" w:cs="Times New Roman"/>
          <w:color w:val="FF0000"/>
          <w:sz w:val="24"/>
          <w:szCs w:val="24"/>
        </w:rPr>
      </w:pPr>
    </w:p>
    <w:p w14:paraId="6A42F890" w14:textId="26468FBF" w:rsidR="00A12F06" w:rsidRPr="00D4428A" w:rsidRDefault="00A12F06" w:rsidP="0036220B">
      <w:pPr>
        <w:spacing w:after="160" w:line="360" w:lineRule="auto"/>
        <w:rPr>
          <w:rFonts w:ascii="Times New Roman" w:eastAsia="Arial" w:hAnsi="Times New Roman" w:cs="Times New Roman"/>
          <w:color w:val="FF0000"/>
          <w:sz w:val="24"/>
          <w:szCs w:val="24"/>
        </w:rPr>
      </w:pPr>
    </w:p>
    <w:p w14:paraId="7C054748" w14:textId="718C9E7F" w:rsidR="00A12F06" w:rsidRPr="00D4428A" w:rsidRDefault="00A12F06" w:rsidP="0036220B">
      <w:pPr>
        <w:spacing w:after="160" w:line="360" w:lineRule="auto"/>
        <w:rPr>
          <w:rFonts w:ascii="Times New Roman" w:eastAsia="Arial" w:hAnsi="Times New Roman" w:cs="Times New Roman"/>
          <w:color w:val="FF0000"/>
          <w:sz w:val="24"/>
          <w:szCs w:val="24"/>
        </w:rPr>
      </w:pPr>
    </w:p>
    <w:p w14:paraId="3AA96C64" w14:textId="10B014B8" w:rsidR="00A12F06" w:rsidRPr="00D4428A" w:rsidRDefault="00A12F06" w:rsidP="0036220B">
      <w:pPr>
        <w:spacing w:after="160" w:line="360" w:lineRule="auto"/>
        <w:rPr>
          <w:rFonts w:ascii="Times New Roman" w:eastAsia="Arial" w:hAnsi="Times New Roman" w:cs="Times New Roman"/>
          <w:color w:val="FF0000"/>
          <w:sz w:val="24"/>
          <w:szCs w:val="24"/>
        </w:rPr>
      </w:pPr>
    </w:p>
    <w:p w14:paraId="4E1788E5" w14:textId="77EB9FEA" w:rsidR="00A12F06" w:rsidRPr="00D4428A" w:rsidRDefault="00A12F06" w:rsidP="0036220B">
      <w:pPr>
        <w:spacing w:after="160" w:line="360" w:lineRule="auto"/>
        <w:rPr>
          <w:rFonts w:ascii="Times New Roman" w:eastAsia="Arial" w:hAnsi="Times New Roman" w:cs="Times New Roman"/>
          <w:color w:val="FF0000"/>
          <w:sz w:val="24"/>
          <w:szCs w:val="24"/>
        </w:rPr>
      </w:pPr>
    </w:p>
    <w:p w14:paraId="2562D556" w14:textId="5B9F0B7F" w:rsidR="00A12F06" w:rsidRPr="00D4428A" w:rsidRDefault="00A12F06" w:rsidP="0036220B">
      <w:pPr>
        <w:spacing w:after="160" w:line="360" w:lineRule="auto"/>
        <w:rPr>
          <w:rFonts w:ascii="Times New Roman" w:eastAsia="Arial" w:hAnsi="Times New Roman" w:cs="Times New Roman"/>
          <w:color w:val="FF0000"/>
          <w:sz w:val="24"/>
          <w:szCs w:val="24"/>
        </w:rPr>
      </w:pPr>
    </w:p>
    <w:p w14:paraId="7F88FD5F" w14:textId="456D177A" w:rsidR="00A12F06" w:rsidRPr="00D4428A" w:rsidRDefault="00A12F06" w:rsidP="0036220B">
      <w:pPr>
        <w:spacing w:after="160" w:line="360" w:lineRule="auto"/>
        <w:rPr>
          <w:rFonts w:ascii="Times New Roman" w:eastAsia="Arial" w:hAnsi="Times New Roman" w:cs="Times New Roman"/>
          <w:color w:val="FF0000"/>
          <w:sz w:val="24"/>
          <w:szCs w:val="24"/>
        </w:rPr>
      </w:pPr>
    </w:p>
    <w:p w14:paraId="052A87CE" w14:textId="4BA88D34" w:rsidR="00A12F06" w:rsidRPr="00D4428A" w:rsidRDefault="00A12F06" w:rsidP="0036220B">
      <w:pPr>
        <w:spacing w:after="160" w:line="360" w:lineRule="auto"/>
        <w:rPr>
          <w:rFonts w:ascii="Times New Roman" w:eastAsia="Arial" w:hAnsi="Times New Roman" w:cs="Times New Roman"/>
          <w:color w:val="FF0000"/>
          <w:sz w:val="24"/>
          <w:szCs w:val="24"/>
        </w:rPr>
      </w:pPr>
    </w:p>
    <w:p w14:paraId="1C3DD38B" w14:textId="330988C3" w:rsidR="00A12F06" w:rsidRPr="00D4428A" w:rsidRDefault="00A12F06" w:rsidP="0036220B">
      <w:pPr>
        <w:spacing w:after="160" w:line="360" w:lineRule="auto"/>
        <w:rPr>
          <w:rFonts w:ascii="Times New Roman" w:eastAsia="Arial" w:hAnsi="Times New Roman" w:cs="Times New Roman"/>
          <w:color w:val="FF0000"/>
          <w:sz w:val="24"/>
          <w:szCs w:val="24"/>
        </w:rPr>
      </w:pPr>
    </w:p>
    <w:p w14:paraId="0FD07776" w14:textId="77777777" w:rsidR="00A12F06" w:rsidRPr="00D4428A" w:rsidRDefault="00A12F06" w:rsidP="0036220B">
      <w:pPr>
        <w:spacing w:after="160" w:line="360" w:lineRule="auto"/>
        <w:rPr>
          <w:rFonts w:ascii="Times New Roman" w:eastAsia="Arial" w:hAnsi="Times New Roman" w:cs="Times New Roman"/>
          <w:color w:val="FF0000"/>
          <w:sz w:val="24"/>
          <w:szCs w:val="24"/>
        </w:rPr>
      </w:pPr>
    </w:p>
    <w:tbl>
      <w:tblPr>
        <w:tblpPr w:leftFromText="180" w:rightFromText="180" w:horzAnchor="margin" w:tblpX="-861" w:tblpY="238"/>
        <w:tblW w:w="11917" w:type="dxa"/>
        <w:tblLayout w:type="fixed"/>
        <w:tblLook w:val="0400" w:firstRow="0" w:lastRow="0" w:firstColumn="0" w:lastColumn="0" w:noHBand="0" w:noVBand="1"/>
      </w:tblPr>
      <w:tblGrid>
        <w:gridCol w:w="242"/>
        <w:gridCol w:w="535"/>
        <w:gridCol w:w="1345"/>
        <w:gridCol w:w="1275"/>
        <w:gridCol w:w="993"/>
        <w:gridCol w:w="1134"/>
        <w:gridCol w:w="1134"/>
        <w:gridCol w:w="1310"/>
        <w:gridCol w:w="1241"/>
        <w:gridCol w:w="999"/>
        <w:gridCol w:w="986"/>
        <w:gridCol w:w="713"/>
        <w:gridCol w:w="10"/>
      </w:tblGrid>
      <w:tr w:rsidR="00DC020C" w:rsidRPr="00D4428A" w14:paraId="38AFE799" w14:textId="77777777" w:rsidTr="00CE534C">
        <w:trPr>
          <w:trHeight w:val="324"/>
        </w:trPr>
        <w:tc>
          <w:tcPr>
            <w:tcW w:w="1191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059177DC" w14:textId="77777777" w:rsidR="00DC020C" w:rsidRPr="00D4428A" w:rsidRDefault="00DC020C" w:rsidP="00DC020C">
            <w:pPr>
              <w:spacing w:line="360" w:lineRule="auto"/>
              <w:ind w:right="56"/>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lastRenderedPageBreak/>
              <w:t>MMDA:</w:t>
            </w:r>
            <w:r w:rsidRPr="00D4428A">
              <w:rPr>
                <w:rFonts w:ascii="Times New Roman" w:eastAsia="Arial" w:hAnsi="Times New Roman" w:cs="Times New Roman"/>
                <w:color w:val="000000" w:themeColor="text1"/>
                <w:sz w:val="24"/>
                <w:szCs w:val="24"/>
              </w:rPr>
              <w:t xml:space="preserve"> SEKONDI-TAKORADI METROPOLITAN ASSEMBLY</w:t>
            </w:r>
            <w:r w:rsidRPr="00D4428A">
              <w:rPr>
                <w:rFonts w:ascii="Times New Roman" w:eastAsia="Arial" w:hAnsi="Times New Roman" w:cs="Times New Roman"/>
                <w:color w:val="000000" w:themeColor="text1"/>
                <w:sz w:val="24"/>
                <w:szCs w:val="24"/>
              </w:rPr>
              <w:tab/>
            </w:r>
          </w:p>
        </w:tc>
      </w:tr>
      <w:tr w:rsidR="00DC020C" w:rsidRPr="00D4428A" w14:paraId="7D8A5F35" w14:textId="77777777" w:rsidTr="00CE534C">
        <w:trPr>
          <w:trHeight w:val="268"/>
        </w:trPr>
        <w:tc>
          <w:tcPr>
            <w:tcW w:w="1191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4F54A6A8" w14:textId="77777777" w:rsidR="00DC020C" w:rsidRPr="00D4428A" w:rsidRDefault="00DC020C" w:rsidP="00DC020C">
            <w:pPr>
              <w:tabs>
                <w:tab w:val="center" w:pos="2882"/>
                <w:tab w:val="center" w:pos="4680"/>
                <w:tab w:val="center" w:pos="5850"/>
                <w:tab w:val="center" w:pos="7109"/>
                <w:tab w:val="center" w:pos="8280"/>
                <w:tab w:val="center" w:pos="9813"/>
                <w:tab w:val="center" w:pos="11430"/>
                <w:tab w:val="center" w:pos="12599"/>
                <w:tab w:val="center" w:pos="13681"/>
              </w:tabs>
              <w:spacing w:line="360" w:lineRule="auto"/>
              <w:ind w:left="-15"/>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Funding Source</w:t>
            </w:r>
            <w:r w:rsidRPr="00D4428A">
              <w:rPr>
                <w:rFonts w:ascii="Times New Roman" w:eastAsia="Arial" w:hAnsi="Times New Roman" w:cs="Times New Roman"/>
                <w:color w:val="000000" w:themeColor="text1"/>
                <w:sz w:val="24"/>
                <w:szCs w:val="24"/>
              </w:rPr>
              <w:t>: IGF</w:t>
            </w:r>
          </w:p>
        </w:tc>
      </w:tr>
      <w:tr w:rsidR="00DC020C" w:rsidRPr="00D4428A" w14:paraId="276FE7E1" w14:textId="77777777" w:rsidTr="00CE534C">
        <w:trPr>
          <w:trHeight w:val="286"/>
        </w:trPr>
        <w:tc>
          <w:tcPr>
            <w:tcW w:w="1191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40736ED6" w14:textId="4510FA35" w:rsidR="00DC020C" w:rsidRPr="00D4428A" w:rsidRDefault="00DC020C" w:rsidP="00DC020C">
            <w:pPr>
              <w:spacing w:line="360" w:lineRule="auto"/>
              <w:ind w:left="1"/>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Approved Budget</w:t>
            </w:r>
            <w:r w:rsidRPr="00D4428A">
              <w:rPr>
                <w:rFonts w:ascii="Times New Roman" w:eastAsia="Arial" w:hAnsi="Times New Roman" w:cs="Times New Roman"/>
                <w:color w:val="000000" w:themeColor="text1"/>
                <w:sz w:val="24"/>
                <w:szCs w:val="24"/>
              </w:rPr>
              <w:t xml:space="preserve">: </w:t>
            </w:r>
          </w:p>
        </w:tc>
      </w:tr>
      <w:tr w:rsidR="00DC020C" w:rsidRPr="00213F34" w14:paraId="3ADAFF77" w14:textId="77777777" w:rsidTr="00CE534C">
        <w:trPr>
          <w:gridAfter w:val="1"/>
          <w:wAfter w:w="10" w:type="dxa"/>
          <w:trHeight w:val="559"/>
        </w:trPr>
        <w:tc>
          <w:tcPr>
            <w:tcW w:w="242" w:type="dxa"/>
            <w:tcBorders>
              <w:top w:val="single" w:sz="4" w:space="0" w:color="000000"/>
              <w:left w:val="single" w:sz="4" w:space="0" w:color="000000"/>
              <w:bottom w:val="single" w:sz="4" w:space="0" w:color="000000"/>
              <w:right w:val="single" w:sz="4" w:space="0" w:color="000000"/>
            </w:tcBorders>
            <w:shd w:val="clear" w:color="auto" w:fill="auto"/>
          </w:tcPr>
          <w:p w14:paraId="0B1F57F1" w14:textId="77777777" w:rsidR="00DC020C" w:rsidRPr="00213F34" w:rsidRDefault="00DC020C" w:rsidP="00DC020C">
            <w:pPr>
              <w:spacing w:line="360" w:lineRule="auto"/>
              <w:ind w:left="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Pr>
          <w:p w14:paraId="4C7D6AAD" w14:textId="77777777" w:rsidR="00DC020C" w:rsidRPr="00213F34" w:rsidRDefault="00DC020C" w:rsidP="00DC020C">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Code</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02725C8C" w14:textId="77777777" w:rsidR="00DC020C" w:rsidRPr="00213F34" w:rsidRDefault="00DC020C" w:rsidP="00DC020C">
            <w:pPr>
              <w:spacing w:line="360" w:lineRule="auto"/>
              <w:ind w:right="63"/>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Project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551756" w14:textId="77777777" w:rsidR="00DC020C" w:rsidRPr="00213F34" w:rsidRDefault="00DC020C" w:rsidP="00DC020C">
            <w:pPr>
              <w:spacing w:line="360" w:lineRule="auto"/>
              <w:ind w:right="59"/>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Contract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36D2C16" w14:textId="77777777" w:rsidR="00DC020C" w:rsidRPr="00213F34" w:rsidRDefault="00DC020C" w:rsidP="00DC020C">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 Work Done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4143D9" w14:textId="77777777" w:rsidR="00DC020C" w:rsidRPr="00213F34" w:rsidRDefault="00DC020C" w:rsidP="00DC020C">
            <w:pPr>
              <w:spacing w:line="360" w:lineRule="auto"/>
              <w:ind w:right="62"/>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Total</w:t>
            </w:r>
          </w:p>
          <w:p w14:paraId="68D4BF69" w14:textId="77777777" w:rsidR="00DC020C" w:rsidRPr="00213F34" w:rsidRDefault="00DC020C" w:rsidP="00DC020C">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Contract Sum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C00858" w14:textId="77777777" w:rsidR="00DC020C" w:rsidRPr="00213F34" w:rsidRDefault="00DC020C" w:rsidP="00DC020C">
            <w:pPr>
              <w:spacing w:line="360" w:lineRule="auto"/>
              <w:ind w:right="6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Actual</w:t>
            </w:r>
          </w:p>
          <w:p w14:paraId="160CF2B6" w14:textId="77777777" w:rsidR="00DC020C" w:rsidRPr="00213F34" w:rsidRDefault="00DC020C" w:rsidP="00DC020C">
            <w:pPr>
              <w:spacing w:line="360" w:lineRule="auto"/>
              <w:ind w:left="32"/>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Payment</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14:paraId="09C7E253" w14:textId="77777777" w:rsidR="00DC020C" w:rsidRPr="00213F34" w:rsidRDefault="00DC020C" w:rsidP="00DC020C">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Outstanding Commitment</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54423217" w14:textId="7841C3D9" w:rsidR="00DC020C" w:rsidRPr="00213F34" w:rsidRDefault="00DC020C" w:rsidP="00DC020C">
            <w:pPr>
              <w:spacing w:line="360" w:lineRule="auto"/>
              <w:ind w:right="58"/>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2025</w:t>
            </w:r>
          </w:p>
          <w:p w14:paraId="0A886F14" w14:textId="77777777" w:rsidR="00DC020C" w:rsidRPr="00213F34" w:rsidRDefault="00DC020C" w:rsidP="00DC020C">
            <w:pPr>
              <w:spacing w:line="360" w:lineRule="auto"/>
              <w:ind w:right="58"/>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Budget</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14:paraId="2F1A1A20" w14:textId="3C00A9FE" w:rsidR="00DC020C" w:rsidRPr="00213F34" w:rsidRDefault="00DC020C" w:rsidP="00DC020C">
            <w:pPr>
              <w:spacing w:line="360" w:lineRule="auto"/>
              <w:ind w:right="6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2026 Budget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1768F885" w14:textId="388AE041" w:rsidR="00DC020C" w:rsidRPr="00213F34" w:rsidRDefault="00DC020C" w:rsidP="00DC020C">
            <w:pPr>
              <w:spacing w:line="360" w:lineRule="auto"/>
              <w:ind w:right="59"/>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2027 Budget</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CEDD73E" w14:textId="77777777" w:rsidR="00DC020C" w:rsidRPr="00213F34" w:rsidRDefault="00DC020C" w:rsidP="00DC020C">
            <w:pPr>
              <w:spacing w:line="360" w:lineRule="auto"/>
              <w:ind w:right="56"/>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2028</w:t>
            </w:r>
          </w:p>
          <w:p w14:paraId="3112D751" w14:textId="6256F47A" w:rsidR="00DC020C" w:rsidRPr="00213F34" w:rsidRDefault="00DC020C" w:rsidP="00DC020C">
            <w:pPr>
              <w:spacing w:line="360" w:lineRule="auto"/>
              <w:ind w:right="56"/>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Budget</w:t>
            </w:r>
          </w:p>
        </w:tc>
      </w:tr>
      <w:tr w:rsidR="00DC020C" w:rsidRPr="00213F34" w14:paraId="71DA8B42" w14:textId="77777777" w:rsidTr="00CE534C">
        <w:trPr>
          <w:gridAfter w:val="1"/>
          <w:wAfter w:w="10" w:type="dxa"/>
          <w:trHeight w:val="640"/>
        </w:trPr>
        <w:tc>
          <w:tcPr>
            <w:tcW w:w="242" w:type="dxa"/>
            <w:tcBorders>
              <w:top w:val="single" w:sz="4" w:space="0" w:color="000000"/>
              <w:left w:val="single" w:sz="4" w:space="0" w:color="000000"/>
              <w:bottom w:val="single" w:sz="4" w:space="0" w:color="000000"/>
              <w:right w:val="single" w:sz="4" w:space="0" w:color="000000"/>
            </w:tcBorders>
          </w:tcPr>
          <w:p w14:paraId="7E87452E" w14:textId="77777777" w:rsidR="00DC020C" w:rsidRPr="00213F34" w:rsidRDefault="00DC020C" w:rsidP="00DC020C">
            <w:pPr>
              <w:spacing w:line="360" w:lineRule="auto"/>
              <w:ind w:left="1"/>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 xml:space="preserve">  1</w:t>
            </w:r>
          </w:p>
        </w:tc>
        <w:tc>
          <w:tcPr>
            <w:tcW w:w="535" w:type="dxa"/>
            <w:tcBorders>
              <w:top w:val="single" w:sz="4" w:space="0" w:color="000000"/>
              <w:left w:val="single" w:sz="4" w:space="0" w:color="000000"/>
              <w:bottom w:val="single" w:sz="4" w:space="0" w:color="000000"/>
              <w:right w:val="single" w:sz="4" w:space="0" w:color="000000"/>
            </w:tcBorders>
          </w:tcPr>
          <w:p w14:paraId="2675E475" w14:textId="77777777" w:rsidR="00DC020C" w:rsidRPr="00213F34" w:rsidRDefault="00DC020C" w:rsidP="00DC020C">
            <w:pPr>
              <w:spacing w:line="360" w:lineRule="auto"/>
              <w:ind w:left="3"/>
              <w:rPr>
                <w:rFonts w:ascii="Times New Roman" w:eastAsia="Arial" w:hAnsi="Times New Roman" w:cs="Times New Roman"/>
                <w:color w:val="000000" w:themeColor="text1"/>
                <w:sz w:val="18"/>
                <w:szCs w:val="18"/>
              </w:rPr>
            </w:pPr>
          </w:p>
        </w:tc>
        <w:tc>
          <w:tcPr>
            <w:tcW w:w="1345" w:type="dxa"/>
            <w:tcBorders>
              <w:top w:val="single" w:sz="4" w:space="0" w:color="000000"/>
              <w:left w:val="single" w:sz="4" w:space="0" w:color="000000"/>
              <w:bottom w:val="single" w:sz="4" w:space="0" w:color="000000"/>
              <w:right w:val="single" w:sz="4" w:space="0" w:color="000000"/>
            </w:tcBorders>
          </w:tcPr>
          <w:p w14:paraId="13CA21F7" w14:textId="6671C415" w:rsidR="00DC020C" w:rsidRPr="00213F34" w:rsidRDefault="00DC020C" w:rsidP="00DC020C">
            <w:pPr>
              <w:spacing w:line="360" w:lineRule="auto"/>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Construction of 1No. Adolescent Reproductive Health Centre -Kojokrom</w:t>
            </w:r>
          </w:p>
        </w:tc>
        <w:tc>
          <w:tcPr>
            <w:tcW w:w="1275" w:type="dxa"/>
            <w:tcBorders>
              <w:top w:val="single" w:sz="4" w:space="0" w:color="000000"/>
              <w:left w:val="single" w:sz="4" w:space="0" w:color="000000"/>
              <w:bottom w:val="single" w:sz="4" w:space="0" w:color="000000"/>
              <w:right w:val="single" w:sz="4" w:space="0" w:color="000000"/>
            </w:tcBorders>
          </w:tcPr>
          <w:p w14:paraId="7E781315" w14:textId="77777777" w:rsidR="00DC020C" w:rsidRPr="00213F34" w:rsidRDefault="00DC020C" w:rsidP="00DC020C">
            <w:pPr>
              <w:spacing w:line="360" w:lineRule="auto"/>
              <w:ind w:left="2"/>
              <w:rPr>
                <w:rFonts w:ascii="Times New Roman" w:eastAsia="Arial" w:hAnsi="Times New Roman" w:cs="Times New Roman"/>
                <w:color w:val="000000" w:themeColor="text1"/>
                <w:sz w:val="18"/>
                <w:szCs w:val="18"/>
              </w:rPr>
            </w:pPr>
          </w:p>
          <w:p w14:paraId="4C85C2D1" w14:textId="4B99B496" w:rsidR="00DC020C" w:rsidRPr="00213F34" w:rsidRDefault="00DC020C" w:rsidP="00DC020C">
            <w:pPr>
              <w:spacing w:line="360" w:lineRule="auto"/>
              <w:rPr>
                <w:rFonts w:ascii="Times New Roman" w:eastAsia="Arial" w:hAnsi="Times New Roman" w:cs="Times New Roman"/>
                <w:color w:val="000000" w:themeColor="text1"/>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28FADB5" w14:textId="33FBB626" w:rsidR="00DC020C" w:rsidRPr="00213F34" w:rsidRDefault="00DC020C" w:rsidP="00DC020C">
            <w:pPr>
              <w:spacing w:line="360" w:lineRule="auto"/>
              <w:ind w:left="3"/>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D07D42B" w14:textId="5AF803AA" w:rsidR="00DC020C" w:rsidRPr="00213F34" w:rsidRDefault="00DC020C" w:rsidP="00DC020C">
            <w:pPr>
              <w:spacing w:line="360" w:lineRule="auto"/>
              <w:ind w:right="2"/>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213,702.43</w:t>
            </w:r>
          </w:p>
        </w:tc>
        <w:tc>
          <w:tcPr>
            <w:tcW w:w="1134" w:type="dxa"/>
            <w:tcBorders>
              <w:top w:val="single" w:sz="4" w:space="0" w:color="000000"/>
              <w:left w:val="single" w:sz="4" w:space="0" w:color="000000"/>
              <w:bottom w:val="single" w:sz="4" w:space="0" w:color="000000"/>
              <w:right w:val="single" w:sz="4" w:space="0" w:color="000000"/>
            </w:tcBorders>
            <w:vAlign w:val="center"/>
          </w:tcPr>
          <w:p w14:paraId="5063402D" w14:textId="2C3465AE" w:rsidR="00DC020C" w:rsidRPr="00213F34" w:rsidRDefault="00DC020C" w:rsidP="00DC020C">
            <w:pPr>
              <w:spacing w:line="360" w:lineRule="auto"/>
              <w:ind w:right="4"/>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0.00</w:t>
            </w:r>
          </w:p>
        </w:tc>
        <w:tc>
          <w:tcPr>
            <w:tcW w:w="1310" w:type="dxa"/>
            <w:tcBorders>
              <w:top w:val="single" w:sz="4" w:space="0" w:color="000000"/>
              <w:left w:val="single" w:sz="4" w:space="0" w:color="000000"/>
              <w:bottom w:val="single" w:sz="4" w:space="0" w:color="000000"/>
              <w:right w:val="single" w:sz="4" w:space="0" w:color="000000"/>
            </w:tcBorders>
            <w:vAlign w:val="center"/>
          </w:tcPr>
          <w:p w14:paraId="0AA1CDED" w14:textId="56D142F8" w:rsidR="00DC020C" w:rsidRPr="00213F34" w:rsidRDefault="00DC020C" w:rsidP="00DC020C">
            <w:pPr>
              <w:spacing w:line="360" w:lineRule="auto"/>
              <w:ind w:right="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213,702.43</w:t>
            </w:r>
          </w:p>
        </w:tc>
        <w:tc>
          <w:tcPr>
            <w:tcW w:w="1241" w:type="dxa"/>
            <w:tcBorders>
              <w:top w:val="single" w:sz="4" w:space="0" w:color="000000"/>
              <w:left w:val="single" w:sz="4" w:space="0" w:color="000000"/>
              <w:bottom w:val="single" w:sz="4" w:space="0" w:color="000000"/>
              <w:right w:val="single" w:sz="4" w:space="0" w:color="000000"/>
            </w:tcBorders>
            <w:vAlign w:val="center"/>
          </w:tcPr>
          <w:p w14:paraId="7C65ACD3" w14:textId="2F621B70" w:rsidR="00DC020C" w:rsidRPr="00213F34" w:rsidRDefault="00DC020C" w:rsidP="00DC020C">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213,702.43</w:t>
            </w:r>
          </w:p>
        </w:tc>
        <w:tc>
          <w:tcPr>
            <w:tcW w:w="999" w:type="dxa"/>
            <w:tcBorders>
              <w:top w:val="single" w:sz="4" w:space="0" w:color="000000"/>
              <w:left w:val="single" w:sz="4" w:space="0" w:color="000000"/>
              <w:bottom w:val="single" w:sz="4" w:space="0" w:color="000000"/>
              <w:right w:val="single" w:sz="4" w:space="0" w:color="000000"/>
            </w:tcBorders>
            <w:vAlign w:val="center"/>
          </w:tcPr>
          <w:p w14:paraId="63A40F8A" w14:textId="77777777" w:rsidR="00DC020C" w:rsidRPr="00213F34" w:rsidRDefault="00DC020C" w:rsidP="00DC020C">
            <w:pPr>
              <w:spacing w:line="360" w:lineRule="auto"/>
              <w:ind w:right="4"/>
              <w:jc w:val="center"/>
              <w:rPr>
                <w:rFonts w:ascii="Times New Roman" w:eastAsia="Arial" w:hAnsi="Times New Roman" w:cs="Times New Roman"/>
                <w:color w:val="000000" w:themeColor="text1"/>
                <w:sz w:val="18"/>
                <w:szCs w:val="1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27F508C3" w14:textId="77777777" w:rsidR="00DC020C" w:rsidRPr="00213F34" w:rsidRDefault="00DC020C" w:rsidP="00DC020C">
            <w:pPr>
              <w:spacing w:line="360" w:lineRule="auto"/>
              <w:ind w:right="1"/>
              <w:jc w:val="center"/>
              <w:rPr>
                <w:rFonts w:ascii="Times New Roman" w:eastAsia="Arial" w:hAnsi="Times New Roman" w:cs="Times New Roman"/>
                <w:color w:val="000000" w:themeColor="text1"/>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7E5DDC54" w14:textId="77777777" w:rsidR="00DC020C" w:rsidRPr="00213F34" w:rsidRDefault="00DC020C" w:rsidP="00DC020C">
            <w:pPr>
              <w:spacing w:line="360" w:lineRule="auto"/>
              <w:jc w:val="center"/>
              <w:rPr>
                <w:rFonts w:ascii="Times New Roman" w:eastAsia="Arial" w:hAnsi="Times New Roman" w:cs="Times New Roman"/>
                <w:color w:val="000000" w:themeColor="text1"/>
                <w:sz w:val="18"/>
                <w:szCs w:val="18"/>
              </w:rPr>
            </w:pPr>
          </w:p>
        </w:tc>
      </w:tr>
      <w:tr w:rsidR="00DC020C" w:rsidRPr="00213F34" w14:paraId="750E3D0B" w14:textId="77777777" w:rsidTr="00CE534C">
        <w:trPr>
          <w:gridAfter w:val="1"/>
          <w:wAfter w:w="10" w:type="dxa"/>
          <w:trHeight w:val="624"/>
        </w:trPr>
        <w:tc>
          <w:tcPr>
            <w:tcW w:w="242" w:type="dxa"/>
            <w:tcBorders>
              <w:top w:val="single" w:sz="4" w:space="0" w:color="000000"/>
              <w:left w:val="single" w:sz="4" w:space="0" w:color="000000"/>
              <w:bottom w:val="single" w:sz="4" w:space="0" w:color="000000"/>
              <w:right w:val="single" w:sz="4" w:space="0" w:color="000000"/>
            </w:tcBorders>
          </w:tcPr>
          <w:p w14:paraId="681D4FD8" w14:textId="77777777" w:rsidR="00DC020C" w:rsidRPr="00213F34" w:rsidRDefault="00DC020C" w:rsidP="00DC020C">
            <w:pPr>
              <w:spacing w:line="360" w:lineRule="auto"/>
              <w:ind w:left="1"/>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 xml:space="preserve">  2</w:t>
            </w:r>
          </w:p>
        </w:tc>
        <w:tc>
          <w:tcPr>
            <w:tcW w:w="535" w:type="dxa"/>
            <w:tcBorders>
              <w:top w:val="single" w:sz="4" w:space="0" w:color="000000"/>
              <w:left w:val="single" w:sz="4" w:space="0" w:color="000000"/>
              <w:bottom w:val="single" w:sz="4" w:space="0" w:color="000000"/>
              <w:right w:val="single" w:sz="4" w:space="0" w:color="000000"/>
            </w:tcBorders>
          </w:tcPr>
          <w:p w14:paraId="478D0ED3" w14:textId="77777777" w:rsidR="00DC020C" w:rsidRPr="00213F34" w:rsidRDefault="00DC020C" w:rsidP="00DC020C">
            <w:pPr>
              <w:spacing w:line="360" w:lineRule="auto"/>
              <w:ind w:left="3"/>
              <w:rPr>
                <w:rFonts w:ascii="Times New Roman" w:eastAsia="Arial" w:hAnsi="Times New Roman" w:cs="Times New Roman"/>
                <w:color w:val="000000" w:themeColor="text1"/>
                <w:sz w:val="18"/>
                <w:szCs w:val="18"/>
              </w:rPr>
            </w:pPr>
          </w:p>
        </w:tc>
        <w:tc>
          <w:tcPr>
            <w:tcW w:w="1345" w:type="dxa"/>
            <w:tcBorders>
              <w:top w:val="single" w:sz="4" w:space="0" w:color="000000"/>
              <w:left w:val="single" w:sz="4" w:space="0" w:color="000000"/>
              <w:bottom w:val="single" w:sz="4" w:space="0" w:color="000000"/>
              <w:right w:val="single" w:sz="4" w:space="0" w:color="000000"/>
            </w:tcBorders>
          </w:tcPr>
          <w:p w14:paraId="097E8A13" w14:textId="1A0E7928" w:rsidR="00DC020C" w:rsidRPr="00213F34" w:rsidRDefault="00024D63" w:rsidP="00DC020C">
            <w:pPr>
              <w:spacing w:line="360" w:lineRule="auto"/>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Roofing of Office Building-Essikado /Ketan Sub Metro</w:t>
            </w:r>
          </w:p>
        </w:tc>
        <w:tc>
          <w:tcPr>
            <w:tcW w:w="1275" w:type="dxa"/>
            <w:tcBorders>
              <w:top w:val="single" w:sz="4" w:space="0" w:color="000000"/>
              <w:left w:val="single" w:sz="4" w:space="0" w:color="000000"/>
              <w:bottom w:val="single" w:sz="4" w:space="0" w:color="000000"/>
              <w:right w:val="single" w:sz="4" w:space="0" w:color="000000"/>
            </w:tcBorders>
          </w:tcPr>
          <w:p w14:paraId="5683B113" w14:textId="77777777" w:rsidR="00DC020C" w:rsidRPr="00213F34" w:rsidRDefault="00DC020C" w:rsidP="00DC020C">
            <w:pPr>
              <w:spacing w:line="360" w:lineRule="auto"/>
              <w:ind w:left="2"/>
              <w:rPr>
                <w:rFonts w:ascii="Times New Roman" w:eastAsia="Arial" w:hAnsi="Times New Roman" w:cs="Times New Roman"/>
                <w:color w:val="000000" w:themeColor="text1"/>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52D0C42" w14:textId="77777777" w:rsidR="00DC020C" w:rsidRPr="00213F34" w:rsidRDefault="00DC020C" w:rsidP="00DC020C">
            <w:pPr>
              <w:spacing w:line="360" w:lineRule="auto"/>
              <w:ind w:left="3"/>
              <w:jc w:val="center"/>
              <w:rPr>
                <w:rFonts w:ascii="Times New Roman" w:eastAsia="Arial" w:hAnsi="Times New Roman" w:cs="Times New Roman"/>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3BF818" w14:textId="7EAC066E" w:rsidR="00DC020C" w:rsidRPr="00213F34" w:rsidRDefault="00024D63" w:rsidP="00DC020C">
            <w:pPr>
              <w:spacing w:line="360" w:lineRule="auto"/>
              <w:ind w:right="2"/>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400,000.00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A9B2CC" w14:textId="64F14EC3" w:rsidR="00DC020C" w:rsidRPr="00213F34" w:rsidRDefault="00024D63" w:rsidP="00DC020C">
            <w:pPr>
              <w:spacing w:line="360" w:lineRule="auto"/>
              <w:ind w:right="4"/>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0.00</w:t>
            </w:r>
          </w:p>
        </w:tc>
        <w:tc>
          <w:tcPr>
            <w:tcW w:w="1310" w:type="dxa"/>
            <w:tcBorders>
              <w:top w:val="single" w:sz="4" w:space="0" w:color="000000"/>
              <w:left w:val="single" w:sz="4" w:space="0" w:color="000000"/>
              <w:bottom w:val="single" w:sz="4" w:space="0" w:color="000000"/>
              <w:right w:val="single" w:sz="4" w:space="0" w:color="000000"/>
            </w:tcBorders>
            <w:vAlign w:val="center"/>
          </w:tcPr>
          <w:p w14:paraId="403CFC2C" w14:textId="724BC52C" w:rsidR="00DC020C" w:rsidRPr="00213F34" w:rsidRDefault="00024D63" w:rsidP="00DC020C">
            <w:pPr>
              <w:spacing w:line="360" w:lineRule="auto"/>
              <w:ind w:right="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400,000.00</w:t>
            </w:r>
          </w:p>
        </w:tc>
        <w:tc>
          <w:tcPr>
            <w:tcW w:w="1241" w:type="dxa"/>
            <w:tcBorders>
              <w:top w:val="single" w:sz="4" w:space="0" w:color="000000"/>
              <w:left w:val="single" w:sz="4" w:space="0" w:color="000000"/>
              <w:bottom w:val="single" w:sz="4" w:space="0" w:color="000000"/>
              <w:right w:val="single" w:sz="4" w:space="0" w:color="000000"/>
            </w:tcBorders>
            <w:vAlign w:val="center"/>
          </w:tcPr>
          <w:p w14:paraId="7EA3096F" w14:textId="1F7B79F4" w:rsidR="00DC020C" w:rsidRPr="00213F34" w:rsidRDefault="00024D63" w:rsidP="00DC020C">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400,000.00</w:t>
            </w:r>
          </w:p>
        </w:tc>
        <w:tc>
          <w:tcPr>
            <w:tcW w:w="999" w:type="dxa"/>
            <w:tcBorders>
              <w:top w:val="single" w:sz="4" w:space="0" w:color="000000"/>
              <w:left w:val="single" w:sz="4" w:space="0" w:color="000000"/>
              <w:bottom w:val="single" w:sz="4" w:space="0" w:color="000000"/>
              <w:right w:val="single" w:sz="4" w:space="0" w:color="000000"/>
            </w:tcBorders>
            <w:vAlign w:val="center"/>
          </w:tcPr>
          <w:p w14:paraId="4FADE547" w14:textId="77777777" w:rsidR="00DC020C" w:rsidRPr="00213F34" w:rsidRDefault="00DC020C" w:rsidP="00DC020C">
            <w:pPr>
              <w:spacing w:line="360" w:lineRule="auto"/>
              <w:ind w:right="4"/>
              <w:jc w:val="center"/>
              <w:rPr>
                <w:rFonts w:ascii="Times New Roman" w:eastAsia="Arial" w:hAnsi="Times New Roman" w:cs="Times New Roman"/>
                <w:color w:val="000000" w:themeColor="text1"/>
                <w:sz w:val="18"/>
                <w:szCs w:val="1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5D41BBAB" w14:textId="77777777" w:rsidR="00DC020C" w:rsidRPr="00213F34" w:rsidRDefault="00DC020C" w:rsidP="00DC020C">
            <w:pPr>
              <w:spacing w:line="360" w:lineRule="auto"/>
              <w:ind w:right="1"/>
              <w:jc w:val="center"/>
              <w:rPr>
                <w:rFonts w:ascii="Times New Roman" w:eastAsia="Arial" w:hAnsi="Times New Roman" w:cs="Times New Roman"/>
                <w:color w:val="000000" w:themeColor="text1"/>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3DC97805" w14:textId="77777777" w:rsidR="00DC020C" w:rsidRPr="00213F34" w:rsidRDefault="00DC020C" w:rsidP="00DC020C">
            <w:pPr>
              <w:spacing w:line="360" w:lineRule="auto"/>
              <w:jc w:val="center"/>
              <w:rPr>
                <w:rFonts w:ascii="Times New Roman" w:eastAsia="Arial" w:hAnsi="Times New Roman" w:cs="Times New Roman"/>
                <w:color w:val="000000" w:themeColor="text1"/>
                <w:sz w:val="18"/>
                <w:szCs w:val="18"/>
              </w:rPr>
            </w:pPr>
          </w:p>
        </w:tc>
      </w:tr>
    </w:tbl>
    <w:p w14:paraId="3E48B80C" w14:textId="77777777" w:rsidR="00DC020C" w:rsidRPr="00213F34" w:rsidRDefault="00DC020C" w:rsidP="00DC020C">
      <w:pPr>
        <w:spacing w:after="160" w:line="360" w:lineRule="auto"/>
        <w:rPr>
          <w:rFonts w:ascii="Times New Roman" w:eastAsia="Arial" w:hAnsi="Times New Roman" w:cs="Times New Roman"/>
          <w:color w:val="FF0000"/>
          <w:sz w:val="18"/>
          <w:szCs w:val="18"/>
        </w:rPr>
      </w:pPr>
    </w:p>
    <w:p w14:paraId="2F377292" w14:textId="09CEF576" w:rsidR="00A12F06" w:rsidRPr="00213F34" w:rsidRDefault="00A12F06" w:rsidP="0036220B">
      <w:pPr>
        <w:spacing w:after="160" w:line="360" w:lineRule="auto"/>
        <w:rPr>
          <w:rFonts w:ascii="Times New Roman" w:eastAsia="Arial" w:hAnsi="Times New Roman" w:cs="Times New Roman"/>
          <w:color w:val="FF0000"/>
          <w:sz w:val="18"/>
          <w:szCs w:val="18"/>
        </w:rPr>
      </w:pPr>
    </w:p>
    <w:p w14:paraId="63AB5302" w14:textId="3E9C54D6" w:rsidR="00DC020C" w:rsidRPr="00213F34" w:rsidRDefault="00DC020C" w:rsidP="0036220B">
      <w:pPr>
        <w:spacing w:after="160" w:line="360" w:lineRule="auto"/>
        <w:rPr>
          <w:rFonts w:ascii="Times New Roman" w:eastAsia="Arial" w:hAnsi="Times New Roman" w:cs="Times New Roman"/>
          <w:color w:val="FF0000"/>
          <w:sz w:val="18"/>
          <w:szCs w:val="18"/>
        </w:rPr>
      </w:pPr>
    </w:p>
    <w:p w14:paraId="0E6F58CE" w14:textId="60AEA01D" w:rsidR="00DC020C" w:rsidRPr="00213F34" w:rsidRDefault="00DC020C" w:rsidP="0036220B">
      <w:pPr>
        <w:spacing w:after="160" w:line="360" w:lineRule="auto"/>
        <w:rPr>
          <w:rFonts w:ascii="Times New Roman" w:eastAsia="Arial" w:hAnsi="Times New Roman" w:cs="Times New Roman"/>
          <w:color w:val="FF0000"/>
          <w:sz w:val="18"/>
          <w:szCs w:val="18"/>
        </w:rPr>
      </w:pPr>
    </w:p>
    <w:p w14:paraId="26416B1A" w14:textId="36B693DF" w:rsidR="00DC020C" w:rsidRPr="00213F34" w:rsidRDefault="00DC020C" w:rsidP="0036220B">
      <w:pPr>
        <w:spacing w:after="160" w:line="360" w:lineRule="auto"/>
        <w:rPr>
          <w:rFonts w:ascii="Times New Roman" w:eastAsia="Arial" w:hAnsi="Times New Roman" w:cs="Times New Roman"/>
          <w:color w:val="FF0000"/>
          <w:sz w:val="18"/>
          <w:szCs w:val="18"/>
        </w:rPr>
      </w:pPr>
    </w:p>
    <w:p w14:paraId="15539A2C" w14:textId="434E3A63" w:rsidR="00DC020C" w:rsidRPr="00213F34" w:rsidRDefault="00DC020C" w:rsidP="0036220B">
      <w:pPr>
        <w:spacing w:after="160" w:line="360" w:lineRule="auto"/>
        <w:rPr>
          <w:rFonts w:ascii="Times New Roman" w:eastAsia="Arial" w:hAnsi="Times New Roman" w:cs="Times New Roman"/>
          <w:color w:val="FF0000"/>
          <w:sz w:val="18"/>
          <w:szCs w:val="18"/>
        </w:rPr>
      </w:pPr>
    </w:p>
    <w:p w14:paraId="6AA00EB6" w14:textId="1ED432A5" w:rsidR="00DC020C" w:rsidRDefault="00DC020C" w:rsidP="0036220B">
      <w:pPr>
        <w:spacing w:after="160" w:line="360" w:lineRule="auto"/>
        <w:rPr>
          <w:rFonts w:ascii="Times New Roman" w:eastAsia="Arial" w:hAnsi="Times New Roman" w:cs="Times New Roman"/>
          <w:color w:val="FF0000"/>
          <w:sz w:val="18"/>
          <w:szCs w:val="18"/>
        </w:rPr>
      </w:pPr>
    </w:p>
    <w:p w14:paraId="4DA7AAE6" w14:textId="345413EB" w:rsidR="004C7E57" w:rsidRDefault="004C7E57" w:rsidP="0036220B">
      <w:pPr>
        <w:spacing w:after="160" w:line="360" w:lineRule="auto"/>
        <w:rPr>
          <w:rFonts w:ascii="Times New Roman" w:eastAsia="Arial" w:hAnsi="Times New Roman" w:cs="Times New Roman"/>
          <w:color w:val="FF0000"/>
          <w:sz w:val="18"/>
          <w:szCs w:val="18"/>
        </w:rPr>
      </w:pPr>
    </w:p>
    <w:p w14:paraId="188CFA76" w14:textId="73713D68" w:rsidR="004C7E57" w:rsidRDefault="004C7E57" w:rsidP="0036220B">
      <w:pPr>
        <w:spacing w:after="160" w:line="360" w:lineRule="auto"/>
        <w:rPr>
          <w:rFonts w:ascii="Times New Roman" w:eastAsia="Arial" w:hAnsi="Times New Roman" w:cs="Times New Roman"/>
          <w:color w:val="FF0000"/>
          <w:sz w:val="18"/>
          <w:szCs w:val="18"/>
        </w:rPr>
      </w:pPr>
    </w:p>
    <w:p w14:paraId="5A4DB5FE" w14:textId="724BAACF" w:rsidR="004C7E57" w:rsidRDefault="004C7E57" w:rsidP="0036220B">
      <w:pPr>
        <w:spacing w:after="160" w:line="360" w:lineRule="auto"/>
        <w:rPr>
          <w:rFonts w:ascii="Times New Roman" w:eastAsia="Arial" w:hAnsi="Times New Roman" w:cs="Times New Roman"/>
          <w:color w:val="FF0000"/>
          <w:sz w:val="18"/>
          <w:szCs w:val="18"/>
        </w:rPr>
      </w:pPr>
    </w:p>
    <w:p w14:paraId="5BE4C9B9" w14:textId="731BA83A" w:rsidR="004C7E57" w:rsidRDefault="004C7E57" w:rsidP="0036220B">
      <w:pPr>
        <w:spacing w:after="160" w:line="360" w:lineRule="auto"/>
        <w:rPr>
          <w:rFonts w:ascii="Times New Roman" w:eastAsia="Arial" w:hAnsi="Times New Roman" w:cs="Times New Roman"/>
          <w:color w:val="FF0000"/>
          <w:sz w:val="18"/>
          <w:szCs w:val="18"/>
        </w:rPr>
      </w:pPr>
    </w:p>
    <w:p w14:paraId="0711BA1A" w14:textId="4E1D22D4" w:rsidR="004C7E57" w:rsidRDefault="004C7E57" w:rsidP="0036220B">
      <w:pPr>
        <w:spacing w:after="160" w:line="360" w:lineRule="auto"/>
        <w:rPr>
          <w:rFonts w:ascii="Times New Roman" w:eastAsia="Arial" w:hAnsi="Times New Roman" w:cs="Times New Roman"/>
          <w:color w:val="FF0000"/>
          <w:sz w:val="18"/>
          <w:szCs w:val="18"/>
        </w:rPr>
      </w:pPr>
    </w:p>
    <w:p w14:paraId="4ECDFF5F" w14:textId="4FCACFFA" w:rsidR="004C7E57" w:rsidRDefault="004C7E57" w:rsidP="0036220B">
      <w:pPr>
        <w:spacing w:after="160" w:line="360" w:lineRule="auto"/>
        <w:rPr>
          <w:rFonts w:ascii="Times New Roman" w:eastAsia="Arial" w:hAnsi="Times New Roman" w:cs="Times New Roman"/>
          <w:color w:val="FF0000"/>
          <w:sz w:val="18"/>
          <w:szCs w:val="18"/>
        </w:rPr>
      </w:pPr>
    </w:p>
    <w:p w14:paraId="32999C50" w14:textId="4A0E7185" w:rsidR="004C7E57" w:rsidRDefault="004C7E57" w:rsidP="0036220B">
      <w:pPr>
        <w:spacing w:after="160" w:line="360" w:lineRule="auto"/>
        <w:rPr>
          <w:rFonts w:ascii="Times New Roman" w:eastAsia="Arial" w:hAnsi="Times New Roman" w:cs="Times New Roman"/>
          <w:color w:val="FF0000"/>
          <w:sz w:val="18"/>
          <w:szCs w:val="18"/>
        </w:rPr>
      </w:pPr>
    </w:p>
    <w:p w14:paraId="2725C798" w14:textId="77777777" w:rsidR="004C7E57" w:rsidRPr="00213F34" w:rsidRDefault="004C7E57" w:rsidP="0036220B">
      <w:pPr>
        <w:spacing w:after="160" w:line="360" w:lineRule="auto"/>
        <w:rPr>
          <w:rFonts w:ascii="Times New Roman" w:eastAsia="Arial" w:hAnsi="Times New Roman" w:cs="Times New Roman"/>
          <w:color w:val="FF0000"/>
          <w:sz w:val="18"/>
          <w:szCs w:val="18"/>
        </w:rPr>
      </w:pPr>
    </w:p>
    <w:p w14:paraId="077880DE" w14:textId="7C0A8D55" w:rsidR="00A12F06" w:rsidRPr="00213F34" w:rsidRDefault="00A12F06" w:rsidP="00A12F06">
      <w:pPr>
        <w:spacing w:after="20" w:line="360" w:lineRule="auto"/>
        <w:ind w:right="1201"/>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PUBLIC INVESTMENT PLAN (PIP) FOR ON-GOING PROJECTS FOR THE MTEF -DP (202</w:t>
      </w:r>
      <w:r w:rsidR="00334F50" w:rsidRPr="00213F34">
        <w:rPr>
          <w:rFonts w:ascii="Times New Roman" w:eastAsia="Arial" w:hAnsi="Times New Roman" w:cs="Times New Roman"/>
          <w:sz w:val="18"/>
          <w:szCs w:val="18"/>
        </w:rPr>
        <w:t>6-2029</w:t>
      </w:r>
      <w:r w:rsidRPr="00213F34">
        <w:rPr>
          <w:rFonts w:ascii="Times New Roman" w:eastAsia="Arial" w:hAnsi="Times New Roman" w:cs="Times New Roman"/>
          <w:sz w:val="18"/>
          <w:szCs w:val="18"/>
        </w:rPr>
        <w:t>)</w:t>
      </w:r>
    </w:p>
    <w:tbl>
      <w:tblPr>
        <w:tblW w:w="11351" w:type="dxa"/>
        <w:tblInd w:w="-572" w:type="dxa"/>
        <w:tblLayout w:type="fixed"/>
        <w:tblLook w:val="0400" w:firstRow="0" w:lastRow="0" w:firstColumn="0" w:lastColumn="0" w:noHBand="0" w:noVBand="1"/>
      </w:tblPr>
      <w:tblGrid>
        <w:gridCol w:w="568"/>
        <w:gridCol w:w="709"/>
        <w:gridCol w:w="1984"/>
        <w:gridCol w:w="1418"/>
        <w:gridCol w:w="1417"/>
        <w:gridCol w:w="1134"/>
        <w:gridCol w:w="1418"/>
        <w:gridCol w:w="992"/>
        <w:gridCol w:w="851"/>
        <w:gridCol w:w="850"/>
        <w:gridCol w:w="10"/>
      </w:tblGrid>
      <w:tr w:rsidR="00A12F06" w:rsidRPr="00213F34" w14:paraId="219196B9" w14:textId="77777777" w:rsidTr="006017DA">
        <w:trPr>
          <w:trHeight w:val="318"/>
        </w:trPr>
        <w:tc>
          <w:tcPr>
            <w:tcW w:w="11351" w:type="dxa"/>
            <w:gridSpan w:val="11"/>
            <w:tcBorders>
              <w:top w:val="single" w:sz="4" w:space="0" w:color="000000"/>
              <w:left w:val="single" w:sz="4" w:space="0" w:color="000000"/>
              <w:bottom w:val="single" w:sz="4" w:space="0" w:color="000000"/>
              <w:right w:val="single" w:sz="4" w:space="0" w:color="000000"/>
            </w:tcBorders>
            <w:shd w:val="clear" w:color="auto" w:fill="auto"/>
          </w:tcPr>
          <w:p w14:paraId="34F4774D" w14:textId="77777777" w:rsidR="00A12F06" w:rsidRPr="00213F34" w:rsidRDefault="00A12F06" w:rsidP="00F13488">
            <w:pPr>
              <w:spacing w:line="360" w:lineRule="auto"/>
              <w:ind w:right="56"/>
              <w:rPr>
                <w:rFonts w:ascii="Times New Roman" w:eastAsia="Arial" w:hAnsi="Times New Roman" w:cs="Times New Roman"/>
                <w:sz w:val="18"/>
                <w:szCs w:val="18"/>
              </w:rPr>
            </w:pPr>
            <w:r w:rsidRPr="00213F34">
              <w:rPr>
                <w:rFonts w:ascii="Times New Roman" w:eastAsia="Arial" w:hAnsi="Times New Roman" w:cs="Times New Roman"/>
                <w:b/>
                <w:sz w:val="18"/>
                <w:szCs w:val="18"/>
              </w:rPr>
              <w:t>MMDA</w:t>
            </w:r>
            <w:r w:rsidRPr="00213F34">
              <w:rPr>
                <w:rFonts w:ascii="Times New Roman" w:eastAsia="Arial" w:hAnsi="Times New Roman" w:cs="Times New Roman"/>
                <w:sz w:val="18"/>
                <w:szCs w:val="18"/>
              </w:rPr>
              <w:t>: SEKONDI-TAKORADI METROPOLITAN ASSEMBLY</w:t>
            </w:r>
          </w:p>
        </w:tc>
      </w:tr>
      <w:tr w:rsidR="00A12F06" w:rsidRPr="00213F34" w14:paraId="3AE521FF" w14:textId="77777777" w:rsidTr="006017DA">
        <w:trPr>
          <w:trHeight w:val="263"/>
        </w:trPr>
        <w:tc>
          <w:tcPr>
            <w:tcW w:w="11351" w:type="dxa"/>
            <w:gridSpan w:val="11"/>
            <w:tcBorders>
              <w:top w:val="single" w:sz="4" w:space="0" w:color="000000"/>
              <w:left w:val="single" w:sz="4" w:space="0" w:color="000000"/>
              <w:bottom w:val="single" w:sz="4" w:space="0" w:color="000000"/>
              <w:right w:val="single" w:sz="4" w:space="0" w:color="000000"/>
            </w:tcBorders>
            <w:shd w:val="clear" w:color="auto" w:fill="auto"/>
          </w:tcPr>
          <w:p w14:paraId="694FF133" w14:textId="77777777" w:rsidR="00A12F06" w:rsidRPr="00213F34" w:rsidRDefault="00A12F06" w:rsidP="00F13488">
            <w:pPr>
              <w:tabs>
                <w:tab w:val="center" w:pos="2882"/>
                <w:tab w:val="center" w:pos="4680"/>
                <w:tab w:val="center" w:pos="5850"/>
                <w:tab w:val="center" w:pos="7109"/>
                <w:tab w:val="center" w:pos="8280"/>
                <w:tab w:val="center" w:pos="9813"/>
                <w:tab w:val="center" w:pos="11430"/>
                <w:tab w:val="center" w:pos="12599"/>
                <w:tab w:val="center" w:pos="13681"/>
              </w:tabs>
              <w:spacing w:line="360" w:lineRule="auto"/>
              <w:ind w:left="-15"/>
              <w:rPr>
                <w:rFonts w:ascii="Times New Roman" w:eastAsia="Arial" w:hAnsi="Times New Roman" w:cs="Times New Roman"/>
                <w:sz w:val="18"/>
                <w:szCs w:val="18"/>
              </w:rPr>
            </w:pPr>
            <w:r w:rsidRPr="00213F34">
              <w:rPr>
                <w:rFonts w:ascii="Times New Roman" w:eastAsia="Arial" w:hAnsi="Times New Roman" w:cs="Times New Roman"/>
                <w:b/>
                <w:sz w:val="18"/>
                <w:szCs w:val="18"/>
              </w:rPr>
              <w:t>Funding Source</w:t>
            </w:r>
            <w:r w:rsidRPr="00213F34">
              <w:rPr>
                <w:rFonts w:ascii="Times New Roman" w:eastAsia="Arial" w:hAnsi="Times New Roman" w:cs="Times New Roman"/>
                <w:sz w:val="18"/>
                <w:szCs w:val="18"/>
              </w:rPr>
              <w:t>: DDF</w:t>
            </w:r>
          </w:p>
        </w:tc>
      </w:tr>
      <w:tr w:rsidR="00A12F06" w:rsidRPr="00213F34" w14:paraId="1541CAA9" w14:textId="77777777" w:rsidTr="006017DA">
        <w:trPr>
          <w:trHeight w:val="281"/>
        </w:trPr>
        <w:tc>
          <w:tcPr>
            <w:tcW w:w="11351" w:type="dxa"/>
            <w:gridSpan w:val="11"/>
            <w:tcBorders>
              <w:top w:val="single" w:sz="4" w:space="0" w:color="000000"/>
              <w:left w:val="single" w:sz="4" w:space="0" w:color="000000"/>
              <w:bottom w:val="single" w:sz="4" w:space="0" w:color="000000"/>
              <w:right w:val="single" w:sz="4" w:space="0" w:color="000000"/>
            </w:tcBorders>
            <w:shd w:val="clear" w:color="auto" w:fill="auto"/>
          </w:tcPr>
          <w:p w14:paraId="0355FFC5" w14:textId="77777777" w:rsidR="00A12F06" w:rsidRPr="00213F34" w:rsidRDefault="00A12F06" w:rsidP="00F13488">
            <w:pPr>
              <w:spacing w:line="360" w:lineRule="auto"/>
              <w:ind w:left="1"/>
              <w:rPr>
                <w:rFonts w:ascii="Times New Roman" w:eastAsia="Arial" w:hAnsi="Times New Roman" w:cs="Times New Roman"/>
                <w:sz w:val="18"/>
                <w:szCs w:val="18"/>
              </w:rPr>
            </w:pPr>
            <w:r w:rsidRPr="00213F34">
              <w:rPr>
                <w:rFonts w:ascii="Times New Roman" w:eastAsia="Arial" w:hAnsi="Times New Roman" w:cs="Times New Roman"/>
                <w:b/>
                <w:sz w:val="18"/>
                <w:szCs w:val="18"/>
              </w:rPr>
              <w:t>Approved Budget</w:t>
            </w:r>
            <w:r w:rsidRPr="00213F34">
              <w:rPr>
                <w:rFonts w:ascii="Times New Roman" w:eastAsia="Arial" w:hAnsi="Times New Roman" w:cs="Times New Roman"/>
                <w:sz w:val="18"/>
                <w:szCs w:val="18"/>
              </w:rPr>
              <w:t xml:space="preserve">: </w:t>
            </w:r>
          </w:p>
        </w:tc>
      </w:tr>
      <w:tr w:rsidR="00A12F06" w:rsidRPr="00213F34" w14:paraId="5370D36A" w14:textId="77777777" w:rsidTr="006017DA">
        <w:trPr>
          <w:gridAfter w:val="1"/>
          <w:wAfter w:w="10" w:type="dxa"/>
          <w:trHeight w:val="55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180881AD" w14:textId="77777777" w:rsidR="00A12F06" w:rsidRPr="00213F34" w:rsidRDefault="00A12F06" w:rsidP="00F13488">
            <w:pPr>
              <w:spacing w:line="360" w:lineRule="auto"/>
              <w:ind w:left="1"/>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6379E1" w14:textId="77777777" w:rsidR="00A12F06" w:rsidRPr="00213F34" w:rsidRDefault="00A12F06" w:rsidP="00F13488">
            <w:pPr>
              <w:spacing w:line="360" w:lineRule="auto"/>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Code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4770C7" w14:textId="77777777" w:rsidR="00A12F06" w:rsidRPr="00213F34" w:rsidRDefault="00A12F06" w:rsidP="00F13488">
            <w:pPr>
              <w:spacing w:line="360" w:lineRule="auto"/>
              <w:ind w:right="63"/>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Project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7BE3313" w14:textId="77777777" w:rsidR="00A12F06" w:rsidRPr="00213F34" w:rsidRDefault="00A12F06" w:rsidP="00F13488">
            <w:pPr>
              <w:spacing w:line="360" w:lineRule="auto"/>
              <w:ind w:right="62"/>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Total</w:t>
            </w:r>
          </w:p>
          <w:p w14:paraId="26BA1CE5" w14:textId="77777777" w:rsidR="00A12F06" w:rsidRPr="00213F34" w:rsidRDefault="00A12F06" w:rsidP="00F13488">
            <w:pPr>
              <w:spacing w:line="360" w:lineRule="auto"/>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Contract Sum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CF3517C" w14:textId="77777777" w:rsidR="00A12F06" w:rsidRPr="00213F34" w:rsidRDefault="00A12F06" w:rsidP="00F13488">
            <w:pPr>
              <w:spacing w:line="360" w:lineRule="auto"/>
              <w:ind w:right="61"/>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Actual</w:t>
            </w:r>
          </w:p>
          <w:p w14:paraId="2D89E926" w14:textId="77777777" w:rsidR="00A12F06" w:rsidRPr="00213F34" w:rsidRDefault="00A12F06" w:rsidP="00F13488">
            <w:pPr>
              <w:spacing w:line="360" w:lineRule="auto"/>
              <w:ind w:left="32"/>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Payment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C22E40" w14:textId="77777777" w:rsidR="00A12F06" w:rsidRPr="00213F34" w:rsidRDefault="00A12F06" w:rsidP="00F13488">
            <w:pPr>
              <w:spacing w:line="360" w:lineRule="auto"/>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Outstanding Commitment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A74FFC1" w14:textId="6C2452DD" w:rsidR="00A12F06" w:rsidRPr="00213F34" w:rsidRDefault="00A12F06" w:rsidP="00F13488">
            <w:pPr>
              <w:spacing w:line="360" w:lineRule="auto"/>
              <w:ind w:right="58"/>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202</w:t>
            </w:r>
            <w:r w:rsidR="00C26974" w:rsidRPr="00213F34">
              <w:rPr>
                <w:rFonts w:ascii="Times New Roman" w:eastAsia="Arial" w:hAnsi="Times New Roman" w:cs="Times New Roman"/>
                <w:sz w:val="18"/>
                <w:szCs w:val="18"/>
              </w:rPr>
              <w:t>6</w:t>
            </w:r>
          </w:p>
          <w:p w14:paraId="158452ED" w14:textId="77777777" w:rsidR="00A12F06" w:rsidRPr="00213F34" w:rsidRDefault="00A12F06" w:rsidP="00F13488">
            <w:pPr>
              <w:spacing w:line="360" w:lineRule="auto"/>
              <w:ind w:right="58"/>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Budget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06E1056" w14:textId="3A6E54A4" w:rsidR="00A12F06" w:rsidRPr="00213F34" w:rsidRDefault="00A12F06" w:rsidP="00F13488">
            <w:pPr>
              <w:spacing w:line="360" w:lineRule="auto"/>
              <w:ind w:right="61"/>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202</w:t>
            </w:r>
            <w:r w:rsidR="00C26974" w:rsidRPr="00213F34">
              <w:rPr>
                <w:rFonts w:ascii="Times New Roman" w:eastAsia="Arial" w:hAnsi="Times New Roman" w:cs="Times New Roman"/>
                <w:sz w:val="18"/>
                <w:szCs w:val="18"/>
              </w:rPr>
              <w:t>7</w:t>
            </w:r>
            <w:r w:rsidRPr="00213F34">
              <w:rPr>
                <w:rFonts w:ascii="Times New Roman" w:eastAsia="Arial" w:hAnsi="Times New Roman" w:cs="Times New Roman"/>
                <w:sz w:val="18"/>
                <w:szCs w:val="18"/>
              </w:rPr>
              <w:t xml:space="preserve"> Budget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9757C98" w14:textId="050918BF" w:rsidR="00A12F06" w:rsidRPr="00213F34" w:rsidRDefault="00A12F06" w:rsidP="00F13488">
            <w:pPr>
              <w:spacing w:line="360" w:lineRule="auto"/>
              <w:ind w:right="59"/>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202</w:t>
            </w:r>
            <w:r w:rsidR="00C26974" w:rsidRPr="00213F34">
              <w:rPr>
                <w:rFonts w:ascii="Times New Roman" w:eastAsia="Arial" w:hAnsi="Times New Roman" w:cs="Times New Roman"/>
                <w:sz w:val="18"/>
                <w:szCs w:val="18"/>
              </w:rPr>
              <w:t>8</w:t>
            </w:r>
            <w:r w:rsidRPr="00213F34">
              <w:rPr>
                <w:rFonts w:ascii="Times New Roman" w:eastAsia="Arial" w:hAnsi="Times New Roman" w:cs="Times New Roman"/>
                <w:sz w:val="18"/>
                <w:szCs w:val="18"/>
              </w:rPr>
              <w:t xml:space="preserve"> Budget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B39CCC0" w14:textId="5BB8721E" w:rsidR="00A12F06" w:rsidRPr="00213F34" w:rsidRDefault="00A12F06" w:rsidP="00F13488">
            <w:pPr>
              <w:spacing w:line="360" w:lineRule="auto"/>
              <w:ind w:right="56"/>
              <w:jc w:val="center"/>
              <w:rPr>
                <w:rFonts w:ascii="Times New Roman" w:eastAsia="Arial" w:hAnsi="Times New Roman" w:cs="Times New Roman"/>
                <w:sz w:val="18"/>
                <w:szCs w:val="18"/>
              </w:rPr>
            </w:pPr>
            <w:r w:rsidRPr="00213F34">
              <w:rPr>
                <w:rFonts w:ascii="Times New Roman" w:eastAsia="Arial" w:hAnsi="Times New Roman" w:cs="Times New Roman"/>
                <w:sz w:val="18"/>
                <w:szCs w:val="18"/>
              </w:rPr>
              <w:t>202</w:t>
            </w:r>
            <w:r w:rsidR="00C26974" w:rsidRPr="00213F34">
              <w:rPr>
                <w:rFonts w:ascii="Times New Roman" w:eastAsia="Arial" w:hAnsi="Times New Roman" w:cs="Times New Roman"/>
                <w:sz w:val="18"/>
                <w:szCs w:val="18"/>
              </w:rPr>
              <w:t>9</w:t>
            </w:r>
            <w:r w:rsidR="00AC2411">
              <w:rPr>
                <w:rFonts w:ascii="Times New Roman" w:eastAsia="Arial" w:hAnsi="Times New Roman" w:cs="Times New Roman"/>
                <w:sz w:val="18"/>
                <w:szCs w:val="18"/>
              </w:rPr>
              <w:t xml:space="preserve"> </w:t>
            </w:r>
            <w:r w:rsidRPr="00213F34">
              <w:rPr>
                <w:rFonts w:ascii="Times New Roman" w:eastAsia="Arial" w:hAnsi="Times New Roman" w:cs="Times New Roman"/>
                <w:sz w:val="18"/>
                <w:szCs w:val="18"/>
              </w:rPr>
              <w:t>Budget</w:t>
            </w:r>
          </w:p>
        </w:tc>
      </w:tr>
      <w:tr w:rsidR="00A12F06" w:rsidRPr="00213F34" w14:paraId="51BCA2D6" w14:textId="77777777" w:rsidTr="006017DA">
        <w:trPr>
          <w:gridAfter w:val="1"/>
          <w:wAfter w:w="10" w:type="dxa"/>
          <w:trHeight w:val="879"/>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2A6B7867" w14:textId="77777777" w:rsidR="00A12F06" w:rsidRPr="00213F34" w:rsidRDefault="00A12F06" w:rsidP="00F13488">
            <w:pPr>
              <w:spacing w:line="360" w:lineRule="auto"/>
              <w:ind w:left="1"/>
              <w:jc w:val="center"/>
              <w:rPr>
                <w:rFonts w:ascii="Times New Roman" w:eastAsia="Arial" w:hAnsi="Times New Roman" w:cs="Times New Roman"/>
                <w:color w:val="FF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F6DAA9" w14:textId="77777777" w:rsidR="00A12F06" w:rsidRPr="00213F34" w:rsidRDefault="00A12F06" w:rsidP="00F13488">
            <w:pPr>
              <w:spacing w:line="360" w:lineRule="auto"/>
              <w:jc w:val="center"/>
              <w:rPr>
                <w:rFonts w:ascii="Times New Roman" w:eastAsia="Arial" w:hAnsi="Times New Roman" w:cs="Times New Roman"/>
                <w:color w:val="000000" w:themeColor="text1"/>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95635EA" w14:textId="6CA40281" w:rsidR="00C26974" w:rsidRPr="00213F34" w:rsidRDefault="00C26974" w:rsidP="00C26974">
            <w:pPr>
              <w:spacing w:line="360" w:lineRule="auto"/>
              <w:ind w:right="63"/>
              <w:jc w:val="center"/>
              <w:rPr>
                <w:rFonts w:ascii="Times New Roman" w:eastAsia="Arial" w:hAnsi="Times New Roman" w:cs="Times New Roman"/>
                <w:color w:val="000000" w:themeColor="text1"/>
                <w:sz w:val="18"/>
                <w:szCs w:val="18"/>
                <w:lang w:val="en-GB"/>
              </w:rPr>
            </w:pPr>
            <w:r w:rsidRPr="00213F34">
              <w:rPr>
                <w:rFonts w:ascii="Times New Roman" w:eastAsia="Arial" w:hAnsi="Times New Roman" w:cs="Times New Roman"/>
                <w:color w:val="000000" w:themeColor="text1"/>
                <w:sz w:val="18"/>
                <w:szCs w:val="18"/>
              </w:rPr>
              <w:t xml:space="preserve">Construction Of Teacher’s </w:t>
            </w:r>
            <w:r w:rsidR="00175EA7" w:rsidRPr="00213F34">
              <w:rPr>
                <w:rFonts w:ascii="Times New Roman" w:eastAsia="Arial" w:hAnsi="Times New Roman" w:cs="Times New Roman"/>
                <w:color w:val="000000" w:themeColor="text1"/>
                <w:sz w:val="18"/>
                <w:szCs w:val="18"/>
              </w:rPr>
              <w:t>Accommodation</w:t>
            </w:r>
            <w:r w:rsidRPr="00213F34">
              <w:rPr>
                <w:rFonts w:ascii="Times New Roman" w:eastAsia="Arial" w:hAnsi="Times New Roman" w:cs="Times New Roman"/>
                <w:color w:val="000000" w:themeColor="text1"/>
                <w:sz w:val="18"/>
                <w:szCs w:val="18"/>
              </w:rPr>
              <w:t xml:space="preserve"> </w:t>
            </w:r>
            <w:r w:rsidR="00175EA7" w:rsidRPr="00213F34">
              <w:rPr>
                <w:rFonts w:ascii="Times New Roman" w:eastAsia="Arial" w:hAnsi="Times New Roman" w:cs="Times New Roman"/>
                <w:color w:val="000000" w:themeColor="text1"/>
                <w:sz w:val="18"/>
                <w:szCs w:val="18"/>
              </w:rPr>
              <w:t>a</w:t>
            </w:r>
            <w:r w:rsidRPr="00213F34">
              <w:rPr>
                <w:rFonts w:ascii="Times New Roman" w:eastAsia="Arial" w:hAnsi="Times New Roman" w:cs="Times New Roman"/>
                <w:color w:val="000000" w:themeColor="text1"/>
                <w:sz w:val="18"/>
                <w:szCs w:val="18"/>
              </w:rPr>
              <w:t>nd Provision</w:t>
            </w:r>
            <w:r w:rsidR="00EF1199" w:rsidRPr="00213F34">
              <w:rPr>
                <w:rFonts w:ascii="Times New Roman" w:eastAsia="Arial" w:hAnsi="Times New Roman" w:cs="Times New Roman"/>
                <w:color w:val="000000" w:themeColor="text1"/>
                <w:sz w:val="18"/>
                <w:szCs w:val="18"/>
              </w:rPr>
              <w:t xml:space="preserve"> o</w:t>
            </w:r>
            <w:r w:rsidRPr="00213F34">
              <w:rPr>
                <w:rFonts w:ascii="Times New Roman" w:eastAsia="Arial" w:hAnsi="Times New Roman" w:cs="Times New Roman"/>
                <w:color w:val="000000" w:themeColor="text1"/>
                <w:sz w:val="18"/>
                <w:szCs w:val="18"/>
              </w:rPr>
              <w:t xml:space="preserve">f Furniture </w:t>
            </w:r>
            <w:r w:rsidR="00EF1199" w:rsidRPr="00213F34">
              <w:rPr>
                <w:rFonts w:ascii="Times New Roman" w:eastAsia="Arial" w:hAnsi="Times New Roman" w:cs="Times New Roman"/>
                <w:color w:val="000000" w:themeColor="text1"/>
                <w:sz w:val="18"/>
                <w:szCs w:val="18"/>
              </w:rPr>
              <w:t>a</w:t>
            </w:r>
            <w:r w:rsidRPr="00213F34">
              <w:rPr>
                <w:rFonts w:ascii="Times New Roman" w:eastAsia="Arial" w:hAnsi="Times New Roman" w:cs="Times New Roman"/>
                <w:color w:val="000000" w:themeColor="text1"/>
                <w:sz w:val="18"/>
                <w:szCs w:val="18"/>
              </w:rPr>
              <w:t xml:space="preserve">t Mbredane </w:t>
            </w:r>
            <w:r w:rsidR="00EF1199" w:rsidRPr="00213F34">
              <w:rPr>
                <w:rFonts w:ascii="Times New Roman" w:eastAsia="Arial" w:hAnsi="Times New Roman" w:cs="Times New Roman"/>
                <w:color w:val="000000" w:themeColor="text1"/>
                <w:sz w:val="18"/>
                <w:szCs w:val="18"/>
              </w:rPr>
              <w:t>a</w:t>
            </w:r>
            <w:r w:rsidRPr="00213F34">
              <w:rPr>
                <w:rFonts w:ascii="Times New Roman" w:eastAsia="Arial" w:hAnsi="Times New Roman" w:cs="Times New Roman"/>
                <w:color w:val="000000" w:themeColor="text1"/>
                <w:sz w:val="18"/>
                <w:szCs w:val="18"/>
              </w:rPr>
              <w:t>nd Ntaamakrom</w:t>
            </w:r>
          </w:p>
          <w:p w14:paraId="3D02BD77" w14:textId="77777777" w:rsidR="00A12F06" w:rsidRPr="00213F34" w:rsidRDefault="00A12F06" w:rsidP="00F13488">
            <w:pPr>
              <w:spacing w:line="360" w:lineRule="auto"/>
              <w:ind w:right="63"/>
              <w:jc w:val="center"/>
              <w:rPr>
                <w:rFonts w:ascii="Times New Roman" w:eastAsia="Arial"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D2B5FCA" w14:textId="77777777" w:rsidR="00A12F06" w:rsidRPr="00213F34" w:rsidRDefault="00A12F06" w:rsidP="00F13488">
            <w:pPr>
              <w:jc w:val="center"/>
              <w:rPr>
                <w:rFonts w:ascii="Times New Roman" w:hAnsi="Times New Roman" w:cs="Times New Roman"/>
                <w:color w:val="000000" w:themeColor="text1"/>
                <w:sz w:val="18"/>
                <w:szCs w:val="18"/>
              </w:rPr>
            </w:pPr>
            <w:r w:rsidRPr="00213F34">
              <w:rPr>
                <w:rFonts w:ascii="Times New Roman" w:hAnsi="Times New Roman" w:cs="Times New Roman"/>
                <w:color w:val="000000" w:themeColor="text1"/>
                <w:sz w:val="18"/>
                <w:szCs w:val="18"/>
              </w:rPr>
              <w:t xml:space="preserve">       </w:t>
            </w:r>
          </w:p>
          <w:p w14:paraId="74068EE3" w14:textId="77777777" w:rsidR="00A12F06" w:rsidRPr="00213F34" w:rsidRDefault="00A12F06" w:rsidP="00F13488">
            <w:pPr>
              <w:jc w:val="center"/>
              <w:rPr>
                <w:rFonts w:ascii="Times New Roman" w:hAnsi="Times New Roman" w:cs="Times New Roman"/>
                <w:color w:val="000000" w:themeColor="text1"/>
                <w:sz w:val="18"/>
                <w:szCs w:val="18"/>
              </w:rPr>
            </w:pPr>
          </w:p>
          <w:p w14:paraId="1538834C" w14:textId="77777777" w:rsidR="00EF1199" w:rsidRPr="00213F34" w:rsidRDefault="00EF1199" w:rsidP="00EF1199">
            <w:pPr>
              <w:jc w:val="center"/>
              <w:rPr>
                <w:rFonts w:ascii="Times New Roman" w:hAnsi="Times New Roman" w:cs="Times New Roman"/>
                <w:color w:val="000000" w:themeColor="text1"/>
                <w:sz w:val="18"/>
                <w:szCs w:val="18"/>
                <w:lang w:val="en-GB"/>
              </w:rPr>
            </w:pPr>
            <w:r w:rsidRPr="00213F34">
              <w:rPr>
                <w:rFonts w:ascii="Times New Roman" w:hAnsi="Times New Roman" w:cs="Times New Roman"/>
                <w:color w:val="000000" w:themeColor="text1"/>
                <w:sz w:val="18"/>
                <w:szCs w:val="18"/>
              </w:rPr>
              <w:t>401,394.09</w:t>
            </w:r>
          </w:p>
          <w:p w14:paraId="3AA497BF" w14:textId="41F8FE78" w:rsidR="00A12F06" w:rsidRPr="00213F34" w:rsidRDefault="00A12F06" w:rsidP="00F13488">
            <w:pPr>
              <w:jc w:val="center"/>
              <w:rPr>
                <w:rFonts w:ascii="Times New Roman" w:hAnsi="Times New Roman" w:cs="Times New Roman"/>
                <w:color w:val="000000" w:themeColor="text1"/>
                <w:sz w:val="18"/>
                <w:szCs w:val="18"/>
              </w:rPr>
            </w:pPr>
            <w:r w:rsidRPr="00213F34">
              <w:rPr>
                <w:rFonts w:ascii="Times New Roman" w:hAnsi="Times New Roman" w:cs="Times New Roman"/>
                <w:color w:val="000000" w:themeColor="text1"/>
                <w:sz w:val="18"/>
                <w:szCs w:val="18"/>
              </w:rPr>
              <w:t xml:space="preserve">  </w:t>
            </w:r>
          </w:p>
          <w:p w14:paraId="575E48D6" w14:textId="77777777" w:rsidR="00A12F06" w:rsidRPr="00213F34" w:rsidRDefault="00A12F06" w:rsidP="00F13488">
            <w:pPr>
              <w:spacing w:line="360" w:lineRule="auto"/>
              <w:ind w:right="62"/>
              <w:jc w:val="center"/>
              <w:rPr>
                <w:rFonts w:ascii="Times New Roman" w:eastAsia="Arial" w:hAnsi="Times New Roman" w:cs="Times New Roman"/>
                <w:color w:val="000000" w:themeColor="text1"/>
                <w:sz w:val="18"/>
                <w:szCs w:val="18"/>
              </w:rPr>
            </w:pPr>
          </w:p>
        </w:tc>
        <w:tc>
          <w:tcPr>
            <w:tcW w:w="1417" w:type="dxa"/>
            <w:tcBorders>
              <w:top w:val="nil"/>
              <w:left w:val="nil"/>
              <w:bottom w:val="nil"/>
              <w:right w:val="single" w:sz="4" w:space="0" w:color="auto"/>
            </w:tcBorders>
            <w:shd w:val="clear" w:color="auto" w:fill="auto"/>
            <w:vAlign w:val="bottom"/>
          </w:tcPr>
          <w:p w14:paraId="72F9EDB2" w14:textId="77777777" w:rsidR="00EF1199" w:rsidRPr="00213F34" w:rsidRDefault="00EF1199" w:rsidP="00EF1199">
            <w:pPr>
              <w:spacing w:line="360" w:lineRule="auto"/>
              <w:ind w:right="61"/>
              <w:rPr>
                <w:rFonts w:ascii="Times New Roman" w:eastAsia="Arial" w:hAnsi="Times New Roman" w:cs="Times New Roman"/>
                <w:color w:val="000000" w:themeColor="text1"/>
                <w:sz w:val="18"/>
                <w:szCs w:val="18"/>
                <w:lang w:val="en-GB"/>
              </w:rPr>
            </w:pPr>
            <w:r w:rsidRPr="00213F34">
              <w:rPr>
                <w:rFonts w:ascii="Times New Roman" w:eastAsia="Arial" w:hAnsi="Times New Roman" w:cs="Times New Roman"/>
                <w:color w:val="000000" w:themeColor="text1"/>
                <w:sz w:val="18"/>
                <w:szCs w:val="18"/>
              </w:rPr>
              <w:t>302,672.00</w:t>
            </w:r>
          </w:p>
          <w:p w14:paraId="571D1A66" w14:textId="2F2DA133" w:rsidR="00A12F06" w:rsidRPr="00213F34" w:rsidRDefault="00A12F06" w:rsidP="00F13488">
            <w:pPr>
              <w:spacing w:line="360" w:lineRule="auto"/>
              <w:ind w:right="61"/>
              <w:rPr>
                <w:rFonts w:ascii="Times New Roman" w:eastAsia="Arial" w:hAnsi="Times New Roman" w:cs="Times New Roman"/>
                <w:color w:val="000000" w:themeColor="text1"/>
                <w:sz w:val="18"/>
                <w:szCs w:val="18"/>
              </w:rPr>
            </w:pPr>
          </w:p>
        </w:tc>
        <w:tc>
          <w:tcPr>
            <w:tcW w:w="1134" w:type="dxa"/>
            <w:tcBorders>
              <w:top w:val="nil"/>
              <w:left w:val="single" w:sz="4" w:space="0" w:color="auto"/>
              <w:bottom w:val="nil"/>
              <w:right w:val="nil"/>
            </w:tcBorders>
            <w:shd w:val="clear" w:color="auto" w:fill="auto"/>
            <w:vAlign w:val="bottom"/>
          </w:tcPr>
          <w:p w14:paraId="03576BA7" w14:textId="77777777" w:rsidR="00EF1199" w:rsidRPr="00213F34" w:rsidRDefault="00EF1199" w:rsidP="00EF1199">
            <w:pPr>
              <w:spacing w:line="360" w:lineRule="auto"/>
              <w:rPr>
                <w:rFonts w:ascii="Times New Roman" w:eastAsia="Arial" w:hAnsi="Times New Roman" w:cs="Times New Roman"/>
                <w:color w:val="000000" w:themeColor="text1"/>
                <w:sz w:val="18"/>
                <w:szCs w:val="18"/>
                <w:lang w:val="en-GB"/>
              </w:rPr>
            </w:pPr>
            <w:r w:rsidRPr="00213F34">
              <w:rPr>
                <w:rFonts w:ascii="Times New Roman" w:eastAsia="Arial" w:hAnsi="Times New Roman" w:cs="Times New Roman"/>
                <w:color w:val="000000" w:themeColor="text1"/>
                <w:sz w:val="18"/>
                <w:szCs w:val="18"/>
              </w:rPr>
              <w:t>98,722.09</w:t>
            </w:r>
          </w:p>
          <w:p w14:paraId="128AA109" w14:textId="565FA4FD" w:rsidR="00A12F06" w:rsidRPr="00213F34" w:rsidRDefault="00A12F06" w:rsidP="00EF1199">
            <w:pPr>
              <w:spacing w:line="360" w:lineRule="auto"/>
              <w:rPr>
                <w:rFonts w:ascii="Times New Roman" w:eastAsia="Arial"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5091E9" w14:textId="77777777" w:rsidR="00A12F06" w:rsidRPr="00213F34" w:rsidRDefault="00A12F06" w:rsidP="00F13488">
            <w:pPr>
              <w:spacing w:line="360" w:lineRule="auto"/>
              <w:ind w:right="58"/>
              <w:rPr>
                <w:rFonts w:ascii="Times New Roman" w:eastAsia="Arial" w:hAnsi="Times New Roman" w:cs="Times New Roman"/>
                <w:color w:val="000000" w:themeColor="text1"/>
                <w:sz w:val="18"/>
                <w:szCs w:val="18"/>
              </w:rPr>
            </w:pPr>
          </w:p>
          <w:p w14:paraId="2D8A0079" w14:textId="77777777" w:rsidR="00AC0F39" w:rsidRPr="00213F34" w:rsidRDefault="00AC0F39" w:rsidP="00F13488">
            <w:pPr>
              <w:spacing w:line="360" w:lineRule="auto"/>
              <w:ind w:right="58"/>
              <w:rPr>
                <w:rFonts w:ascii="Times New Roman" w:eastAsia="Arial" w:hAnsi="Times New Roman" w:cs="Times New Roman"/>
                <w:color w:val="000000" w:themeColor="text1"/>
                <w:sz w:val="18"/>
                <w:szCs w:val="18"/>
              </w:rPr>
            </w:pPr>
          </w:p>
          <w:p w14:paraId="311454C7" w14:textId="77777777" w:rsidR="00AC0F39" w:rsidRPr="00213F34" w:rsidRDefault="00AC0F39" w:rsidP="00F13488">
            <w:pPr>
              <w:spacing w:line="360" w:lineRule="auto"/>
              <w:ind w:right="58"/>
              <w:rPr>
                <w:rFonts w:ascii="Times New Roman" w:eastAsia="Arial" w:hAnsi="Times New Roman" w:cs="Times New Roman"/>
                <w:color w:val="000000" w:themeColor="text1"/>
                <w:sz w:val="18"/>
                <w:szCs w:val="18"/>
              </w:rPr>
            </w:pPr>
          </w:p>
          <w:p w14:paraId="0CFA87F7" w14:textId="27C8A6C2" w:rsidR="00A12F06" w:rsidRPr="00213F34" w:rsidRDefault="00EF1199" w:rsidP="00F13488">
            <w:pPr>
              <w:spacing w:line="360" w:lineRule="auto"/>
              <w:ind w:right="58"/>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98,722.09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3ECD00" w14:textId="77777777" w:rsidR="00A12F06" w:rsidRPr="00213F34" w:rsidRDefault="00A12F06" w:rsidP="00F13488">
            <w:pPr>
              <w:spacing w:line="360" w:lineRule="auto"/>
              <w:ind w:right="61"/>
              <w:jc w:val="center"/>
              <w:rPr>
                <w:rFonts w:ascii="Times New Roman" w:eastAsia="Arial" w:hAnsi="Times New Roman"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4B2A4E" w14:textId="77777777" w:rsidR="00A12F06" w:rsidRPr="00213F34" w:rsidRDefault="00A12F06" w:rsidP="00F13488">
            <w:pPr>
              <w:spacing w:line="360" w:lineRule="auto"/>
              <w:ind w:right="59"/>
              <w:jc w:val="center"/>
              <w:rPr>
                <w:rFonts w:ascii="Times New Roman" w:eastAsia="Arial" w:hAnsi="Times New Roman" w:cs="Times New Roman"/>
                <w:color w:val="000000" w:themeColor="text1"/>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A2B9BE" w14:textId="77777777" w:rsidR="00A12F06" w:rsidRPr="00213F34" w:rsidRDefault="00A12F06" w:rsidP="00F13488">
            <w:pPr>
              <w:spacing w:line="360" w:lineRule="auto"/>
              <w:ind w:right="56"/>
              <w:jc w:val="center"/>
              <w:rPr>
                <w:rFonts w:ascii="Times New Roman" w:eastAsia="Arial" w:hAnsi="Times New Roman" w:cs="Times New Roman"/>
                <w:color w:val="000000" w:themeColor="text1"/>
                <w:sz w:val="18"/>
                <w:szCs w:val="18"/>
              </w:rPr>
            </w:pPr>
          </w:p>
        </w:tc>
      </w:tr>
      <w:tr w:rsidR="00A12F06" w:rsidRPr="00213F34" w14:paraId="18DFC8C3" w14:textId="77777777" w:rsidTr="0012608C">
        <w:trPr>
          <w:gridAfter w:val="1"/>
          <w:wAfter w:w="10" w:type="dxa"/>
          <w:trHeight w:val="1517"/>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4CBFCC66" w14:textId="77777777" w:rsidR="00A12F06" w:rsidRPr="00213F34" w:rsidRDefault="00A12F06" w:rsidP="00F13488">
            <w:pPr>
              <w:spacing w:line="360" w:lineRule="auto"/>
              <w:ind w:left="1"/>
              <w:jc w:val="center"/>
              <w:rPr>
                <w:rFonts w:ascii="Times New Roman" w:eastAsia="Arial" w:hAnsi="Times New Roman" w:cs="Times New Roman"/>
                <w:color w:val="FF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5114B07" w14:textId="77777777" w:rsidR="00A12F06" w:rsidRPr="00213F34" w:rsidRDefault="00A12F06" w:rsidP="00F13488">
            <w:pPr>
              <w:spacing w:line="360" w:lineRule="auto"/>
              <w:jc w:val="center"/>
              <w:rPr>
                <w:rFonts w:ascii="Times New Roman" w:eastAsia="Arial" w:hAnsi="Times New Roman" w:cs="Times New Roman"/>
                <w:color w:val="FF0000"/>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A3801F7" w14:textId="21A1859A" w:rsidR="00A12F06" w:rsidRPr="0012608C" w:rsidRDefault="004F200C" w:rsidP="00BC0B8A">
            <w:pPr>
              <w:rPr>
                <w:rFonts w:ascii="Times New Roman" w:eastAsia="Arial" w:hAnsi="Times New Roman" w:cs="Times New Roman"/>
                <w:color w:val="000000" w:themeColor="text1"/>
                <w:sz w:val="18"/>
                <w:szCs w:val="18"/>
                <w:lang w:val="en-GB"/>
              </w:rPr>
            </w:pPr>
            <w:r w:rsidRPr="00213F34">
              <w:rPr>
                <w:rFonts w:ascii="Times New Roman" w:eastAsia="Arial" w:hAnsi="Times New Roman" w:cs="Times New Roman"/>
                <w:color w:val="000000" w:themeColor="text1"/>
                <w:sz w:val="18"/>
                <w:szCs w:val="18"/>
                <w:lang w:val="en-GB"/>
              </w:rPr>
              <w:t xml:space="preserve">Construction Of 3 Unit Classroom Block </w:t>
            </w:r>
            <w:r w:rsidR="00872A96" w:rsidRPr="00213F34">
              <w:rPr>
                <w:rFonts w:ascii="Times New Roman" w:eastAsia="Arial" w:hAnsi="Times New Roman" w:cs="Times New Roman"/>
                <w:color w:val="000000" w:themeColor="text1"/>
                <w:sz w:val="18"/>
                <w:szCs w:val="18"/>
                <w:lang w:val="en-GB"/>
              </w:rPr>
              <w:t>with</w:t>
            </w:r>
            <w:r w:rsidRPr="00213F34">
              <w:rPr>
                <w:rFonts w:ascii="Times New Roman" w:eastAsia="Arial" w:hAnsi="Times New Roman" w:cs="Times New Roman"/>
                <w:color w:val="000000" w:themeColor="text1"/>
                <w:sz w:val="18"/>
                <w:szCs w:val="18"/>
                <w:lang w:val="en-GB"/>
              </w:rPr>
              <w:t xml:space="preserve"> Office </w:t>
            </w:r>
            <w:r w:rsidR="00E83476" w:rsidRPr="00213F34">
              <w:rPr>
                <w:rFonts w:ascii="Times New Roman" w:eastAsia="Arial" w:hAnsi="Times New Roman" w:cs="Times New Roman"/>
                <w:color w:val="000000" w:themeColor="text1"/>
                <w:sz w:val="18"/>
                <w:szCs w:val="18"/>
                <w:lang w:val="en-GB"/>
              </w:rPr>
              <w:t>a</w:t>
            </w:r>
            <w:r w:rsidRPr="00213F34">
              <w:rPr>
                <w:rFonts w:ascii="Times New Roman" w:eastAsia="Arial" w:hAnsi="Times New Roman" w:cs="Times New Roman"/>
                <w:color w:val="000000" w:themeColor="text1"/>
                <w:sz w:val="18"/>
                <w:szCs w:val="18"/>
                <w:lang w:val="en-GB"/>
              </w:rPr>
              <w:t xml:space="preserve">nd Other Facilities </w:t>
            </w:r>
            <w:r w:rsidR="0012608C">
              <w:rPr>
                <w:rFonts w:ascii="Times New Roman" w:eastAsia="Arial" w:hAnsi="Times New Roman" w:cs="Times New Roman"/>
                <w:color w:val="000000" w:themeColor="text1"/>
                <w:sz w:val="18"/>
                <w:szCs w:val="18"/>
                <w:lang w:val="en-GB"/>
              </w:rPr>
              <w:t>a</w:t>
            </w:r>
            <w:r w:rsidRPr="00213F34">
              <w:rPr>
                <w:rFonts w:ascii="Times New Roman" w:eastAsia="Arial" w:hAnsi="Times New Roman" w:cs="Times New Roman"/>
                <w:color w:val="000000" w:themeColor="text1"/>
                <w:sz w:val="18"/>
                <w:szCs w:val="18"/>
                <w:lang w:val="en-GB"/>
              </w:rPr>
              <w:t>t Inchaban Nkwanta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1B01EEC" w14:textId="1CE7ACF9" w:rsidR="00A12F06" w:rsidRPr="00213F34" w:rsidRDefault="00BC0B8A" w:rsidP="0012608C">
            <w:pPr>
              <w:spacing w:line="360" w:lineRule="auto"/>
              <w:ind w:right="62"/>
              <w:rPr>
                <w:rFonts w:ascii="Times New Roman" w:eastAsia="Arial" w:hAnsi="Times New Roman" w:cs="Times New Roman"/>
                <w:color w:val="000000" w:themeColor="text1"/>
                <w:sz w:val="18"/>
                <w:szCs w:val="18"/>
              </w:rPr>
            </w:pPr>
            <w:r w:rsidRPr="00213F34">
              <w:rPr>
                <w:rFonts w:ascii="Times New Roman" w:hAnsi="Times New Roman" w:cs="Times New Roman"/>
                <w:color w:val="000000" w:themeColor="text1"/>
                <w:sz w:val="18"/>
                <w:szCs w:val="18"/>
              </w:rPr>
              <w:t>749,191.72</w:t>
            </w:r>
            <w:r w:rsidR="00A12F06" w:rsidRPr="00213F34">
              <w:rPr>
                <w:rFonts w:ascii="Times New Roman" w:hAnsi="Times New Roman" w:cs="Times New Roman"/>
                <w:color w:val="000000" w:themeColor="text1"/>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bottom"/>
          </w:tcPr>
          <w:p w14:paraId="1C9F146F" w14:textId="5B888205" w:rsidR="00A12F06" w:rsidRPr="00213F34" w:rsidRDefault="0092683C" w:rsidP="00F13488">
            <w:pPr>
              <w:spacing w:line="360" w:lineRule="auto"/>
              <w:ind w:right="6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672,989.22</w:t>
            </w:r>
          </w:p>
        </w:tc>
        <w:tc>
          <w:tcPr>
            <w:tcW w:w="1134" w:type="dxa"/>
            <w:tcBorders>
              <w:top w:val="single" w:sz="4" w:space="0" w:color="auto"/>
              <w:left w:val="nil"/>
              <w:bottom w:val="single" w:sz="4" w:space="0" w:color="auto"/>
              <w:right w:val="single" w:sz="4" w:space="0" w:color="auto"/>
            </w:tcBorders>
            <w:shd w:val="clear" w:color="auto" w:fill="auto"/>
            <w:vAlign w:val="bottom"/>
          </w:tcPr>
          <w:p w14:paraId="1DDFB1DB" w14:textId="5273D153" w:rsidR="00A12F06" w:rsidRPr="00213F34" w:rsidRDefault="0092683C" w:rsidP="00F13488">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76,202.50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8E8A4A" w14:textId="77777777" w:rsidR="00A12F06" w:rsidRPr="00213F34" w:rsidRDefault="00A12F06" w:rsidP="00F13488">
            <w:pPr>
              <w:spacing w:line="360" w:lineRule="auto"/>
              <w:ind w:right="58"/>
              <w:jc w:val="center"/>
              <w:rPr>
                <w:rFonts w:ascii="Times New Roman" w:eastAsia="Arial" w:hAnsi="Times New Roman" w:cs="Times New Roman"/>
                <w:color w:val="000000" w:themeColor="text1"/>
                <w:sz w:val="18"/>
                <w:szCs w:val="18"/>
              </w:rPr>
            </w:pPr>
          </w:p>
          <w:p w14:paraId="059FAE58" w14:textId="77777777" w:rsidR="0092683C" w:rsidRPr="00213F34" w:rsidRDefault="0092683C" w:rsidP="00F13488">
            <w:pPr>
              <w:spacing w:line="360" w:lineRule="auto"/>
              <w:ind w:right="58"/>
              <w:jc w:val="center"/>
              <w:rPr>
                <w:rFonts w:ascii="Times New Roman" w:eastAsia="Arial" w:hAnsi="Times New Roman" w:cs="Times New Roman"/>
                <w:color w:val="000000" w:themeColor="text1"/>
                <w:sz w:val="18"/>
                <w:szCs w:val="18"/>
              </w:rPr>
            </w:pPr>
          </w:p>
          <w:p w14:paraId="6AEA7DA3" w14:textId="77777777" w:rsidR="0092683C" w:rsidRPr="00213F34" w:rsidRDefault="0092683C" w:rsidP="00F13488">
            <w:pPr>
              <w:spacing w:line="360" w:lineRule="auto"/>
              <w:ind w:right="58"/>
              <w:jc w:val="center"/>
              <w:rPr>
                <w:rFonts w:ascii="Times New Roman" w:eastAsia="Arial" w:hAnsi="Times New Roman" w:cs="Times New Roman"/>
                <w:color w:val="000000" w:themeColor="text1"/>
                <w:sz w:val="18"/>
                <w:szCs w:val="18"/>
              </w:rPr>
            </w:pPr>
          </w:p>
          <w:p w14:paraId="55210878" w14:textId="77777777" w:rsidR="0092683C" w:rsidRPr="00213F34" w:rsidRDefault="0092683C" w:rsidP="00F13488">
            <w:pPr>
              <w:spacing w:line="360" w:lineRule="auto"/>
              <w:ind w:right="58"/>
              <w:jc w:val="center"/>
              <w:rPr>
                <w:rFonts w:ascii="Times New Roman" w:eastAsia="Arial" w:hAnsi="Times New Roman" w:cs="Times New Roman"/>
                <w:color w:val="000000" w:themeColor="text1"/>
                <w:sz w:val="18"/>
                <w:szCs w:val="18"/>
              </w:rPr>
            </w:pPr>
          </w:p>
          <w:p w14:paraId="29B6D5A2" w14:textId="0E76B616" w:rsidR="0092683C" w:rsidRPr="00213F34" w:rsidRDefault="0092683C" w:rsidP="0092683C">
            <w:pPr>
              <w:spacing w:line="360" w:lineRule="auto"/>
              <w:ind w:right="58"/>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76,202.50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2E6EBB" w14:textId="77777777" w:rsidR="00A12F06" w:rsidRPr="00213F34" w:rsidRDefault="00A12F06" w:rsidP="00F13488">
            <w:pPr>
              <w:spacing w:line="360" w:lineRule="auto"/>
              <w:ind w:right="61"/>
              <w:jc w:val="center"/>
              <w:rPr>
                <w:rFonts w:ascii="Times New Roman" w:eastAsia="Arial" w:hAnsi="Times New Roman"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5AF5B2" w14:textId="77777777" w:rsidR="00A12F06" w:rsidRPr="00213F34" w:rsidRDefault="00A12F06" w:rsidP="00F13488">
            <w:pPr>
              <w:spacing w:line="360" w:lineRule="auto"/>
              <w:ind w:right="59"/>
              <w:jc w:val="center"/>
              <w:rPr>
                <w:rFonts w:ascii="Times New Roman" w:eastAsia="Arial" w:hAnsi="Times New Roman" w:cs="Times New Roman"/>
                <w:color w:val="000000" w:themeColor="text1"/>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2906783" w14:textId="77777777" w:rsidR="00A12F06" w:rsidRPr="00213F34" w:rsidRDefault="00A12F06" w:rsidP="00F13488">
            <w:pPr>
              <w:spacing w:line="360" w:lineRule="auto"/>
              <w:ind w:right="56"/>
              <w:jc w:val="center"/>
              <w:rPr>
                <w:rFonts w:ascii="Times New Roman" w:eastAsia="Arial" w:hAnsi="Times New Roman" w:cs="Times New Roman"/>
                <w:color w:val="000000" w:themeColor="text1"/>
                <w:sz w:val="18"/>
                <w:szCs w:val="18"/>
              </w:rPr>
            </w:pPr>
          </w:p>
        </w:tc>
      </w:tr>
      <w:tr w:rsidR="00A12F06" w:rsidRPr="00213F34" w14:paraId="1B4F574E" w14:textId="77777777" w:rsidTr="006017DA">
        <w:trPr>
          <w:gridAfter w:val="1"/>
          <w:wAfter w:w="10" w:type="dxa"/>
          <w:trHeight w:val="55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4D28AE7C" w14:textId="77777777" w:rsidR="00A12F06" w:rsidRPr="00213F34" w:rsidRDefault="00A12F06" w:rsidP="00F13488">
            <w:pPr>
              <w:spacing w:line="360" w:lineRule="auto"/>
              <w:ind w:left="1"/>
              <w:jc w:val="center"/>
              <w:rPr>
                <w:rFonts w:ascii="Times New Roman" w:eastAsia="Arial" w:hAnsi="Times New Roman" w:cs="Times New Roman"/>
                <w:color w:val="FF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BA9DEB" w14:textId="77777777" w:rsidR="00A12F06" w:rsidRPr="00213F34" w:rsidRDefault="00A12F06" w:rsidP="00F13488">
            <w:pPr>
              <w:spacing w:line="360" w:lineRule="auto"/>
              <w:jc w:val="center"/>
              <w:rPr>
                <w:rFonts w:ascii="Times New Roman" w:eastAsia="Arial" w:hAnsi="Times New Roman" w:cs="Times New Roman"/>
                <w:color w:val="FF0000"/>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49162B" w14:textId="3FE74175" w:rsidR="00A12F06" w:rsidRPr="00213F34" w:rsidRDefault="00872A96" w:rsidP="00F13488">
            <w:pPr>
              <w:rPr>
                <w:rFonts w:ascii="Times New Roman" w:hAnsi="Times New Roman" w:cs="Times New Roman"/>
                <w:color w:val="000000"/>
                <w:sz w:val="18"/>
                <w:szCs w:val="18"/>
                <w:lang w:val="en-GB"/>
              </w:rPr>
            </w:pPr>
            <w:r w:rsidRPr="00213F34">
              <w:rPr>
                <w:rFonts w:ascii="Times New Roman" w:hAnsi="Times New Roman" w:cs="Times New Roman"/>
                <w:color w:val="000000"/>
                <w:sz w:val="18"/>
                <w:szCs w:val="18"/>
              </w:rPr>
              <w:t>Construction Of 3 Unit Classroom Block and Stores at Bishop Essuah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4E42246" w14:textId="4637CCD7" w:rsidR="00A12F06" w:rsidRPr="00213F34" w:rsidRDefault="00C617B4" w:rsidP="00F13488">
            <w:pPr>
              <w:spacing w:line="360" w:lineRule="auto"/>
              <w:ind w:right="62"/>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531,468.25</w:t>
            </w:r>
          </w:p>
        </w:tc>
        <w:tc>
          <w:tcPr>
            <w:tcW w:w="1417" w:type="dxa"/>
            <w:tcBorders>
              <w:top w:val="single" w:sz="4" w:space="0" w:color="auto"/>
              <w:left w:val="nil"/>
              <w:bottom w:val="single" w:sz="4" w:space="0" w:color="auto"/>
              <w:right w:val="single" w:sz="4" w:space="0" w:color="auto"/>
            </w:tcBorders>
            <w:shd w:val="clear" w:color="auto" w:fill="auto"/>
            <w:vAlign w:val="bottom"/>
          </w:tcPr>
          <w:p w14:paraId="5F03A92D" w14:textId="36016134" w:rsidR="00A12F06" w:rsidRPr="00213F34" w:rsidRDefault="00C617B4" w:rsidP="00F13488">
            <w:pPr>
              <w:spacing w:line="360" w:lineRule="auto"/>
              <w:ind w:right="6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672,285.40</w:t>
            </w:r>
          </w:p>
        </w:tc>
        <w:tc>
          <w:tcPr>
            <w:tcW w:w="1134" w:type="dxa"/>
            <w:tcBorders>
              <w:top w:val="single" w:sz="4" w:space="0" w:color="auto"/>
              <w:left w:val="nil"/>
              <w:bottom w:val="single" w:sz="4" w:space="0" w:color="auto"/>
              <w:right w:val="single" w:sz="4" w:space="0" w:color="auto"/>
            </w:tcBorders>
            <w:shd w:val="clear" w:color="auto" w:fill="auto"/>
            <w:vAlign w:val="bottom"/>
          </w:tcPr>
          <w:p w14:paraId="2A7E03B5" w14:textId="438C4207" w:rsidR="00A12F06" w:rsidRPr="00213F34" w:rsidRDefault="00A12F06" w:rsidP="00F13488">
            <w:pPr>
              <w:spacing w:line="360" w:lineRule="auto"/>
              <w:jc w:val="center"/>
              <w:rPr>
                <w:rFonts w:ascii="Times New Roman" w:eastAsia="Arial"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F6100DC" w14:textId="79C988A6" w:rsidR="00A12F06" w:rsidRPr="00213F34" w:rsidRDefault="00A12F06" w:rsidP="00F13488">
            <w:pPr>
              <w:spacing w:line="360" w:lineRule="auto"/>
              <w:ind w:right="58"/>
              <w:jc w:val="center"/>
              <w:rPr>
                <w:rFonts w:ascii="Times New Roman" w:eastAsia="Arial" w:hAnsi="Times New Roman" w:cs="Times New Roman"/>
                <w:color w:val="FF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6AC40E" w14:textId="77777777" w:rsidR="00A12F06" w:rsidRPr="00213F34" w:rsidRDefault="00A12F06" w:rsidP="00F13488">
            <w:pPr>
              <w:spacing w:line="360" w:lineRule="auto"/>
              <w:ind w:right="61"/>
              <w:jc w:val="center"/>
              <w:rPr>
                <w:rFonts w:ascii="Times New Roman" w:eastAsia="Arial" w:hAnsi="Times New Roman" w:cs="Times New Roman"/>
                <w:color w:val="FF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EFEF2E" w14:textId="77777777" w:rsidR="00A12F06" w:rsidRPr="00213F34" w:rsidRDefault="00A12F06" w:rsidP="00F13488">
            <w:pPr>
              <w:spacing w:line="360" w:lineRule="auto"/>
              <w:ind w:right="59"/>
              <w:jc w:val="center"/>
              <w:rPr>
                <w:rFonts w:ascii="Times New Roman" w:eastAsia="Arial" w:hAnsi="Times New Roman" w:cs="Times New Roman"/>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0B783FE" w14:textId="77777777" w:rsidR="00A12F06" w:rsidRPr="00213F34" w:rsidRDefault="00A12F06" w:rsidP="00F13488">
            <w:pPr>
              <w:spacing w:line="360" w:lineRule="auto"/>
              <w:ind w:right="56"/>
              <w:jc w:val="center"/>
              <w:rPr>
                <w:rFonts w:ascii="Times New Roman" w:eastAsia="Arial" w:hAnsi="Times New Roman" w:cs="Times New Roman"/>
                <w:color w:val="FF0000"/>
                <w:sz w:val="18"/>
                <w:szCs w:val="18"/>
              </w:rPr>
            </w:pPr>
          </w:p>
        </w:tc>
      </w:tr>
      <w:tr w:rsidR="00AC0F39" w:rsidRPr="00213F34" w14:paraId="483F6EC2" w14:textId="77777777" w:rsidTr="006017DA">
        <w:trPr>
          <w:gridAfter w:val="1"/>
          <w:wAfter w:w="10" w:type="dxa"/>
          <w:trHeight w:val="55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4DD50F5F" w14:textId="77777777" w:rsidR="00AC0F39" w:rsidRPr="00213F34" w:rsidRDefault="00AC0F39" w:rsidP="00AC0F39">
            <w:pPr>
              <w:spacing w:line="360" w:lineRule="auto"/>
              <w:ind w:left="1"/>
              <w:jc w:val="center"/>
              <w:rPr>
                <w:rFonts w:ascii="Times New Roman" w:eastAsia="Arial" w:hAnsi="Times New Roman" w:cs="Times New Roman"/>
                <w:color w:val="FF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BB9229" w14:textId="77777777" w:rsidR="00AC0F39" w:rsidRPr="00213F34" w:rsidRDefault="00AC0F39" w:rsidP="00AC0F39">
            <w:pPr>
              <w:spacing w:line="360" w:lineRule="auto"/>
              <w:jc w:val="center"/>
              <w:rPr>
                <w:rFonts w:ascii="Times New Roman" w:eastAsia="Arial" w:hAnsi="Times New Roman" w:cs="Times New Roman"/>
                <w:color w:val="FF0000"/>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E2D436" w14:textId="5FC4A1CC" w:rsidR="00AC0F39" w:rsidRPr="00213F34" w:rsidRDefault="001F5045" w:rsidP="00AC0F39">
            <w:pPr>
              <w:ind w:right="63"/>
              <w:rPr>
                <w:rFonts w:ascii="Times New Roman" w:eastAsia="Arial" w:hAnsi="Times New Roman" w:cs="Times New Roman"/>
                <w:color w:val="000000" w:themeColor="text1"/>
                <w:sz w:val="18"/>
                <w:szCs w:val="18"/>
                <w:lang w:val="en-GB"/>
              </w:rPr>
            </w:pPr>
            <w:r w:rsidRPr="00213F34">
              <w:rPr>
                <w:rFonts w:ascii="Times New Roman" w:eastAsia="Arial" w:hAnsi="Times New Roman" w:cs="Times New Roman"/>
                <w:color w:val="000000" w:themeColor="text1"/>
                <w:sz w:val="18"/>
                <w:szCs w:val="18"/>
              </w:rPr>
              <w:t>Construction Of 6-seater Overhead Tank Ahanta Mampong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FF3E0A0" w14:textId="43B5D0E1" w:rsidR="00AC0F39" w:rsidRPr="00213F34" w:rsidRDefault="001F5045" w:rsidP="00AC0F39">
            <w:pPr>
              <w:spacing w:line="360" w:lineRule="auto"/>
              <w:ind w:right="62"/>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360,961.13</w:t>
            </w:r>
          </w:p>
        </w:tc>
        <w:tc>
          <w:tcPr>
            <w:tcW w:w="1417" w:type="dxa"/>
            <w:tcBorders>
              <w:top w:val="single" w:sz="4" w:space="0" w:color="auto"/>
              <w:left w:val="nil"/>
              <w:bottom w:val="single" w:sz="4" w:space="0" w:color="auto"/>
              <w:right w:val="single" w:sz="4" w:space="0" w:color="auto"/>
            </w:tcBorders>
            <w:shd w:val="clear" w:color="auto" w:fill="auto"/>
            <w:vAlign w:val="bottom"/>
          </w:tcPr>
          <w:p w14:paraId="49FD5622" w14:textId="65841236" w:rsidR="00AC0F39" w:rsidRPr="00213F34" w:rsidRDefault="001F5045" w:rsidP="00AC0F39">
            <w:pPr>
              <w:spacing w:line="360" w:lineRule="auto"/>
              <w:ind w:right="61"/>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359,890.12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62B832D2" w14:textId="16F191B9" w:rsidR="00AC0F39" w:rsidRPr="00213F34" w:rsidRDefault="001F5045" w:rsidP="00AC0F39">
            <w:pPr>
              <w:spacing w:line="360" w:lineRule="auto"/>
              <w:jc w:val="center"/>
              <w:rPr>
                <w:rFonts w:ascii="Times New Roman" w:eastAsia="Arial" w:hAnsi="Times New Roman" w:cs="Times New Roman"/>
                <w:color w:val="000000" w:themeColor="text1"/>
                <w:sz w:val="18"/>
                <w:szCs w:val="18"/>
              </w:rPr>
            </w:pPr>
            <w:r w:rsidRPr="00213F34">
              <w:rPr>
                <w:rFonts w:ascii="Times New Roman" w:eastAsia="Arial" w:hAnsi="Times New Roman" w:cs="Times New Roman"/>
                <w:color w:val="000000" w:themeColor="text1"/>
                <w:sz w:val="18"/>
                <w:szCs w:val="18"/>
              </w:rPr>
              <w:t>1,071.01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827DC7" w14:textId="157FF9F6" w:rsidR="00AC0F39" w:rsidRPr="00213F34" w:rsidRDefault="00AC0F39" w:rsidP="00AC0F39">
            <w:pPr>
              <w:spacing w:line="360" w:lineRule="auto"/>
              <w:ind w:right="58"/>
              <w:jc w:val="center"/>
              <w:rPr>
                <w:rFonts w:ascii="Times New Roman" w:eastAsia="Arial" w:hAnsi="Times New Roman" w:cs="Times New Roman"/>
                <w:color w:val="FF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200CD0" w14:textId="77777777" w:rsidR="00AC0F39" w:rsidRPr="00213F34" w:rsidRDefault="00AC0F39" w:rsidP="00AC0F39">
            <w:pPr>
              <w:spacing w:line="360" w:lineRule="auto"/>
              <w:ind w:right="61"/>
              <w:jc w:val="center"/>
              <w:rPr>
                <w:rFonts w:ascii="Times New Roman" w:eastAsia="Arial" w:hAnsi="Times New Roman" w:cs="Times New Roman"/>
                <w:color w:val="FF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4987961" w14:textId="77777777" w:rsidR="00AC0F39" w:rsidRPr="00213F34" w:rsidRDefault="00AC0F39" w:rsidP="00AC0F39">
            <w:pPr>
              <w:spacing w:line="360" w:lineRule="auto"/>
              <w:ind w:right="59"/>
              <w:jc w:val="center"/>
              <w:rPr>
                <w:rFonts w:ascii="Times New Roman" w:eastAsia="Arial" w:hAnsi="Times New Roman" w:cs="Times New Roman"/>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87554B4" w14:textId="77777777" w:rsidR="00AC0F39" w:rsidRPr="00213F34" w:rsidRDefault="00AC0F39" w:rsidP="00AC0F39">
            <w:pPr>
              <w:spacing w:line="360" w:lineRule="auto"/>
              <w:ind w:right="56"/>
              <w:jc w:val="center"/>
              <w:rPr>
                <w:rFonts w:ascii="Times New Roman" w:eastAsia="Arial" w:hAnsi="Times New Roman" w:cs="Times New Roman"/>
                <w:color w:val="FF0000"/>
                <w:sz w:val="18"/>
                <w:szCs w:val="18"/>
              </w:rPr>
            </w:pPr>
          </w:p>
        </w:tc>
      </w:tr>
      <w:tr w:rsidR="00AC0F39" w:rsidRPr="00213F34" w14:paraId="6D4B9236" w14:textId="77777777" w:rsidTr="006017DA">
        <w:trPr>
          <w:gridAfter w:val="1"/>
          <w:wAfter w:w="10" w:type="dxa"/>
          <w:trHeight w:val="55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2D08AC63" w14:textId="77777777" w:rsidR="00AC0F39" w:rsidRPr="00213F34" w:rsidRDefault="00AC0F39" w:rsidP="00AC0F39">
            <w:pPr>
              <w:spacing w:line="360" w:lineRule="auto"/>
              <w:ind w:left="1"/>
              <w:jc w:val="center"/>
              <w:rPr>
                <w:rFonts w:ascii="Times New Roman" w:eastAsia="Arial" w:hAnsi="Times New Roman" w:cs="Times New Roman"/>
                <w:color w:val="FF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CA0BF6" w14:textId="77777777" w:rsidR="00AC0F39" w:rsidRPr="00213F34" w:rsidRDefault="00AC0F39" w:rsidP="00AC0F39">
            <w:pPr>
              <w:spacing w:line="360" w:lineRule="auto"/>
              <w:jc w:val="center"/>
              <w:rPr>
                <w:rFonts w:ascii="Times New Roman" w:eastAsia="Arial" w:hAnsi="Times New Roman" w:cs="Times New Roman"/>
                <w:color w:val="FF0000"/>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64E254D" w14:textId="2BA3EFF5" w:rsidR="001F5045" w:rsidRPr="00213F34" w:rsidRDefault="001F5045" w:rsidP="001F5045">
            <w:pPr>
              <w:ind w:right="63"/>
              <w:rPr>
                <w:rFonts w:ascii="Times New Roman" w:hAnsi="Times New Roman" w:cs="Times New Roman"/>
                <w:color w:val="000000"/>
                <w:sz w:val="18"/>
                <w:szCs w:val="18"/>
                <w:lang w:val="en-GB"/>
              </w:rPr>
            </w:pPr>
            <w:r w:rsidRPr="00213F34">
              <w:rPr>
                <w:rFonts w:ascii="Times New Roman" w:hAnsi="Times New Roman" w:cs="Times New Roman"/>
                <w:color w:val="000000"/>
                <w:sz w:val="18"/>
                <w:szCs w:val="18"/>
                <w:lang w:val="en-GB"/>
              </w:rPr>
              <w:t>Supply of 800 No. Furniture Metro wide</w:t>
            </w:r>
          </w:p>
          <w:p w14:paraId="2239A679" w14:textId="2316C4FA" w:rsidR="00AC0F39" w:rsidRPr="00213F34" w:rsidRDefault="00AC0F39" w:rsidP="00AC0F39">
            <w:pPr>
              <w:ind w:right="63"/>
              <w:rPr>
                <w:rFonts w:ascii="Times New Roman" w:hAnsi="Times New Roman" w:cs="Times New Roman"/>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B2BF3A9" w14:textId="77777777" w:rsidR="009454F3" w:rsidRPr="00213F34" w:rsidRDefault="009454F3" w:rsidP="009454F3">
            <w:pPr>
              <w:spacing w:line="360" w:lineRule="auto"/>
              <w:ind w:right="62"/>
              <w:jc w:val="center"/>
              <w:rPr>
                <w:rFonts w:ascii="Times New Roman" w:hAnsi="Times New Roman" w:cs="Times New Roman"/>
                <w:sz w:val="18"/>
                <w:szCs w:val="18"/>
                <w:lang w:val="en-GB"/>
              </w:rPr>
            </w:pPr>
            <w:r w:rsidRPr="00213F34">
              <w:rPr>
                <w:rFonts w:ascii="Times New Roman" w:hAnsi="Times New Roman" w:cs="Times New Roman"/>
                <w:sz w:val="18"/>
                <w:szCs w:val="18"/>
              </w:rPr>
              <w:t>490,500.00</w:t>
            </w:r>
          </w:p>
          <w:p w14:paraId="18B43C16" w14:textId="45859A9E" w:rsidR="00AC0F39" w:rsidRPr="00213F34" w:rsidRDefault="00AC0F39" w:rsidP="00AC0F39">
            <w:pPr>
              <w:spacing w:line="360" w:lineRule="auto"/>
              <w:ind w:right="62"/>
              <w:jc w:val="center"/>
              <w:rPr>
                <w:rFonts w:ascii="Times New Roman" w:hAnsi="Times New Roman" w:cs="Times New Roman"/>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bottom"/>
          </w:tcPr>
          <w:p w14:paraId="0874D49E" w14:textId="77777777" w:rsidR="009454F3" w:rsidRPr="00213F34" w:rsidRDefault="009454F3" w:rsidP="009454F3">
            <w:pPr>
              <w:spacing w:line="360" w:lineRule="auto"/>
              <w:ind w:right="61"/>
              <w:jc w:val="center"/>
              <w:rPr>
                <w:rFonts w:ascii="Times New Roman" w:hAnsi="Times New Roman" w:cs="Times New Roman"/>
                <w:sz w:val="18"/>
                <w:szCs w:val="18"/>
                <w:lang w:val="en-GB"/>
              </w:rPr>
            </w:pPr>
            <w:r w:rsidRPr="00213F34">
              <w:rPr>
                <w:rFonts w:ascii="Times New Roman" w:hAnsi="Times New Roman" w:cs="Times New Roman"/>
                <w:sz w:val="18"/>
                <w:szCs w:val="18"/>
              </w:rPr>
              <w:t>490,500.00</w:t>
            </w:r>
          </w:p>
          <w:p w14:paraId="5571E072" w14:textId="67410C66" w:rsidR="00AC0F39" w:rsidRPr="00213F34" w:rsidRDefault="00AC0F39" w:rsidP="00AC0F39">
            <w:pPr>
              <w:spacing w:line="360" w:lineRule="auto"/>
              <w:ind w:right="61"/>
              <w:jc w:val="center"/>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0CBC680F" w14:textId="7298B412" w:rsidR="00AC0F39" w:rsidRPr="00213F34" w:rsidRDefault="00AC0F39" w:rsidP="00AC0F39">
            <w:pPr>
              <w:spacing w:line="360" w:lineRule="auto"/>
              <w:jc w:val="center"/>
              <w:rPr>
                <w:rFonts w:ascii="Times New Roman" w:hAnsi="Times New Roman" w:cs="Times New Roman"/>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F0B77B" w14:textId="4B395C5A" w:rsidR="00AC0F39" w:rsidRPr="00213F34" w:rsidRDefault="00AC0F39" w:rsidP="00AC0F39">
            <w:pPr>
              <w:spacing w:line="360" w:lineRule="auto"/>
              <w:ind w:right="58"/>
              <w:jc w:val="center"/>
              <w:rPr>
                <w:rFonts w:ascii="Times New Roman" w:eastAsia="Arial" w:hAnsi="Times New Roman" w:cs="Times New Roman"/>
                <w:color w:val="000000" w:themeColor="text1"/>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BBADB8" w14:textId="77777777" w:rsidR="00AC0F39" w:rsidRPr="00213F34" w:rsidRDefault="00AC0F39" w:rsidP="00AC0F39">
            <w:pPr>
              <w:spacing w:line="360" w:lineRule="auto"/>
              <w:ind w:right="61"/>
              <w:jc w:val="center"/>
              <w:rPr>
                <w:rFonts w:ascii="Times New Roman" w:eastAsia="Arial" w:hAnsi="Times New Roman" w:cs="Times New Roman"/>
                <w:color w:val="FF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60442FC" w14:textId="77777777" w:rsidR="00AC0F39" w:rsidRPr="00213F34" w:rsidRDefault="00AC0F39" w:rsidP="00AC0F39">
            <w:pPr>
              <w:spacing w:line="360" w:lineRule="auto"/>
              <w:ind w:right="59"/>
              <w:jc w:val="center"/>
              <w:rPr>
                <w:rFonts w:ascii="Times New Roman" w:eastAsia="Arial" w:hAnsi="Times New Roman" w:cs="Times New Roman"/>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8AA0E6" w14:textId="77777777" w:rsidR="00AC0F39" w:rsidRPr="00213F34" w:rsidRDefault="00AC0F39" w:rsidP="00AC0F39">
            <w:pPr>
              <w:spacing w:line="360" w:lineRule="auto"/>
              <w:ind w:right="56"/>
              <w:jc w:val="center"/>
              <w:rPr>
                <w:rFonts w:ascii="Times New Roman" w:eastAsia="Arial" w:hAnsi="Times New Roman" w:cs="Times New Roman"/>
                <w:color w:val="FF0000"/>
                <w:sz w:val="18"/>
                <w:szCs w:val="18"/>
              </w:rPr>
            </w:pPr>
          </w:p>
        </w:tc>
      </w:tr>
    </w:tbl>
    <w:p w14:paraId="323D047F" w14:textId="69E255F9" w:rsidR="00E47DA5" w:rsidRPr="00213F34" w:rsidRDefault="00E47DA5" w:rsidP="00E47DA5">
      <w:pPr>
        <w:rPr>
          <w:rFonts w:ascii="Times New Roman" w:eastAsia="Arial" w:hAnsi="Times New Roman" w:cs="Times New Roman"/>
          <w:sz w:val="18"/>
          <w:szCs w:val="18"/>
        </w:rPr>
      </w:pPr>
    </w:p>
    <w:p w14:paraId="2B09297E" w14:textId="1989A02A" w:rsidR="00E47DA5" w:rsidRPr="00213F34" w:rsidRDefault="00E47DA5" w:rsidP="00E47DA5">
      <w:pPr>
        <w:rPr>
          <w:rFonts w:ascii="Times New Roman" w:eastAsia="Arial" w:hAnsi="Times New Roman" w:cs="Times New Roman"/>
          <w:sz w:val="18"/>
          <w:szCs w:val="18"/>
        </w:rPr>
      </w:pPr>
    </w:p>
    <w:p w14:paraId="4FD2397B" w14:textId="4EF415CC" w:rsidR="00E47DA5" w:rsidRPr="00213F34" w:rsidRDefault="00E47DA5" w:rsidP="00E47DA5">
      <w:pPr>
        <w:rPr>
          <w:rFonts w:ascii="Times New Roman" w:eastAsia="Arial" w:hAnsi="Times New Roman" w:cs="Times New Roman"/>
          <w:sz w:val="18"/>
          <w:szCs w:val="18"/>
        </w:rPr>
      </w:pPr>
    </w:p>
    <w:p w14:paraId="04F52574" w14:textId="4BAA8DA9" w:rsidR="00E47DA5" w:rsidRPr="00213F34" w:rsidRDefault="00E47DA5" w:rsidP="00E47DA5">
      <w:pPr>
        <w:rPr>
          <w:rFonts w:ascii="Times New Roman" w:eastAsia="Arial" w:hAnsi="Times New Roman" w:cs="Times New Roman"/>
          <w:sz w:val="18"/>
          <w:szCs w:val="18"/>
        </w:rPr>
      </w:pPr>
    </w:p>
    <w:p w14:paraId="690960E9" w14:textId="27D7C6A7" w:rsidR="00E47DA5" w:rsidRPr="00D4428A" w:rsidRDefault="00E47DA5" w:rsidP="00E47DA5">
      <w:pPr>
        <w:rPr>
          <w:rFonts w:ascii="Times New Roman" w:eastAsia="Arial" w:hAnsi="Times New Roman" w:cs="Times New Roman"/>
          <w:sz w:val="24"/>
          <w:szCs w:val="24"/>
        </w:rPr>
      </w:pPr>
    </w:p>
    <w:p w14:paraId="1BECBFC0" w14:textId="6484DC60" w:rsidR="00E47DA5" w:rsidRPr="00D4428A" w:rsidRDefault="00E47DA5" w:rsidP="00E47DA5">
      <w:pPr>
        <w:rPr>
          <w:rFonts w:ascii="Times New Roman" w:eastAsia="Arial" w:hAnsi="Times New Roman" w:cs="Times New Roman"/>
          <w:color w:val="FF0000"/>
          <w:sz w:val="24"/>
          <w:szCs w:val="24"/>
        </w:rPr>
      </w:pPr>
    </w:p>
    <w:p w14:paraId="58072E7B" w14:textId="5B397923" w:rsidR="00E47DA5" w:rsidRPr="00D4428A" w:rsidRDefault="00E47DA5" w:rsidP="00E47DA5">
      <w:pPr>
        <w:tabs>
          <w:tab w:val="left" w:pos="1985"/>
        </w:tabs>
        <w:rPr>
          <w:rFonts w:ascii="Times New Roman" w:eastAsia="Arial" w:hAnsi="Times New Roman" w:cs="Times New Roman"/>
          <w:sz w:val="24"/>
          <w:szCs w:val="24"/>
        </w:rPr>
      </w:pPr>
      <w:r w:rsidRPr="00D4428A">
        <w:rPr>
          <w:rFonts w:ascii="Times New Roman" w:eastAsia="Arial" w:hAnsi="Times New Roman" w:cs="Times New Roman"/>
          <w:sz w:val="24"/>
          <w:szCs w:val="24"/>
        </w:rPr>
        <w:tab/>
      </w:r>
    </w:p>
    <w:p w14:paraId="46E91ECA" w14:textId="784EF482" w:rsidR="00E47DA5" w:rsidRPr="00D4428A" w:rsidRDefault="00E47DA5" w:rsidP="00E47DA5">
      <w:pPr>
        <w:tabs>
          <w:tab w:val="left" w:pos="1985"/>
        </w:tabs>
        <w:rPr>
          <w:rFonts w:ascii="Times New Roman" w:eastAsia="Arial" w:hAnsi="Times New Roman" w:cs="Times New Roman"/>
          <w:sz w:val="24"/>
          <w:szCs w:val="24"/>
        </w:rPr>
      </w:pPr>
    </w:p>
    <w:p w14:paraId="08072A39" w14:textId="15EB7E16" w:rsidR="00E47DA5" w:rsidRPr="00D4428A" w:rsidRDefault="00E47DA5" w:rsidP="00E47DA5">
      <w:pPr>
        <w:tabs>
          <w:tab w:val="left" w:pos="1985"/>
        </w:tabs>
        <w:rPr>
          <w:rFonts w:ascii="Times New Roman" w:eastAsia="Arial" w:hAnsi="Times New Roman" w:cs="Times New Roman"/>
          <w:sz w:val="24"/>
          <w:szCs w:val="24"/>
        </w:rPr>
      </w:pPr>
    </w:p>
    <w:p w14:paraId="0650E05F" w14:textId="67BC4FD6" w:rsidR="00E47DA5" w:rsidRPr="00D4428A" w:rsidRDefault="00E47DA5" w:rsidP="00E47DA5">
      <w:pPr>
        <w:tabs>
          <w:tab w:val="left" w:pos="1985"/>
        </w:tabs>
        <w:rPr>
          <w:rFonts w:ascii="Times New Roman" w:eastAsia="Arial" w:hAnsi="Times New Roman" w:cs="Times New Roman"/>
          <w:sz w:val="24"/>
          <w:szCs w:val="24"/>
        </w:rPr>
      </w:pPr>
    </w:p>
    <w:p w14:paraId="3E4FAED7" w14:textId="11F34FBD" w:rsidR="00E47DA5" w:rsidRPr="00D4428A" w:rsidRDefault="00E47DA5" w:rsidP="00E47DA5">
      <w:pPr>
        <w:tabs>
          <w:tab w:val="left" w:pos="1985"/>
        </w:tabs>
        <w:rPr>
          <w:rFonts w:ascii="Times New Roman" w:eastAsia="Arial" w:hAnsi="Times New Roman" w:cs="Times New Roman"/>
          <w:sz w:val="24"/>
          <w:szCs w:val="24"/>
        </w:rPr>
      </w:pPr>
    </w:p>
    <w:p w14:paraId="3E46D323" w14:textId="3E1EB883" w:rsidR="00E47DA5" w:rsidRPr="00D4428A" w:rsidRDefault="00E47DA5" w:rsidP="00E47DA5">
      <w:pPr>
        <w:tabs>
          <w:tab w:val="left" w:pos="1985"/>
        </w:tabs>
        <w:rPr>
          <w:rFonts w:ascii="Times New Roman" w:eastAsia="Arial" w:hAnsi="Times New Roman" w:cs="Times New Roman"/>
          <w:sz w:val="24"/>
          <w:szCs w:val="24"/>
        </w:rPr>
      </w:pPr>
    </w:p>
    <w:tbl>
      <w:tblPr>
        <w:tblpPr w:leftFromText="180" w:rightFromText="180" w:vertAnchor="text" w:horzAnchor="margin" w:tblpXSpec="center" w:tblpY="197"/>
        <w:tblW w:w="11902" w:type="dxa"/>
        <w:tblLayout w:type="fixed"/>
        <w:tblLook w:val="0400" w:firstRow="0" w:lastRow="0" w:firstColumn="0" w:lastColumn="0" w:noHBand="0" w:noVBand="1"/>
      </w:tblPr>
      <w:tblGrid>
        <w:gridCol w:w="1129"/>
        <w:gridCol w:w="851"/>
        <w:gridCol w:w="1239"/>
        <w:gridCol w:w="992"/>
        <w:gridCol w:w="714"/>
        <w:gridCol w:w="1134"/>
        <w:gridCol w:w="838"/>
        <w:gridCol w:w="1134"/>
        <w:gridCol w:w="919"/>
        <w:gridCol w:w="970"/>
        <w:gridCol w:w="1015"/>
        <w:gridCol w:w="967"/>
      </w:tblGrid>
      <w:tr w:rsidR="00E47DA5" w:rsidRPr="00D4428A" w14:paraId="2F331C2E" w14:textId="77777777" w:rsidTr="006017DA">
        <w:trPr>
          <w:trHeight w:val="324"/>
        </w:trPr>
        <w:tc>
          <w:tcPr>
            <w:tcW w:w="11902"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7EEB97FF" w14:textId="229537F1" w:rsidR="00E47DA5" w:rsidRPr="00D4428A" w:rsidRDefault="00E47DA5" w:rsidP="006017DA">
            <w:pPr>
              <w:spacing w:line="360" w:lineRule="auto"/>
              <w:ind w:right="5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MMDA:</w:t>
            </w:r>
            <w:r w:rsidRPr="00D4428A">
              <w:rPr>
                <w:rFonts w:ascii="Times New Roman" w:eastAsia="Arial" w:hAnsi="Times New Roman" w:cs="Times New Roman"/>
                <w:color w:val="000000" w:themeColor="text1"/>
                <w:sz w:val="24"/>
                <w:szCs w:val="24"/>
              </w:rPr>
              <w:t xml:space="preserve"> SEKONDI-TAKORADI METROPOLITAN ASSEMBLY</w:t>
            </w:r>
          </w:p>
        </w:tc>
      </w:tr>
      <w:tr w:rsidR="00E47DA5" w:rsidRPr="00D4428A" w14:paraId="0D7A3E78" w14:textId="77777777" w:rsidTr="006017DA">
        <w:trPr>
          <w:trHeight w:val="268"/>
        </w:trPr>
        <w:tc>
          <w:tcPr>
            <w:tcW w:w="11902"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6CCE501" w14:textId="77777777" w:rsidR="00E47DA5" w:rsidRPr="00D4428A" w:rsidRDefault="00E47DA5" w:rsidP="00F13488">
            <w:pPr>
              <w:tabs>
                <w:tab w:val="center" w:pos="2882"/>
                <w:tab w:val="center" w:pos="4680"/>
                <w:tab w:val="center" w:pos="5850"/>
                <w:tab w:val="center" w:pos="7109"/>
                <w:tab w:val="center" w:pos="8280"/>
                <w:tab w:val="center" w:pos="9813"/>
                <w:tab w:val="center" w:pos="11430"/>
                <w:tab w:val="center" w:pos="12599"/>
                <w:tab w:val="center" w:pos="13681"/>
              </w:tabs>
              <w:spacing w:line="360" w:lineRule="auto"/>
              <w:ind w:left="-15"/>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Funding Source</w:t>
            </w:r>
            <w:r w:rsidRPr="00D4428A">
              <w:rPr>
                <w:rFonts w:ascii="Times New Roman" w:eastAsia="Arial" w:hAnsi="Times New Roman" w:cs="Times New Roman"/>
                <w:color w:val="000000" w:themeColor="text1"/>
                <w:sz w:val="24"/>
                <w:szCs w:val="24"/>
              </w:rPr>
              <w:t>: DACF- ASSEMBLY</w:t>
            </w:r>
          </w:p>
        </w:tc>
      </w:tr>
      <w:tr w:rsidR="00E47DA5" w:rsidRPr="00D4428A" w14:paraId="1993C95A" w14:textId="77777777" w:rsidTr="006017DA">
        <w:trPr>
          <w:trHeight w:val="286"/>
        </w:trPr>
        <w:tc>
          <w:tcPr>
            <w:tcW w:w="11902"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5BB32AC" w14:textId="77777777" w:rsidR="00E47DA5" w:rsidRPr="00D4428A" w:rsidRDefault="00E47DA5" w:rsidP="00F13488">
            <w:pPr>
              <w:spacing w:line="360" w:lineRule="auto"/>
              <w:ind w:left="1"/>
              <w:rPr>
                <w:rFonts w:ascii="Times New Roman" w:eastAsia="Arial" w:hAnsi="Times New Roman" w:cs="Times New Roman"/>
                <w:color w:val="000000" w:themeColor="text1"/>
                <w:sz w:val="24"/>
                <w:szCs w:val="24"/>
              </w:rPr>
            </w:pPr>
            <w:r w:rsidRPr="00D4428A">
              <w:rPr>
                <w:rFonts w:ascii="Times New Roman" w:eastAsia="Arial" w:hAnsi="Times New Roman" w:cs="Times New Roman"/>
                <w:b/>
                <w:color w:val="000000" w:themeColor="text1"/>
                <w:sz w:val="24"/>
                <w:szCs w:val="24"/>
              </w:rPr>
              <w:t>Approved Budget</w:t>
            </w:r>
            <w:r w:rsidRPr="00D4428A">
              <w:rPr>
                <w:rFonts w:ascii="Times New Roman" w:eastAsia="Arial" w:hAnsi="Times New Roman" w:cs="Times New Roman"/>
                <w:color w:val="000000" w:themeColor="text1"/>
                <w:sz w:val="24"/>
                <w:szCs w:val="24"/>
              </w:rPr>
              <w:t xml:space="preserve">: </w:t>
            </w:r>
          </w:p>
        </w:tc>
      </w:tr>
      <w:tr w:rsidR="00E47DA5" w:rsidRPr="00D4428A" w14:paraId="7B8C04F8" w14:textId="77777777" w:rsidTr="006017DA">
        <w:trPr>
          <w:trHeight w:val="577"/>
        </w:trPr>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55A04581" w14:textId="5F643185" w:rsidR="00E47DA5" w:rsidRPr="00D4428A" w:rsidRDefault="00E47DA5" w:rsidP="00F13488">
            <w:pPr>
              <w:spacing w:line="360" w:lineRule="auto"/>
              <w:ind w:left="1"/>
              <w:jc w:val="center"/>
              <w:rPr>
                <w:rFonts w:ascii="Times New Roman" w:eastAsia="Arial"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974E78" w14:textId="77777777" w:rsidR="00E47DA5" w:rsidRPr="006017DA" w:rsidRDefault="00E47DA5" w:rsidP="00F13488">
            <w:pPr>
              <w:spacing w:line="360" w:lineRule="auto"/>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Code</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47A9F496" w14:textId="77777777" w:rsidR="00E47DA5" w:rsidRPr="006017DA" w:rsidRDefault="00E47DA5" w:rsidP="00F13488">
            <w:pPr>
              <w:spacing w:line="360" w:lineRule="auto"/>
              <w:ind w:right="63"/>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Project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E18F1AA" w14:textId="77777777" w:rsidR="00E47DA5" w:rsidRPr="006017DA" w:rsidRDefault="00E47DA5" w:rsidP="00F13488">
            <w:pPr>
              <w:spacing w:line="360" w:lineRule="auto"/>
              <w:ind w:right="59"/>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Contract</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7DFBDD85" w14:textId="77777777" w:rsidR="00E47DA5" w:rsidRPr="006017DA" w:rsidRDefault="00E47DA5" w:rsidP="00F13488">
            <w:pPr>
              <w:spacing w:line="360" w:lineRule="auto"/>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 Work Done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6E448E" w14:textId="77777777" w:rsidR="00E47DA5" w:rsidRPr="006017DA" w:rsidRDefault="00E47DA5" w:rsidP="00F13488">
            <w:pPr>
              <w:spacing w:line="360" w:lineRule="auto"/>
              <w:ind w:right="62"/>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Total</w:t>
            </w:r>
          </w:p>
          <w:p w14:paraId="1B48E490" w14:textId="77777777" w:rsidR="00E47DA5" w:rsidRPr="006017DA" w:rsidRDefault="00E47DA5" w:rsidP="00F13488">
            <w:pPr>
              <w:spacing w:line="360" w:lineRule="auto"/>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Contract Sum</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14:paraId="56752E25" w14:textId="77777777" w:rsidR="00E47DA5" w:rsidRPr="006017DA" w:rsidRDefault="00E47DA5" w:rsidP="00F13488">
            <w:pPr>
              <w:spacing w:line="360" w:lineRule="auto"/>
              <w:ind w:right="61"/>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Actual</w:t>
            </w:r>
          </w:p>
          <w:p w14:paraId="6878265E" w14:textId="77777777" w:rsidR="00E47DA5" w:rsidRPr="006017DA" w:rsidRDefault="00E47DA5" w:rsidP="00F13488">
            <w:pPr>
              <w:spacing w:line="360" w:lineRule="auto"/>
              <w:ind w:left="32"/>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Payment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64D7B0" w14:textId="77777777" w:rsidR="00E47DA5" w:rsidRPr="006017DA" w:rsidRDefault="00E47DA5" w:rsidP="00F13488">
            <w:pPr>
              <w:spacing w:line="360" w:lineRule="auto"/>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Outstanding Commitment</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BB3583A" w14:textId="3BE2DA51" w:rsidR="00E47DA5" w:rsidRPr="006017DA" w:rsidRDefault="00E47DA5" w:rsidP="00F13488">
            <w:pPr>
              <w:spacing w:line="360" w:lineRule="auto"/>
              <w:ind w:right="58"/>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202</w:t>
            </w:r>
            <w:r w:rsidR="007D43C5">
              <w:rPr>
                <w:rFonts w:ascii="Times New Roman" w:eastAsia="Arial" w:hAnsi="Times New Roman" w:cs="Times New Roman"/>
                <w:color w:val="000000" w:themeColor="text1"/>
                <w:sz w:val="20"/>
                <w:szCs w:val="20"/>
              </w:rPr>
              <w:t>6</w:t>
            </w:r>
          </w:p>
          <w:p w14:paraId="7A4C6203" w14:textId="77777777" w:rsidR="00E47DA5" w:rsidRPr="006017DA" w:rsidRDefault="00E47DA5" w:rsidP="00F13488">
            <w:pPr>
              <w:spacing w:line="360" w:lineRule="auto"/>
              <w:ind w:right="58"/>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Budget</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F590F17" w14:textId="4E0A5DE9" w:rsidR="00E47DA5" w:rsidRPr="006017DA" w:rsidRDefault="00E47DA5" w:rsidP="00F13488">
            <w:pPr>
              <w:spacing w:line="360" w:lineRule="auto"/>
              <w:ind w:right="61"/>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202</w:t>
            </w:r>
            <w:r w:rsidR="007D43C5">
              <w:rPr>
                <w:rFonts w:ascii="Times New Roman" w:eastAsia="Arial" w:hAnsi="Times New Roman" w:cs="Times New Roman"/>
                <w:color w:val="000000" w:themeColor="text1"/>
                <w:sz w:val="20"/>
                <w:szCs w:val="20"/>
              </w:rPr>
              <w:t xml:space="preserve">7 </w:t>
            </w:r>
            <w:r w:rsidRPr="006017DA">
              <w:rPr>
                <w:rFonts w:ascii="Times New Roman" w:eastAsia="Arial" w:hAnsi="Times New Roman" w:cs="Times New Roman"/>
                <w:color w:val="000000" w:themeColor="text1"/>
                <w:sz w:val="20"/>
                <w:szCs w:val="20"/>
              </w:rPr>
              <w:t>Budget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76A4C4E3" w14:textId="5753D548" w:rsidR="00E47DA5" w:rsidRPr="006017DA" w:rsidRDefault="00E47DA5" w:rsidP="00F13488">
            <w:pPr>
              <w:spacing w:line="360" w:lineRule="auto"/>
              <w:ind w:right="59"/>
              <w:jc w:val="center"/>
              <w:rPr>
                <w:rFonts w:ascii="Times New Roman" w:eastAsia="Arial" w:hAnsi="Times New Roman" w:cs="Times New Roman"/>
                <w:color w:val="000000" w:themeColor="text1"/>
                <w:sz w:val="20"/>
                <w:szCs w:val="20"/>
              </w:rPr>
            </w:pPr>
            <w:r w:rsidRPr="006017DA">
              <w:rPr>
                <w:rFonts w:ascii="Times New Roman" w:eastAsia="Arial" w:hAnsi="Times New Roman" w:cs="Times New Roman"/>
                <w:color w:val="000000" w:themeColor="text1"/>
                <w:sz w:val="20"/>
                <w:szCs w:val="20"/>
              </w:rPr>
              <w:t>202</w:t>
            </w:r>
            <w:r w:rsidR="007D43C5">
              <w:rPr>
                <w:rFonts w:ascii="Times New Roman" w:eastAsia="Arial" w:hAnsi="Times New Roman" w:cs="Times New Roman"/>
                <w:color w:val="000000" w:themeColor="text1"/>
                <w:sz w:val="20"/>
                <w:szCs w:val="20"/>
              </w:rPr>
              <w:t xml:space="preserve">8 </w:t>
            </w:r>
            <w:r w:rsidRPr="006017DA">
              <w:rPr>
                <w:rFonts w:ascii="Times New Roman" w:eastAsia="Arial" w:hAnsi="Times New Roman" w:cs="Times New Roman"/>
                <w:color w:val="000000" w:themeColor="text1"/>
                <w:sz w:val="20"/>
                <w:szCs w:val="20"/>
              </w:rPr>
              <w:t>Budget</w:t>
            </w:r>
          </w:p>
        </w:tc>
        <w:tc>
          <w:tcPr>
            <w:tcW w:w="967" w:type="dxa"/>
            <w:tcBorders>
              <w:top w:val="single" w:sz="4" w:space="0" w:color="000000"/>
              <w:left w:val="single" w:sz="4" w:space="0" w:color="000000"/>
              <w:bottom w:val="single" w:sz="4" w:space="0" w:color="000000"/>
              <w:right w:val="single" w:sz="4" w:space="0" w:color="000000"/>
            </w:tcBorders>
            <w:shd w:val="clear" w:color="auto" w:fill="auto"/>
          </w:tcPr>
          <w:p w14:paraId="6B6592E2" w14:textId="549B817B" w:rsidR="00E47DA5" w:rsidRPr="00D4428A" w:rsidRDefault="00E47DA5" w:rsidP="00F13488">
            <w:pPr>
              <w:spacing w:line="360" w:lineRule="auto"/>
              <w:ind w:right="5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202</w:t>
            </w:r>
            <w:r w:rsidR="007D43C5">
              <w:rPr>
                <w:rFonts w:ascii="Times New Roman" w:eastAsia="Arial" w:hAnsi="Times New Roman" w:cs="Times New Roman"/>
                <w:color w:val="000000" w:themeColor="text1"/>
                <w:sz w:val="24"/>
                <w:szCs w:val="24"/>
              </w:rPr>
              <w:t>9</w:t>
            </w:r>
          </w:p>
          <w:p w14:paraId="2A222902" w14:textId="2E82CFAB" w:rsidR="00E47DA5" w:rsidRPr="00D4428A" w:rsidRDefault="00E47DA5" w:rsidP="00F13488">
            <w:pPr>
              <w:spacing w:line="360" w:lineRule="auto"/>
              <w:ind w:right="56"/>
              <w:jc w:val="center"/>
              <w:rPr>
                <w:rFonts w:ascii="Times New Roman" w:eastAsia="Arial" w:hAnsi="Times New Roman" w:cs="Times New Roman"/>
                <w:color w:val="000000" w:themeColor="text1"/>
                <w:sz w:val="24"/>
                <w:szCs w:val="24"/>
              </w:rPr>
            </w:pPr>
            <w:r w:rsidRPr="00D4428A">
              <w:rPr>
                <w:rFonts w:ascii="Times New Roman" w:eastAsia="Arial" w:hAnsi="Times New Roman" w:cs="Times New Roman"/>
                <w:color w:val="000000" w:themeColor="text1"/>
                <w:sz w:val="24"/>
                <w:szCs w:val="24"/>
              </w:rPr>
              <w:t>Budget</w:t>
            </w:r>
          </w:p>
        </w:tc>
      </w:tr>
      <w:tr w:rsidR="00E47DA5" w:rsidRPr="0012608C" w14:paraId="1EB3A470" w14:textId="77777777" w:rsidTr="006017DA">
        <w:trPr>
          <w:trHeight w:val="623"/>
        </w:trPr>
        <w:tc>
          <w:tcPr>
            <w:tcW w:w="1129" w:type="dxa"/>
            <w:tcBorders>
              <w:top w:val="single" w:sz="4" w:space="0" w:color="000000"/>
              <w:left w:val="single" w:sz="4" w:space="0" w:color="000000"/>
              <w:bottom w:val="single" w:sz="4" w:space="0" w:color="000000"/>
              <w:right w:val="single" w:sz="4" w:space="0" w:color="000000"/>
            </w:tcBorders>
          </w:tcPr>
          <w:p w14:paraId="45A796BA" w14:textId="326CBF80" w:rsidR="00E47DA5" w:rsidRPr="0012608C" w:rsidRDefault="00E47DA5" w:rsidP="00E47DA5">
            <w:pPr>
              <w:spacing w:line="360" w:lineRule="auto"/>
              <w:ind w:left="1"/>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94E487E" w14:textId="77777777" w:rsidR="00E47DA5" w:rsidRPr="0012608C" w:rsidRDefault="00E47DA5" w:rsidP="00E47DA5">
            <w:pPr>
              <w:spacing w:line="360" w:lineRule="auto"/>
              <w:ind w:left="3"/>
              <w:rPr>
                <w:rFonts w:ascii="Times New Roman" w:eastAsia="Arial" w:hAnsi="Times New Roman" w:cs="Times New Roman"/>
                <w:color w:val="000000" w:themeColor="text1"/>
                <w:sz w:val="18"/>
                <w:szCs w:val="18"/>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641582D0" w14:textId="77777777" w:rsidR="00164D3D" w:rsidRPr="0012608C" w:rsidRDefault="00164D3D" w:rsidP="00164D3D">
            <w:pPr>
              <w:spacing w:line="360" w:lineRule="auto"/>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lang w:val="en-GB"/>
              </w:rPr>
              <w:t xml:space="preserve">Construction Of 1 No. Units Classroom Block </w:t>
            </w:r>
            <w:proofErr w:type="gramStart"/>
            <w:r w:rsidRPr="0012608C">
              <w:rPr>
                <w:rFonts w:ascii="Times New Roman" w:eastAsia="Arial" w:hAnsi="Times New Roman" w:cs="Times New Roman"/>
                <w:color w:val="000000" w:themeColor="text1"/>
                <w:sz w:val="18"/>
                <w:szCs w:val="18"/>
                <w:lang w:val="en-GB"/>
              </w:rPr>
              <w:t>With</w:t>
            </w:r>
            <w:proofErr w:type="gramEnd"/>
            <w:r w:rsidRPr="0012608C">
              <w:rPr>
                <w:rFonts w:ascii="Times New Roman" w:eastAsia="Arial" w:hAnsi="Times New Roman" w:cs="Times New Roman"/>
                <w:color w:val="000000" w:themeColor="text1"/>
                <w:sz w:val="18"/>
                <w:szCs w:val="18"/>
                <w:lang w:val="en-GB"/>
              </w:rPr>
              <w:t xml:space="preserve"> Offices, </w:t>
            </w:r>
            <w:proofErr w:type="spellStart"/>
            <w:r w:rsidRPr="0012608C">
              <w:rPr>
                <w:rFonts w:ascii="Times New Roman" w:eastAsia="Arial" w:hAnsi="Times New Roman" w:cs="Times New Roman"/>
                <w:color w:val="000000" w:themeColor="text1"/>
                <w:sz w:val="18"/>
                <w:szCs w:val="18"/>
                <w:lang w:val="en-GB"/>
              </w:rPr>
              <w:t>Ict</w:t>
            </w:r>
            <w:proofErr w:type="spellEnd"/>
            <w:r w:rsidRPr="0012608C">
              <w:rPr>
                <w:rFonts w:ascii="Times New Roman" w:eastAsia="Arial" w:hAnsi="Times New Roman" w:cs="Times New Roman"/>
                <w:color w:val="000000" w:themeColor="text1"/>
                <w:sz w:val="18"/>
                <w:szCs w:val="18"/>
                <w:lang w:val="en-GB"/>
              </w:rPr>
              <w:t xml:space="preserve"> Office And </w:t>
            </w:r>
            <w:proofErr w:type="spellStart"/>
            <w:r w:rsidRPr="0012608C">
              <w:rPr>
                <w:rFonts w:ascii="Times New Roman" w:eastAsia="Arial" w:hAnsi="Times New Roman" w:cs="Times New Roman"/>
                <w:color w:val="000000" w:themeColor="text1"/>
                <w:sz w:val="18"/>
                <w:szCs w:val="18"/>
                <w:lang w:val="en-GB"/>
              </w:rPr>
              <w:t>Wc</w:t>
            </w:r>
            <w:proofErr w:type="spellEnd"/>
            <w:r w:rsidRPr="0012608C">
              <w:rPr>
                <w:rFonts w:ascii="Times New Roman" w:eastAsia="Arial" w:hAnsi="Times New Roman" w:cs="Times New Roman"/>
                <w:color w:val="000000" w:themeColor="text1"/>
                <w:sz w:val="18"/>
                <w:szCs w:val="18"/>
                <w:lang w:val="en-GB"/>
              </w:rPr>
              <w:t xml:space="preserve"> Toilet Facility – Nana Kobina Gyan</w:t>
            </w:r>
          </w:p>
          <w:p w14:paraId="5B3FEB54" w14:textId="539C3F5C" w:rsidR="00E47DA5" w:rsidRPr="0012608C" w:rsidRDefault="00E47DA5" w:rsidP="00E47DA5">
            <w:pPr>
              <w:spacing w:line="360" w:lineRule="auto"/>
              <w:rPr>
                <w:rFonts w:ascii="Times New Roman" w:eastAsia="Arial" w:hAnsi="Times New Roman" w:cs="Times New Roman"/>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E33E263" w14:textId="4A30424F" w:rsidR="00E47DA5" w:rsidRPr="0012608C" w:rsidRDefault="00E47DA5" w:rsidP="00E47DA5">
            <w:pPr>
              <w:spacing w:line="360" w:lineRule="auto"/>
              <w:rPr>
                <w:rFonts w:ascii="Times New Roman" w:eastAsia="Arial" w:hAnsi="Times New Roman" w:cs="Times New Roman"/>
                <w:color w:val="000000" w:themeColor="text1"/>
                <w:sz w:val="18"/>
                <w:szCs w:val="18"/>
              </w:rPr>
            </w:pPr>
          </w:p>
        </w:tc>
        <w:tc>
          <w:tcPr>
            <w:tcW w:w="714" w:type="dxa"/>
            <w:tcBorders>
              <w:top w:val="single" w:sz="4" w:space="0" w:color="auto"/>
              <w:left w:val="nil"/>
              <w:bottom w:val="single" w:sz="4" w:space="0" w:color="auto"/>
              <w:right w:val="single" w:sz="4" w:space="0" w:color="auto"/>
            </w:tcBorders>
            <w:shd w:val="clear" w:color="auto" w:fill="auto"/>
            <w:vAlign w:val="bottom"/>
          </w:tcPr>
          <w:p w14:paraId="6780C6E1" w14:textId="18FB9604" w:rsidR="00E47DA5" w:rsidRPr="0012608C" w:rsidRDefault="00E47DA5" w:rsidP="00E47DA5">
            <w:pPr>
              <w:spacing w:line="360" w:lineRule="auto"/>
              <w:ind w:left="3"/>
              <w:jc w:val="center"/>
              <w:rPr>
                <w:rFonts w:ascii="Times New Roman" w:eastAsia="Arial"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0096F282" w14:textId="77777777" w:rsidR="00164D3D" w:rsidRPr="0012608C" w:rsidRDefault="00164D3D" w:rsidP="00164D3D">
            <w:pPr>
              <w:spacing w:line="360" w:lineRule="auto"/>
              <w:ind w:right="2"/>
              <w:jc w:val="center"/>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t>799,990.83</w:t>
            </w:r>
          </w:p>
          <w:p w14:paraId="4C095171" w14:textId="77777777" w:rsidR="00164D3D" w:rsidRPr="0012608C" w:rsidRDefault="00164D3D" w:rsidP="00164D3D">
            <w:pPr>
              <w:spacing w:line="360" w:lineRule="auto"/>
              <w:ind w:right="2"/>
              <w:jc w:val="center"/>
              <w:rPr>
                <w:rFonts w:ascii="Times New Roman" w:eastAsia="Arial" w:hAnsi="Times New Roman" w:cs="Times New Roman"/>
                <w:color w:val="000000" w:themeColor="text1"/>
                <w:sz w:val="18"/>
                <w:szCs w:val="18"/>
              </w:rPr>
            </w:pPr>
          </w:p>
          <w:p w14:paraId="63D3FD3D" w14:textId="77777777" w:rsidR="00164D3D" w:rsidRPr="0012608C" w:rsidRDefault="00164D3D" w:rsidP="00164D3D">
            <w:pPr>
              <w:spacing w:line="360" w:lineRule="auto"/>
              <w:ind w:right="2"/>
              <w:jc w:val="center"/>
              <w:rPr>
                <w:rFonts w:ascii="Times New Roman" w:eastAsia="Arial" w:hAnsi="Times New Roman" w:cs="Times New Roman"/>
                <w:color w:val="000000" w:themeColor="text1"/>
                <w:sz w:val="18"/>
                <w:szCs w:val="18"/>
              </w:rPr>
            </w:pPr>
          </w:p>
          <w:p w14:paraId="606B0975" w14:textId="77777777" w:rsidR="00164D3D" w:rsidRPr="0012608C" w:rsidRDefault="00164D3D" w:rsidP="00164D3D">
            <w:pPr>
              <w:spacing w:line="360" w:lineRule="auto"/>
              <w:ind w:right="2"/>
              <w:jc w:val="center"/>
              <w:rPr>
                <w:rFonts w:ascii="Times New Roman" w:eastAsia="Arial" w:hAnsi="Times New Roman" w:cs="Times New Roman"/>
                <w:color w:val="000000" w:themeColor="text1"/>
                <w:sz w:val="18"/>
                <w:szCs w:val="18"/>
              </w:rPr>
            </w:pPr>
          </w:p>
          <w:p w14:paraId="6AF3CEE5" w14:textId="77777777" w:rsidR="00164D3D" w:rsidRPr="0012608C" w:rsidRDefault="00164D3D" w:rsidP="00164D3D">
            <w:pPr>
              <w:spacing w:line="360" w:lineRule="auto"/>
              <w:ind w:right="2"/>
              <w:jc w:val="center"/>
              <w:rPr>
                <w:rFonts w:ascii="Times New Roman" w:eastAsia="Arial" w:hAnsi="Times New Roman" w:cs="Times New Roman"/>
                <w:color w:val="000000" w:themeColor="text1"/>
                <w:sz w:val="18"/>
                <w:szCs w:val="18"/>
              </w:rPr>
            </w:pPr>
          </w:p>
          <w:p w14:paraId="525A9A8D" w14:textId="4A4852C5" w:rsidR="00E47DA5" w:rsidRPr="0012608C" w:rsidRDefault="00E47DA5" w:rsidP="0012608C">
            <w:pPr>
              <w:spacing w:line="360" w:lineRule="auto"/>
              <w:ind w:right="2"/>
              <w:jc w:val="center"/>
              <w:rPr>
                <w:rFonts w:ascii="Times New Roman" w:eastAsia="Arial" w:hAnsi="Times New Roman" w:cs="Times New Roman"/>
                <w:color w:val="000000" w:themeColor="text1"/>
                <w:sz w:val="18"/>
                <w:szCs w:val="18"/>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14:paraId="78E7F3E1" w14:textId="365A890C" w:rsidR="00E47DA5" w:rsidRPr="0012608C" w:rsidRDefault="00E47DA5" w:rsidP="00E47DA5">
            <w:pPr>
              <w:spacing w:line="360" w:lineRule="auto"/>
              <w:ind w:right="4"/>
              <w:rPr>
                <w:rFonts w:ascii="Times New Roman" w:eastAsia="Arial" w:hAnsi="Times New Roman" w:cs="Times New Roman"/>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3E4B6" w14:textId="6C774337" w:rsidR="00E47DA5" w:rsidRPr="0012608C" w:rsidRDefault="00E47DA5" w:rsidP="00E47DA5">
            <w:pPr>
              <w:spacing w:line="360" w:lineRule="auto"/>
              <w:ind w:right="1"/>
              <w:jc w:val="center"/>
              <w:rPr>
                <w:rFonts w:ascii="Times New Roman" w:eastAsia="Arial" w:hAnsi="Times New Roman" w:cs="Times New Roman"/>
                <w:color w:val="000000" w:themeColor="text1"/>
                <w:sz w:val="18"/>
                <w:szCs w:val="18"/>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1D6FA2E9" w14:textId="77777777" w:rsidR="00164D3D" w:rsidRPr="0012608C" w:rsidRDefault="00164D3D" w:rsidP="00164D3D">
            <w:pPr>
              <w:spacing w:line="360" w:lineRule="auto"/>
              <w:jc w:val="center"/>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t>799,990.83</w:t>
            </w:r>
          </w:p>
          <w:p w14:paraId="5FEA228F" w14:textId="6E37C46C" w:rsidR="00E47DA5" w:rsidRPr="0012608C" w:rsidRDefault="00E47DA5" w:rsidP="00E47DA5">
            <w:pPr>
              <w:spacing w:line="360" w:lineRule="auto"/>
              <w:jc w:val="center"/>
              <w:rPr>
                <w:rFonts w:ascii="Times New Roman" w:eastAsia="Arial" w:hAnsi="Times New Roman" w:cs="Times New Roman"/>
                <w:color w:val="000000" w:themeColor="text1"/>
                <w:sz w:val="18"/>
                <w:szCs w:val="18"/>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343CBF50" w14:textId="1B78F772" w:rsidR="00E47DA5" w:rsidRPr="0012608C" w:rsidRDefault="00E47DA5" w:rsidP="00E47DA5">
            <w:pPr>
              <w:spacing w:line="360" w:lineRule="auto"/>
              <w:ind w:right="4"/>
              <w:jc w:val="center"/>
              <w:rPr>
                <w:rFonts w:ascii="Times New Roman" w:eastAsia="Arial" w:hAnsi="Times New Roman" w:cs="Times New Roman"/>
                <w:color w:val="000000" w:themeColor="text1"/>
                <w:sz w:val="18"/>
                <w:szCs w:val="18"/>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1984211A" w14:textId="0AB98252" w:rsidR="00E47DA5" w:rsidRPr="0012608C" w:rsidRDefault="00E47DA5" w:rsidP="00E47DA5">
            <w:pPr>
              <w:spacing w:line="360" w:lineRule="auto"/>
              <w:ind w:right="1"/>
              <w:jc w:val="center"/>
              <w:rPr>
                <w:rFonts w:ascii="Times New Roman" w:eastAsia="Arial" w:hAnsi="Times New Roman" w:cs="Times New Roman"/>
                <w:color w:val="000000" w:themeColor="text1"/>
                <w:sz w:val="18"/>
                <w:szCs w:val="18"/>
              </w:rPr>
            </w:pPr>
          </w:p>
        </w:tc>
        <w:tc>
          <w:tcPr>
            <w:tcW w:w="967" w:type="dxa"/>
            <w:tcBorders>
              <w:top w:val="single" w:sz="4" w:space="0" w:color="000000"/>
              <w:left w:val="single" w:sz="4" w:space="0" w:color="000000"/>
              <w:bottom w:val="single" w:sz="4" w:space="0" w:color="000000"/>
              <w:right w:val="single" w:sz="4" w:space="0" w:color="000000"/>
            </w:tcBorders>
            <w:vAlign w:val="center"/>
          </w:tcPr>
          <w:p w14:paraId="7CF6AF65" w14:textId="09C93638" w:rsidR="00E47DA5" w:rsidRPr="0012608C" w:rsidRDefault="00E47DA5" w:rsidP="00E47DA5">
            <w:pPr>
              <w:spacing w:line="360" w:lineRule="auto"/>
              <w:jc w:val="center"/>
              <w:rPr>
                <w:rFonts w:ascii="Times New Roman" w:eastAsia="Arial" w:hAnsi="Times New Roman" w:cs="Times New Roman"/>
                <w:color w:val="000000" w:themeColor="text1"/>
                <w:sz w:val="18"/>
                <w:szCs w:val="18"/>
              </w:rPr>
            </w:pPr>
          </w:p>
        </w:tc>
      </w:tr>
      <w:tr w:rsidR="00A3336B" w:rsidRPr="0012608C" w14:paraId="28BD9646" w14:textId="77777777" w:rsidTr="006017DA">
        <w:trPr>
          <w:trHeight w:val="623"/>
        </w:trPr>
        <w:tc>
          <w:tcPr>
            <w:tcW w:w="1129" w:type="dxa"/>
            <w:tcBorders>
              <w:top w:val="single" w:sz="4" w:space="0" w:color="000000"/>
              <w:left w:val="single" w:sz="4" w:space="0" w:color="000000"/>
              <w:bottom w:val="single" w:sz="4" w:space="0" w:color="000000"/>
              <w:right w:val="single" w:sz="4" w:space="0" w:color="000000"/>
            </w:tcBorders>
          </w:tcPr>
          <w:p w14:paraId="31B7892F" w14:textId="77777777" w:rsidR="00A3336B" w:rsidRPr="0012608C" w:rsidRDefault="00A3336B" w:rsidP="00E47DA5">
            <w:pPr>
              <w:spacing w:line="360" w:lineRule="auto"/>
              <w:ind w:left="1"/>
              <w:rPr>
                <w:rFonts w:ascii="Times New Roman" w:eastAsia="Arial" w:hAnsi="Times New Roman"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tcPr>
          <w:p w14:paraId="6916977B" w14:textId="77777777" w:rsidR="00A3336B" w:rsidRPr="0012608C" w:rsidRDefault="00A3336B" w:rsidP="00E47DA5">
            <w:pPr>
              <w:spacing w:line="360" w:lineRule="auto"/>
              <w:ind w:left="3"/>
              <w:rPr>
                <w:rFonts w:ascii="Times New Roman" w:eastAsia="Arial" w:hAnsi="Times New Roman" w:cs="Times New Roman"/>
                <w:color w:val="000000" w:themeColor="text1"/>
                <w:sz w:val="18"/>
                <w:szCs w:val="18"/>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3A3ED654" w14:textId="62ACF7C6" w:rsidR="00164D3D" w:rsidRPr="0012608C" w:rsidRDefault="00164D3D" w:rsidP="00164D3D">
            <w:pPr>
              <w:spacing w:line="360" w:lineRule="auto"/>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t xml:space="preserve">Construction Of 6 Unit Classroom Block </w:t>
            </w:r>
            <w:r w:rsidR="0012608C" w:rsidRPr="0012608C">
              <w:rPr>
                <w:rFonts w:ascii="Times New Roman" w:eastAsia="Arial" w:hAnsi="Times New Roman" w:cs="Times New Roman"/>
                <w:color w:val="000000" w:themeColor="text1"/>
                <w:sz w:val="18"/>
                <w:szCs w:val="18"/>
              </w:rPr>
              <w:t>a</w:t>
            </w:r>
            <w:r w:rsidRPr="0012608C">
              <w:rPr>
                <w:rFonts w:ascii="Times New Roman" w:eastAsia="Arial" w:hAnsi="Times New Roman" w:cs="Times New Roman"/>
                <w:color w:val="000000" w:themeColor="text1"/>
                <w:sz w:val="18"/>
                <w:szCs w:val="18"/>
              </w:rPr>
              <w:t>t Kansaworodo</w:t>
            </w:r>
          </w:p>
          <w:p w14:paraId="22BE277F" w14:textId="3FA3160B" w:rsidR="00A3336B" w:rsidRPr="0012608C" w:rsidRDefault="00A3336B" w:rsidP="00E47DA5">
            <w:pPr>
              <w:spacing w:line="360" w:lineRule="auto"/>
              <w:rPr>
                <w:rFonts w:ascii="Times New Roman" w:eastAsia="Arial" w:hAnsi="Times New Roman" w:cs="Times New Roman"/>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3FDF67F" w14:textId="77777777" w:rsidR="00A3336B" w:rsidRPr="0012608C" w:rsidRDefault="00A3336B" w:rsidP="00E47DA5">
            <w:pPr>
              <w:spacing w:line="360" w:lineRule="auto"/>
              <w:rPr>
                <w:rFonts w:ascii="Times New Roman" w:eastAsia="Arial" w:hAnsi="Times New Roman" w:cs="Times New Roman"/>
                <w:color w:val="000000" w:themeColor="text1"/>
                <w:sz w:val="18"/>
                <w:szCs w:val="18"/>
              </w:rPr>
            </w:pPr>
          </w:p>
        </w:tc>
        <w:tc>
          <w:tcPr>
            <w:tcW w:w="714" w:type="dxa"/>
            <w:tcBorders>
              <w:top w:val="single" w:sz="4" w:space="0" w:color="auto"/>
              <w:left w:val="nil"/>
              <w:bottom w:val="single" w:sz="4" w:space="0" w:color="auto"/>
              <w:right w:val="single" w:sz="4" w:space="0" w:color="auto"/>
            </w:tcBorders>
            <w:shd w:val="clear" w:color="auto" w:fill="auto"/>
            <w:vAlign w:val="bottom"/>
          </w:tcPr>
          <w:p w14:paraId="70E64B4A" w14:textId="77777777" w:rsidR="00A3336B" w:rsidRPr="0012608C" w:rsidRDefault="00A3336B" w:rsidP="00E47DA5">
            <w:pPr>
              <w:spacing w:line="360" w:lineRule="auto"/>
              <w:ind w:left="3"/>
              <w:jc w:val="center"/>
              <w:rPr>
                <w:rFonts w:ascii="Times New Roman" w:eastAsia="Arial"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1DC0997E" w14:textId="77777777" w:rsidR="0037374E" w:rsidRPr="0012608C" w:rsidRDefault="0037374E" w:rsidP="00857B39">
            <w:pPr>
              <w:spacing w:line="360" w:lineRule="auto"/>
              <w:ind w:right="2"/>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t>546,537.12</w:t>
            </w:r>
          </w:p>
          <w:p w14:paraId="4DE3381D" w14:textId="6932097E" w:rsidR="00A3336B" w:rsidRPr="0012608C" w:rsidRDefault="00A3336B" w:rsidP="00E47DA5">
            <w:pPr>
              <w:spacing w:line="360" w:lineRule="auto"/>
              <w:ind w:right="2"/>
              <w:jc w:val="center"/>
              <w:rPr>
                <w:rFonts w:ascii="Times New Roman" w:eastAsia="Arial" w:hAnsi="Times New Roman" w:cs="Times New Roman"/>
                <w:color w:val="000000" w:themeColor="text1"/>
                <w:sz w:val="18"/>
                <w:szCs w:val="18"/>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14:paraId="5995AE06" w14:textId="77777777" w:rsidR="00A3336B" w:rsidRPr="0012608C" w:rsidRDefault="00A3336B" w:rsidP="00E47DA5">
            <w:pPr>
              <w:spacing w:line="360" w:lineRule="auto"/>
              <w:ind w:right="4"/>
              <w:rPr>
                <w:rFonts w:ascii="Times New Roman" w:eastAsia="Arial" w:hAnsi="Times New Roman" w:cs="Times New Roman"/>
                <w:color w:val="000000" w:themeColor="text1"/>
                <w:sz w:val="18"/>
                <w:szCs w:val="18"/>
              </w:rPr>
            </w:pPr>
          </w:p>
          <w:p w14:paraId="26C99573" w14:textId="77777777" w:rsidR="0037374E" w:rsidRPr="0012608C" w:rsidRDefault="0037374E" w:rsidP="00E47DA5">
            <w:pPr>
              <w:spacing w:line="360" w:lineRule="auto"/>
              <w:ind w:right="4"/>
              <w:rPr>
                <w:rFonts w:ascii="Times New Roman" w:eastAsia="Arial" w:hAnsi="Times New Roman" w:cs="Times New Roman"/>
                <w:color w:val="000000" w:themeColor="text1"/>
                <w:sz w:val="18"/>
                <w:szCs w:val="18"/>
              </w:rPr>
            </w:pPr>
          </w:p>
          <w:p w14:paraId="5C5215C5" w14:textId="77777777" w:rsidR="0037374E" w:rsidRPr="0012608C" w:rsidRDefault="0037374E" w:rsidP="00E47DA5">
            <w:pPr>
              <w:spacing w:line="360" w:lineRule="auto"/>
              <w:ind w:right="4"/>
              <w:rPr>
                <w:rFonts w:ascii="Times New Roman" w:eastAsia="Arial" w:hAnsi="Times New Roman" w:cs="Times New Roman"/>
                <w:color w:val="000000" w:themeColor="text1"/>
                <w:sz w:val="18"/>
                <w:szCs w:val="18"/>
              </w:rPr>
            </w:pPr>
          </w:p>
          <w:p w14:paraId="0776E5F6" w14:textId="77777777" w:rsidR="0037374E" w:rsidRPr="0012608C" w:rsidRDefault="0037374E" w:rsidP="00E47DA5">
            <w:pPr>
              <w:spacing w:line="360" w:lineRule="auto"/>
              <w:ind w:right="4"/>
              <w:rPr>
                <w:rFonts w:ascii="Times New Roman" w:eastAsia="Arial" w:hAnsi="Times New Roman" w:cs="Times New Roman"/>
                <w:color w:val="000000" w:themeColor="text1"/>
                <w:sz w:val="18"/>
                <w:szCs w:val="18"/>
              </w:rPr>
            </w:pPr>
          </w:p>
          <w:p w14:paraId="7760C835" w14:textId="77777777" w:rsidR="0037374E" w:rsidRPr="0012608C" w:rsidRDefault="0037374E" w:rsidP="0037374E">
            <w:pPr>
              <w:spacing w:line="360" w:lineRule="auto"/>
              <w:ind w:right="2"/>
              <w:jc w:val="center"/>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lastRenderedPageBreak/>
              <w:t>546,537.12</w:t>
            </w:r>
          </w:p>
          <w:p w14:paraId="20EC8F79" w14:textId="541A13D0" w:rsidR="0037374E" w:rsidRPr="0012608C" w:rsidRDefault="0037374E" w:rsidP="00E47DA5">
            <w:pPr>
              <w:spacing w:line="360" w:lineRule="auto"/>
              <w:ind w:right="4"/>
              <w:rPr>
                <w:rFonts w:ascii="Times New Roman" w:eastAsia="Arial" w:hAnsi="Times New Roman" w:cs="Times New Roman"/>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48CDC1" w14:textId="77777777" w:rsidR="00A3336B" w:rsidRPr="0012608C" w:rsidRDefault="00A3336B" w:rsidP="00E47DA5">
            <w:pPr>
              <w:spacing w:line="360" w:lineRule="auto"/>
              <w:ind w:right="1"/>
              <w:jc w:val="center"/>
              <w:rPr>
                <w:rFonts w:ascii="Times New Roman" w:eastAsia="Arial" w:hAnsi="Times New Roman" w:cs="Times New Roman"/>
                <w:color w:val="000000" w:themeColor="text1"/>
                <w:sz w:val="18"/>
                <w:szCs w:val="18"/>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3A0A32D1" w14:textId="2C378690" w:rsidR="00A3336B" w:rsidRPr="0012608C" w:rsidRDefault="00A3336B" w:rsidP="00E47DA5">
            <w:pPr>
              <w:spacing w:line="360" w:lineRule="auto"/>
              <w:jc w:val="center"/>
              <w:rPr>
                <w:rFonts w:ascii="Times New Roman" w:eastAsia="Arial" w:hAnsi="Times New Roman" w:cs="Times New Roman"/>
                <w:color w:val="000000" w:themeColor="text1"/>
                <w:sz w:val="18"/>
                <w:szCs w:val="18"/>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344C3D44" w14:textId="77777777" w:rsidR="00A3336B" w:rsidRPr="0012608C" w:rsidRDefault="00A3336B" w:rsidP="00E47DA5">
            <w:pPr>
              <w:spacing w:line="360" w:lineRule="auto"/>
              <w:ind w:right="4"/>
              <w:jc w:val="center"/>
              <w:rPr>
                <w:rFonts w:ascii="Times New Roman" w:eastAsia="Arial" w:hAnsi="Times New Roman" w:cs="Times New Roman"/>
                <w:color w:val="000000" w:themeColor="text1"/>
                <w:sz w:val="18"/>
                <w:szCs w:val="18"/>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6BD71C2A" w14:textId="77777777" w:rsidR="00A3336B" w:rsidRPr="0012608C" w:rsidRDefault="00A3336B" w:rsidP="00E47DA5">
            <w:pPr>
              <w:spacing w:line="360" w:lineRule="auto"/>
              <w:ind w:right="1"/>
              <w:jc w:val="center"/>
              <w:rPr>
                <w:rFonts w:ascii="Times New Roman" w:eastAsia="Arial" w:hAnsi="Times New Roman" w:cs="Times New Roman"/>
                <w:color w:val="000000" w:themeColor="text1"/>
                <w:sz w:val="18"/>
                <w:szCs w:val="18"/>
              </w:rPr>
            </w:pPr>
          </w:p>
        </w:tc>
        <w:tc>
          <w:tcPr>
            <w:tcW w:w="967" w:type="dxa"/>
            <w:tcBorders>
              <w:top w:val="single" w:sz="4" w:space="0" w:color="000000"/>
              <w:left w:val="single" w:sz="4" w:space="0" w:color="000000"/>
              <w:bottom w:val="single" w:sz="4" w:space="0" w:color="000000"/>
              <w:right w:val="single" w:sz="4" w:space="0" w:color="000000"/>
            </w:tcBorders>
            <w:vAlign w:val="center"/>
          </w:tcPr>
          <w:p w14:paraId="36605585" w14:textId="77777777" w:rsidR="00A3336B" w:rsidRPr="0012608C" w:rsidRDefault="00A3336B" w:rsidP="00E47DA5">
            <w:pPr>
              <w:spacing w:line="360" w:lineRule="auto"/>
              <w:jc w:val="center"/>
              <w:rPr>
                <w:rFonts w:ascii="Times New Roman" w:eastAsia="Arial" w:hAnsi="Times New Roman" w:cs="Times New Roman"/>
                <w:color w:val="000000" w:themeColor="text1"/>
                <w:sz w:val="18"/>
                <w:szCs w:val="18"/>
              </w:rPr>
            </w:pPr>
          </w:p>
        </w:tc>
      </w:tr>
      <w:tr w:rsidR="00164D3D" w:rsidRPr="0012608C" w14:paraId="490E57A4" w14:textId="77777777" w:rsidTr="006017DA">
        <w:trPr>
          <w:trHeight w:val="623"/>
        </w:trPr>
        <w:tc>
          <w:tcPr>
            <w:tcW w:w="1129" w:type="dxa"/>
            <w:tcBorders>
              <w:top w:val="single" w:sz="4" w:space="0" w:color="000000"/>
              <w:left w:val="single" w:sz="4" w:space="0" w:color="000000"/>
              <w:bottom w:val="single" w:sz="4" w:space="0" w:color="000000"/>
              <w:right w:val="single" w:sz="4" w:space="0" w:color="000000"/>
            </w:tcBorders>
          </w:tcPr>
          <w:p w14:paraId="3087C706" w14:textId="77777777" w:rsidR="00164D3D" w:rsidRPr="0012608C" w:rsidRDefault="00164D3D" w:rsidP="00E47DA5">
            <w:pPr>
              <w:spacing w:line="360" w:lineRule="auto"/>
              <w:ind w:left="1"/>
              <w:rPr>
                <w:rFonts w:ascii="Times New Roman" w:eastAsia="Arial" w:hAnsi="Times New Roman"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tcPr>
          <w:p w14:paraId="63EAF164" w14:textId="77777777" w:rsidR="00164D3D" w:rsidRPr="0012608C" w:rsidRDefault="00164D3D" w:rsidP="00E47DA5">
            <w:pPr>
              <w:spacing w:line="360" w:lineRule="auto"/>
              <w:ind w:left="3"/>
              <w:rPr>
                <w:rFonts w:ascii="Times New Roman" w:eastAsia="Arial" w:hAnsi="Times New Roman" w:cs="Times New Roman"/>
                <w:color w:val="000000" w:themeColor="text1"/>
                <w:sz w:val="18"/>
                <w:szCs w:val="18"/>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080EEE9F" w14:textId="4A78C5EF" w:rsidR="0037374E" w:rsidRPr="0012608C" w:rsidRDefault="0037374E" w:rsidP="0037374E">
            <w:pPr>
              <w:spacing w:line="360" w:lineRule="auto"/>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t>Construction Of Office Building at Essikado Sub Metro</w:t>
            </w:r>
          </w:p>
          <w:p w14:paraId="473B7CB8" w14:textId="77777777" w:rsidR="00164D3D" w:rsidRPr="0012608C" w:rsidRDefault="00164D3D" w:rsidP="00E47DA5">
            <w:pPr>
              <w:spacing w:line="360" w:lineRule="auto"/>
              <w:rPr>
                <w:rFonts w:ascii="Times New Roman" w:eastAsia="Arial" w:hAnsi="Times New Roman" w:cs="Times New Roman"/>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02C6E31" w14:textId="77777777" w:rsidR="00164D3D" w:rsidRPr="0012608C" w:rsidRDefault="00164D3D" w:rsidP="00E47DA5">
            <w:pPr>
              <w:spacing w:line="360" w:lineRule="auto"/>
              <w:rPr>
                <w:rFonts w:ascii="Times New Roman" w:eastAsia="Arial" w:hAnsi="Times New Roman" w:cs="Times New Roman"/>
                <w:color w:val="000000" w:themeColor="text1"/>
                <w:sz w:val="18"/>
                <w:szCs w:val="18"/>
              </w:rPr>
            </w:pPr>
          </w:p>
        </w:tc>
        <w:tc>
          <w:tcPr>
            <w:tcW w:w="714" w:type="dxa"/>
            <w:tcBorders>
              <w:top w:val="single" w:sz="4" w:space="0" w:color="auto"/>
              <w:left w:val="nil"/>
              <w:bottom w:val="single" w:sz="4" w:space="0" w:color="auto"/>
              <w:right w:val="single" w:sz="4" w:space="0" w:color="auto"/>
            </w:tcBorders>
            <w:shd w:val="clear" w:color="auto" w:fill="auto"/>
            <w:vAlign w:val="bottom"/>
          </w:tcPr>
          <w:p w14:paraId="538C355A" w14:textId="77777777" w:rsidR="00164D3D" w:rsidRPr="0012608C" w:rsidRDefault="00164D3D" w:rsidP="00E47DA5">
            <w:pPr>
              <w:spacing w:line="360" w:lineRule="auto"/>
              <w:ind w:left="3"/>
              <w:jc w:val="center"/>
              <w:rPr>
                <w:rFonts w:ascii="Times New Roman" w:eastAsia="Arial"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097EB0E3" w14:textId="77777777" w:rsidR="00E672E2" w:rsidRPr="0012608C" w:rsidRDefault="00E672E2" w:rsidP="00E672E2">
            <w:pPr>
              <w:spacing w:line="360" w:lineRule="auto"/>
              <w:ind w:right="2"/>
              <w:jc w:val="center"/>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t>1,388,862.00</w:t>
            </w:r>
          </w:p>
          <w:p w14:paraId="44E79895" w14:textId="77777777" w:rsidR="00164D3D" w:rsidRPr="0012608C" w:rsidRDefault="00164D3D" w:rsidP="00E47DA5">
            <w:pPr>
              <w:spacing w:line="360" w:lineRule="auto"/>
              <w:ind w:right="2"/>
              <w:jc w:val="center"/>
              <w:rPr>
                <w:rFonts w:ascii="Times New Roman" w:eastAsia="Arial" w:hAnsi="Times New Roman" w:cs="Times New Roman"/>
                <w:color w:val="000000" w:themeColor="text1"/>
                <w:sz w:val="18"/>
                <w:szCs w:val="18"/>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14:paraId="1AC5B7B1" w14:textId="77777777" w:rsidR="00164D3D" w:rsidRPr="0012608C" w:rsidRDefault="00164D3D" w:rsidP="00E47DA5">
            <w:pPr>
              <w:spacing w:line="360" w:lineRule="auto"/>
              <w:ind w:right="4"/>
              <w:rPr>
                <w:rFonts w:ascii="Times New Roman" w:eastAsia="Arial" w:hAnsi="Times New Roman" w:cs="Times New Roman"/>
                <w:color w:val="000000" w:themeColor="text1"/>
                <w:sz w:val="18"/>
                <w:szCs w:val="18"/>
              </w:rPr>
            </w:pPr>
          </w:p>
          <w:p w14:paraId="547F6233" w14:textId="77777777" w:rsidR="00E672E2" w:rsidRPr="0012608C" w:rsidRDefault="00E672E2" w:rsidP="00E47DA5">
            <w:pPr>
              <w:spacing w:line="360" w:lineRule="auto"/>
              <w:ind w:right="4"/>
              <w:rPr>
                <w:rFonts w:ascii="Times New Roman" w:eastAsia="Arial" w:hAnsi="Times New Roman" w:cs="Times New Roman"/>
                <w:color w:val="000000" w:themeColor="text1"/>
                <w:sz w:val="18"/>
                <w:szCs w:val="18"/>
              </w:rPr>
            </w:pPr>
          </w:p>
          <w:p w14:paraId="0130B6B3" w14:textId="77777777" w:rsidR="00E672E2" w:rsidRPr="0012608C" w:rsidRDefault="00E672E2" w:rsidP="00E47DA5">
            <w:pPr>
              <w:spacing w:line="360" w:lineRule="auto"/>
              <w:ind w:right="4"/>
              <w:rPr>
                <w:rFonts w:ascii="Times New Roman" w:eastAsia="Arial" w:hAnsi="Times New Roman" w:cs="Times New Roman"/>
                <w:color w:val="000000" w:themeColor="text1"/>
                <w:sz w:val="18"/>
                <w:szCs w:val="18"/>
              </w:rPr>
            </w:pPr>
          </w:p>
          <w:p w14:paraId="097EEBB1" w14:textId="77777777" w:rsidR="00E672E2" w:rsidRPr="0012608C" w:rsidRDefault="00E672E2" w:rsidP="00E672E2">
            <w:pPr>
              <w:spacing w:line="360" w:lineRule="auto"/>
              <w:ind w:right="4"/>
              <w:rPr>
                <w:rFonts w:ascii="Times New Roman" w:eastAsia="Arial" w:hAnsi="Times New Roman" w:cs="Times New Roman"/>
                <w:color w:val="000000" w:themeColor="text1"/>
                <w:sz w:val="18"/>
                <w:szCs w:val="18"/>
                <w:lang w:val="en-GB"/>
              </w:rPr>
            </w:pPr>
            <w:r w:rsidRPr="0012608C">
              <w:rPr>
                <w:rFonts w:ascii="Times New Roman" w:eastAsia="Arial" w:hAnsi="Times New Roman" w:cs="Times New Roman"/>
                <w:color w:val="000000" w:themeColor="text1"/>
                <w:sz w:val="18"/>
                <w:szCs w:val="18"/>
              </w:rPr>
              <w:t>659,000.00</w:t>
            </w:r>
          </w:p>
          <w:p w14:paraId="03D572A3" w14:textId="35E73032" w:rsidR="00E672E2" w:rsidRPr="0012608C" w:rsidRDefault="00E672E2" w:rsidP="00E47DA5">
            <w:pPr>
              <w:spacing w:line="360" w:lineRule="auto"/>
              <w:ind w:right="4"/>
              <w:rPr>
                <w:rFonts w:ascii="Times New Roman" w:eastAsia="Arial" w:hAnsi="Times New Roman" w:cs="Times New Roman"/>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9B76E9" w14:textId="77777777" w:rsidR="00164D3D" w:rsidRPr="0012608C" w:rsidRDefault="00164D3D" w:rsidP="00E47DA5">
            <w:pPr>
              <w:spacing w:line="360" w:lineRule="auto"/>
              <w:ind w:right="1"/>
              <w:jc w:val="center"/>
              <w:rPr>
                <w:rFonts w:ascii="Times New Roman" w:eastAsia="Arial" w:hAnsi="Times New Roman" w:cs="Times New Roman"/>
                <w:color w:val="000000" w:themeColor="text1"/>
                <w:sz w:val="18"/>
                <w:szCs w:val="18"/>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1D2D9C1E" w14:textId="77777777" w:rsidR="00164D3D" w:rsidRPr="0012608C" w:rsidRDefault="00164D3D" w:rsidP="00E47DA5">
            <w:pPr>
              <w:spacing w:line="360" w:lineRule="auto"/>
              <w:jc w:val="center"/>
              <w:rPr>
                <w:rFonts w:ascii="Times New Roman" w:eastAsia="Arial" w:hAnsi="Times New Roman" w:cs="Times New Roman"/>
                <w:color w:val="000000" w:themeColor="text1"/>
                <w:sz w:val="18"/>
                <w:szCs w:val="18"/>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79CAEBB5" w14:textId="77777777" w:rsidR="00164D3D" w:rsidRPr="0012608C" w:rsidRDefault="00164D3D" w:rsidP="00E47DA5">
            <w:pPr>
              <w:spacing w:line="360" w:lineRule="auto"/>
              <w:ind w:right="4"/>
              <w:jc w:val="center"/>
              <w:rPr>
                <w:rFonts w:ascii="Times New Roman" w:eastAsia="Arial" w:hAnsi="Times New Roman" w:cs="Times New Roman"/>
                <w:color w:val="000000" w:themeColor="text1"/>
                <w:sz w:val="18"/>
                <w:szCs w:val="18"/>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78C18386" w14:textId="77777777" w:rsidR="00164D3D" w:rsidRPr="0012608C" w:rsidRDefault="00164D3D" w:rsidP="00E47DA5">
            <w:pPr>
              <w:spacing w:line="360" w:lineRule="auto"/>
              <w:ind w:right="1"/>
              <w:jc w:val="center"/>
              <w:rPr>
                <w:rFonts w:ascii="Times New Roman" w:eastAsia="Arial" w:hAnsi="Times New Roman" w:cs="Times New Roman"/>
                <w:color w:val="000000" w:themeColor="text1"/>
                <w:sz w:val="18"/>
                <w:szCs w:val="18"/>
              </w:rPr>
            </w:pPr>
          </w:p>
        </w:tc>
        <w:tc>
          <w:tcPr>
            <w:tcW w:w="967" w:type="dxa"/>
            <w:tcBorders>
              <w:top w:val="single" w:sz="4" w:space="0" w:color="000000"/>
              <w:left w:val="single" w:sz="4" w:space="0" w:color="000000"/>
              <w:bottom w:val="single" w:sz="4" w:space="0" w:color="000000"/>
              <w:right w:val="single" w:sz="4" w:space="0" w:color="000000"/>
            </w:tcBorders>
            <w:vAlign w:val="center"/>
          </w:tcPr>
          <w:p w14:paraId="32DFA6CA" w14:textId="77777777" w:rsidR="00164D3D" w:rsidRPr="0012608C" w:rsidRDefault="00164D3D" w:rsidP="00E47DA5">
            <w:pPr>
              <w:spacing w:line="360" w:lineRule="auto"/>
              <w:jc w:val="center"/>
              <w:rPr>
                <w:rFonts w:ascii="Times New Roman" w:eastAsia="Arial" w:hAnsi="Times New Roman" w:cs="Times New Roman"/>
                <w:color w:val="000000" w:themeColor="text1"/>
                <w:sz w:val="18"/>
                <w:szCs w:val="18"/>
              </w:rPr>
            </w:pPr>
          </w:p>
        </w:tc>
      </w:tr>
    </w:tbl>
    <w:p w14:paraId="0F7B2622" w14:textId="77777777" w:rsidR="00A4668D" w:rsidRPr="0012608C" w:rsidRDefault="00A4668D" w:rsidP="007035DB">
      <w:pPr>
        <w:spacing w:after="160" w:line="360" w:lineRule="auto"/>
        <w:rPr>
          <w:rFonts w:ascii="Times New Roman" w:eastAsia="Arial" w:hAnsi="Times New Roman" w:cs="Times New Roman"/>
          <w:color w:val="000000" w:themeColor="text1"/>
          <w:sz w:val="18"/>
          <w:szCs w:val="18"/>
        </w:rPr>
      </w:pPr>
    </w:p>
    <w:p w14:paraId="3E37127E" w14:textId="02729470" w:rsidR="00DC30A8" w:rsidRPr="0012608C" w:rsidRDefault="007035DB" w:rsidP="00A4668D">
      <w:pPr>
        <w:spacing w:after="160" w:line="360" w:lineRule="auto"/>
        <w:rPr>
          <w:rFonts w:ascii="Times New Roman" w:eastAsia="Arial" w:hAnsi="Times New Roman" w:cs="Times New Roman"/>
          <w:b/>
          <w:bCs/>
          <w:color w:val="000000" w:themeColor="text1"/>
          <w:sz w:val="18"/>
          <w:szCs w:val="18"/>
        </w:rPr>
      </w:pPr>
      <w:r w:rsidRPr="0012608C">
        <w:rPr>
          <w:rFonts w:ascii="Times New Roman" w:eastAsia="Arial" w:hAnsi="Times New Roman" w:cs="Times New Roman"/>
          <w:b/>
          <w:bCs/>
          <w:color w:val="000000" w:themeColor="text1"/>
          <w:sz w:val="18"/>
          <w:szCs w:val="18"/>
        </w:rPr>
        <w:t>THE MTEF (202</w:t>
      </w:r>
      <w:r w:rsidR="0027322B" w:rsidRPr="0012608C">
        <w:rPr>
          <w:rFonts w:ascii="Times New Roman" w:eastAsia="Arial" w:hAnsi="Times New Roman" w:cs="Times New Roman"/>
          <w:b/>
          <w:bCs/>
          <w:color w:val="000000" w:themeColor="text1"/>
          <w:sz w:val="18"/>
          <w:szCs w:val="18"/>
        </w:rPr>
        <w:t>6</w:t>
      </w:r>
      <w:r w:rsidRPr="0012608C">
        <w:rPr>
          <w:rFonts w:ascii="Times New Roman" w:eastAsia="Arial" w:hAnsi="Times New Roman" w:cs="Times New Roman"/>
          <w:b/>
          <w:bCs/>
          <w:color w:val="000000" w:themeColor="text1"/>
          <w:sz w:val="18"/>
          <w:szCs w:val="18"/>
        </w:rPr>
        <w:t>-202</w:t>
      </w:r>
      <w:r w:rsidR="0027322B" w:rsidRPr="0012608C">
        <w:rPr>
          <w:rFonts w:ascii="Times New Roman" w:eastAsia="Arial" w:hAnsi="Times New Roman" w:cs="Times New Roman"/>
          <w:b/>
          <w:bCs/>
          <w:color w:val="000000" w:themeColor="text1"/>
          <w:sz w:val="18"/>
          <w:szCs w:val="18"/>
        </w:rPr>
        <w:t>9</w:t>
      </w:r>
      <w:r w:rsidRPr="0012608C">
        <w:rPr>
          <w:rFonts w:ascii="Times New Roman" w:eastAsia="Arial" w:hAnsi="Times New Roman" w:cs="Times New Roman"/>
          <w:b/>
          <w:bCs/>
          <w:color w:val="000000" w:themeColor="text1"/>
          <w:sz w:val="18"/>
          <w:szCs w:val="18"/>
        </w:rPr>
        <w:t>) – NEW PROJECTS</w:t>
      </w:r>
    </w:p>
    <w:tbl>
      <w:tblPr>
        <w:tblW w:w="10926" w:type="dxa"/>
        <w:tblInd w:w="-147" w:type="dxa"/>
        <w:tblLayout w:type="fixed"/>
        <w:tblLook w:val="0400" w:firstRow="0" w:lastRow="0" w:firstColumn="0" w:lastColumn="0" w:noHBand="0" w:noVBand="1"/>
      </w:tblPr>
      <w:tblGrid>
        <w:gridCol w:w="1507"/>
        <w:gridCol w:w="2037"/>
        <w:gridCol w:w="2268"/>
        <w:gridCol w:w="1418"/>
        <w:gridCol w:w="1417"/>
        <w:gridCol w:w="2268"/>
        <w:gridCol w:w="11"/>
      </w:tblGrid>
      <w:tr w:rsidR="007035DB" w:rsidRPr="0012608C" w14:paraId="50451D25" w14:textId="77777777" w:rsidTr="00F13488">
        <w:trPr>
          <w:trHeight w:val="394"/>
        </w:trPr>
        <w:tc>
          <w:tcPr>
            <w:tcW w:w="1092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FB2FA9D" w14:textId="77777777" w:rsidR="007035DB" w:rsidRPr="0012608C" w:rsidRDefault="007035DB" w:rsidP="00F13488">
            <w:pPr>
              <w:spacing w:line="360" w:lineRule="auto"/>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MMDA:  SEKONDI-TAKORADI METROPOLITAN ASSEMBLY</w:t>
            </w:r>
          </w:p>
        </w:tc>
      </w:tr>
      <w:tr w:rsidR="007035DB" w:rsidRPr="0012608C" w14:paraId="128E9629"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BF28E" w14:textId="77777777" w:rsidR="007035DB" w:rsidRPr="0012608C" w:rsidRDefault="007035DB" w:rsidP="00F13488">
            <w:pPr>
              <w:spacing w:line="360" w:lineRule="auto"/>
              <w:ind w:left="17"/>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 xml:space="preserve"># </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EA75" w14:textId="77777777" w:rsidR="007035DB" w:rsidRPr="0012608C" w:rsidRDefault="007035DB" w:rsidP="00F13488">
            <w:pPr>
              <w:spacing w:line="360" w:lineRule="auto"/>
              <w:ind w:right="46"/>
              <w:jc w:val="center"/>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 xml:space="preserve">Project Name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35F2D" w14:textId="77777777" w:rsidR="007035DB" w:rsidRPr="0012608C" w:rsidRDefault="007035DB" w:rsidP="00F13488">
            <w:pPr>
              <w:spacing w:line="360" w:lineRule="auto"/>
              <w:jc w:val="center"/>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 xml:space="preserve">Project Description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6FE90" w14:textId="77777777" w:rsidR="007035DB" w:rsidRPr="0012608C" w:rsidRDefault="007035DB" w:rsidP="00F13488">
            <w:pPr>
              <w:spacing w:line="360" w:lineRule="auto"/>
              <w:jc w:val="center"/>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 xml:space="preserve">Proposed Funding Source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0C382" w14:textId="77777777" w:rsidR="007035DB" w:rsidRPr="0012608C" w:rsidRDefault="007035DB" w:rsidP="00F13488">
            <w:pPr>
              <w:spacing w:line="360" w:lineRule="auto"/>
              <w:jc w:val="center"/>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 xml:space="preserve">Estimated Cost (GHS)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95354" w14:textId="77777777" w:rsidR="007035DB" w:rsidRPr="0012608C" w:rsidRDefault="007035DB" w:rsidP="00F13488">
            <w:pPr>
              <w:spacing w:line="360" w:lineRule="auto"/>
              <w:jc w:val="center"/>
              <w:rPr>
                <w:rFonts w:ascii="Times New Roman" w:eastAsia="Arial" w:hAnsi="Times New Roman" w:cs="Times New Roman"/>
                <w:color w:val="000000" w:themeColor="text1"/>
                <w:sz w:val="18"/>
                <w:szCs w:val="18"/>
              </w:rPr>
            </w:pPr>
            <w:r w:rsidRPr="0012608C">
              <w:rPr>
                <w:rFonts w:ascii="Times New Roman" w:eastAsia="Arial" w:hAnsi="Times New Roman" w:cs="Times New Roman"/>
                <w:color w:val="000000" w:themeColor="text1"/>
                <w:sz w:val="18"/>
                <w:szCs w:val="18"/>
              </w:rPr>
              <w:t>Level of Project Preparation (</w:t>
            </w:r>
            <w:proofErr w:type="gramStart"/>
            <w:r w:rsidRPr="0012608C">
              <w:rPr>
                <w:rFonts w:ascii="Times New Roman" w:eastAsia="Arial" w:hAnsi="Times New Roman" w:cs="Times New Roman"/>
                <w:color w:val="000000" w:themeColor="text1"/>
                <w:sz w:val="18"/>
                <w:szCs w:val="18"/>
              </w:rPr>
              <w:t>i.e.</w:t>
            </w:r>
            <w:proofErr w:type="gramEnd"/>
            <w:r w:rsidRPr="0012608C">
              <w:rPr>
                <w:rFonts w:ascii="Times New Roman" w:eastAsia="Arial" w:hAnsi="Times New Roman" w:cs="Times New Roman"/>
                <w:color w:val="000000" w:themeColor="text1"/>
                <w:sz w:val="18"/>
                <w:szCs w:val="18"/>
              </w:rPr>
              <w:t xml:space="preserve"> Concept Note, Pre/Full Feasibility Studies or none) </w:t>
            </w:r>
          </w:p>
        </w:tc>
      </w:tr>
      <w:tr w:rsidR="00A4668D" w:rsidRPr="00857B39" w14:paraId="1BAF4BEC"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7663" w14:textId="77777777" w:rsidR="00A4668D" w:rsidRPr="00857B39" w:rsidRDefault="00A4668D" w:rsidP="00F13488">
            <w:pPr>
              <w:spacing w:line="360" w:lineRule="auto"/>
              <w:ind w:left="17"/>
              <w:rPr>
                <w:rFonts w:ascii="Times New Roman" w:eastAsia="Arial" w:hAnsi="Times New Roman" w:cs="Times New Roman"/>
                <w:color w:val="000000" w:themeColor="text1"/>
                <w:sz w:val="18"/>
                <w:szCs w:val="18"/>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4BE48" w14:textId="43E3A363" w:rsidR="00A4668D" w:rsidRPr="00857B39" w:rsidRDefault="00DA648B" w:rsidP="00F13488">
            <w:pPr>
              <w:spacing w:line="360" w:lineRule="auto"/>
              <w:ind w:right="46"/>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Construction of Market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4B5FC" w14:textId="0F21B81D" w:rsidR="00A4668D" w:rsidRPr="00857B39" w:rsidRDefault="00727AE6" w:rsidP="00103394">
            <w:pPr>
              <w:spacing w:line="360" w:lineRule="auto"/>
              <w:rPr>
                <w:rFonts w:ascii="Times New Roman" w:eastAsia="Arial" w:hAnsi="Times New Roman" w:cs="Times New Roman"/>
                <w:color w:val="000000" w:themeColor="text1"/>
                <w:sz w:val="18"/>
                <w:szCs w:val="18"/>
                <w:lang w:val="en-GB"/>
              </w:rPr>
            </w:pPr>
            <w:r w:rsidRPr="00857B39">
              <w:rPr>
                <w:rFonts w:ascii="Times New Roman" w:eastAsia="Arial" w:hAnsi="Times New Roman" w:cs="Times New Roman"/>
                <w:color w:val="000000" w:themeColor="text1"/>
                <w:sz w:val="18"/>
                <w:szCs w:val="18"/>
                <w:lang w:val="en-GB"/>
              </w:rPr>
              <w:t xml:space="preserve">Redesign And Construction </w:t>
            </w:r>
            <w:r w:rsidR="00DA648B">
              <w:rPr>
                <w:rFonts w:ascii="Times New Roman" w:eastAsia="Arial" w:hAnsi="Times New Roman" w:cs="Times New Roman"/>
                <w:color w:val="000000" w:themeColor="text1"/>
                <w:sz w:val="18"/>
                <w:szCs w:val="18"/>
                <w:lang w:val="en-GB"/>
              </w:rPr>
              <w:t>o</w:t>
            </w:r>
            <w:r w:rsidRPr="00857B39">
              <w:rPr>
                <w:rFonts w:ascii="Times New Roman" w:eastAsia="Arial" w:hAnsi="Times New Roman" w:cs="Times New Roman"/>
                <w:color w:val="000000" w:themeColor="text1"/>
                <w:sz w:val="18"/>
                <w:szCs w:val="18"/>
                <w:lang w:val="en-GB"/>
              </w:rPr>
              <w:t xml:space="preserve">f The Kojokrom Main Market </w:t>
            </w:r>
            <w:r w:rsidR="00DA648B">
              <w:rPr>
                <w:rFonts w:ascii="Times New Roman" w:eastAsia="Arial" w:hAnsi="Times New Roman" w:cs="Times New Roman"/>
                <w:color w:val="000000" w:themeColor="text1"/>
                <w:sz w:val="18"/>
                <w:szCs w:val="18"/>
                <w:lang w:val="en-GB"/>
              </w:rPr>
              <w:t>a</w:t>
            </w:r>
            <w:r w:rsidRPr="00857B39">
              <w:rPr>
                <w:rFonts w:ascii="Times New Roman" w:eastAsia="Arial" w:hAnsi="Times New Roman" w:cs="Times New Roman"/>
                <w:color w:val="000000" w:themeColor="text1"/>
                <w:sz w:val="18"/>
                <w:szCs w:val="18"/>
                <w:lang w:val="en-GB"/>
              </w:rPr>
              <w:t xml:space="preserve">nd Extension </w:t>
            </w:r>
            <w:proofErr w:type="gramStart"/>
            <w:r w:rsidRPr="00857B39">
              <w:rPr>
                <w:rFonts w:ascii="Times New Roman" w:eastAsia="Arial" w:hAnsi="Times New Roman" w:cs="Times New Roman"/>
                <w:color w:val="000000" w:themeColor="text1"/>
                <w:sz w:val="18"/>
                <w:szCs w:val="18"/>
                <w:lang w:val="en-GB"/>
              </w:rPr>
              <w:t>Of</w:t>
            </w:r>
            <w:proofErr w:type="gramEnd"/>
            <w:r w:rsidRPr="00857B39">
              <w:rPr>
                <w:rFonts w:ascii="Times New Roman" w:eastAsia="Arial" w:hAnsi="Times New Roman" w:cs="Times New Roman"/>
                <w:color w:val="000000" w:themeColor="text1"/>
                <w:sz w:val="18"/>
                <w:szCs w:val="18"/>
                <w:lang w:val="en-GB"/>
              </w:rPr>
              <w:t xml:space="preserve"> Lighting System To The Market To Enable 24 Hours Access And Trading</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6589F" w14:textId="36E90EF9" w:rsidR="00A4668D" w:rsidRPr="00857B39" w:rsidRDefault="00345D06" w:rsidP="00F13488">
            <w:pPr>
              <w:spacing w:line="360" w:lineRule="auto"/>
              <w:jc w:val="center"/>
              <w:rPr>
                <w:rFonts w:ascii="Times New Roman" w:eastAsia="Arial" w:hAnsi="Times New Roman" w:cs="Times New Roman"/>
                <w:color w:val="000000" w:themeColor="text1"/>
                <w:sz w:val="18"/>
                <w:szCs w:val="18"/>
              </w:rPr>
            </w:pPr>
            <w:r w:rsidRPr="00857B39">
              <w:rPr>
                <w:rFonts w:ascii="Times New Roman" w:eastAsia="Arial" w:hAnsi="Times New Roman" w:cs="Times New Roman"/>
                <w:color w:val="000000" w:themeColor="text1"/>
                <w:sz w:val="18"/>
                <w:szCs w:val="18"/>
              </w:rPr>
              <w:t>DACF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27799" w14:textId="483977F5" w:rsidR="00A4668D" w:rsidRPr="00857B39" w:rsidRDefault="00E10F94" w:rsidP="00E10F94">
            <w:pPr>
              <w:spacing w:line="360" w:lineRule="auto"/>
              <w:jc w:val="center"/>
              <w:rPr>
                <w:rFonts w:ascii="Times New Roman" w:eastAsia="Arial" w:hAnsi="Times New Roman" w:cs="Times New Roman"/>
                <w:color w:val="000000" w:themeColor="text1"/>
                <w:sz w:val="18"/>
                <w:szCs w:val="18"/>
                <w:lang w:val="en-GB"/>
              </w:rPr>
            </w:pPr>
            <w:r w:rsidRPr="00E10F94">
              <w:rPr>
                <w:rFonts w:ascii="Times New Roman" w:eastAsia="Arial" w:hAnsi="Times New Roman" w:cs="Times New Roman"/>
                <w:color w:val="000000" w:themeColor="text1"/>
                <w:sz w:val="18"/>
                <w:szCs w:val="18"/>
              </w:rPr>
              <w:t>8,382,070.00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2E606" w14:textId="77777777" w:rsidR="00A4668D" w:rsidRPr="00857B39" w:rsidRDefault="00A4668D" w:rsidP="00F13488">
            <w:pPr>
              <w:spacing w:line="360" w:lineRule="auto"/>
              <w:jc w:val="center"/>
              <w:rPr>
                <w:rFonts w:ascii="Times New Roman" w:eastAsia="Arial" w:hAnsi="Times New Roman" w:cs="Times New Roman"/>
                <w:color w:val="000000" w:themeColor="text1"/>
                <w:sz w:val="18"/>
                <w:szCs w:val="18"/>
              </w:rPr>
            </w:pPr>
          </w:p>
        </w:tc>
      </w:tr>
      <w:tr w:rsidR="00345D06" w:rsidRPr="00857B39" w14:paraId="0553141B"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A6B87" w14:textId="77777777" w:rsidR="00345D06" w:rsidRPr="00857B39" w:rsidRDefault="00345D06" w:rsidP="00F13488">
            <w:pPr>
              <w:spacing w:line="360" w:lineRule="auto"/>
              <w:ind w:left="17"/>
              <w:rPr>
                <w:rFonts w:ascii="Times New Roman" w:eastAsia="Arial" w:hAnsi="Times New Roman" w:cs="Times New Roman"/>
                <w:color w:val="000000" w:themeColor="text1"/>
                <w:sz w:val="18"/>
                <w:szCs w:val="18"/>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BC188" w14:textId="1E20977D" w:rsidR="00345D06" w:rsidRPr="00857B39" w:rsidRDefault="00775E9C" w:rsidP="00F13488">
            <w:pPr>
              <w:spacing w:line="360" w:lineRule="auto"/>
              <w:ind w:right="46"/>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Procurement of Furniture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C4DAF" w14:textId="4733FB03" w:rsidR="00345D06" w:rsidRPr="00857B39" w:rsidRDefault="00103394" w:rsidP="00727AE6">
            <w:pPr>
              <w:spacing w:line="360" w:lineRule="auto"/>
              <w:rPr>
                <w:rFonts w:ascii="Times New Roman" w:eastAsia="Arial" w:hAnsi="Times New Roman" w:cs="Times New Roman"/>
                <w:color w:val="000000" w:themeColor="text1"/>
                <w:sz w:val="18"/>
                <w:szCs w:val="18"/>
                <w:lang w:val="en-GB"/>
              </w:rPr>
            </w:pPr>
            <w:r w:rsidRPr="00103394">
              <w:rPr>
                <w:rFonts w:ascii="Times New Roman" w:eastAsia="Arial" w:hAnsi="Times New Roman" w:cs="Times New Roman"/>
                <w:color w:val="000000" w:themeColor="text1"/>
                <w:sz w:val="18"/>
                <w:szCs w:val="18"/>
                <w:lang w:val="en-GB"/>
              </w:rPr>
              <w:t xml:space="preserve">Procurement Of 1200 No. Mono Desk </w:t>
            </w:r>
            <w:r w:rsidR="00A1563E" w:rsidRPr="00857B39">
              <w:rPr>
                <w:rFonts w:ascii="Times New Roman" w:eastAsia="Arial" w:hAnsi="Times New Roman" w:cs="Times New Roman"/>
                <w:color w:val="000000" w:themeColor="text1"/>
                <w:sz w:val="18"/>
                <w:szCs w:val="18"/>
                <w:lang w:val="en-GB"/>
              </w:rPr>
              <w:t>f</w:t>
            </w:r>
            <w:r w:rsidRPr="00103394">
              <w:rPr>
                <w:rFonts w:ascii="Times New Roman" w:eastAsia="Arial" w:hAnsi="Times New Roman" w:cs="Times New Roman"/>
                <w:color w:val="000000" w:themeColor="text1"/>
                <w:sz w:val="18"/>
                <w:szCs w:val="18"/>
                <w:lang w:val="en-GB"/>
              </w:rPr>
              <w:t>or Public Junior High School</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CECCC" w14:textId="590A1A36" w:rsidR="00345D06" w:rsidRPr="00857B39" w:rsidRDefault="00103394" w:rsidP="00F13488">
            <w:pPr>
              <w:spacing w:line="360" w:lineRule="auto"/>
              <w:jc w:val="center"/>
              <w:rPr>
                <w:rFonts w:ascii="Times New Roman" w:eastAsia="Arial" w:hAnsi="Times New Roman" w:cs="Times New Roman"/>
                <w:color w:val="000000" w:themeColor="text1"/>
                <w:sz w:val="18"/>
                <w:szCs w:val="18"/>
              </w:rPr>
            </w:pPr>
            <w:r w:rsidRPr="00857B39">
              <w:rPr>
                <w:rFonts w:ascii="Times New Roman" w:eastAsia="Arial" w:hAnsi="Times New Roman" w:cs="Times New Roman"/>
                <w:color w:val="000000" w:themeColor="text1"/>
                <w:sz w:val="18"/>
                <w:szCs w:val="18"/>
              </w:rPr>
              <w:t>DACF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506C1" w14:textId="52E0DC3A" w:rsidR="00345D06" w:rsidRPr="00857B39" w:rsidRDefault="00103394" w:rsidP="00103394">
            <w:pPr>
              <w:spacing w:line="360" w:lineRule="auto"/>
              <w:jc w:val="center"/>
              <w:rPr>
                <w:rFonts w:ascii="Times New Roman" w:eastAsia="Arial" w:hAnsi="Times New Roman" w:cs="Times New Roman"/>
                <w:color w:val="000000" w:themeColor="text1"/>
                <w:sz w:val="18"/>
                <w:szCs w:val="18"/>
                <w:lang w:val="en-GB"/>
              </w:rPr>
            </w:pPr>
            <w:r w:rsidRPr="00103394">
              <w:rPr>
                <w:rFonts w:ascii="Times New Roman" w:eastAsia="Arial" w:hAnsi="Times New Roman" w:cs="Times New Roman"/>
                <w:color w:val="000000" w:themeColor="text1"/>
                <w:sz w:val="18"/>
                <w:szCs w:val="18"/>
              </w:rPr>
              <w:t>708,000.00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1003D" w14:textId="77777777" w:rsidR="00345D06" w:rsidRPr="00857B39" w:rsidRDefault="00345D06" w:rsidP="00F13488">
            <w:pPr>
              <w:spacing w:line="360" w:lineRule="auto"/>
              <w:jc w:val="center"/>
              <w:rPr>
                <w:rFonts w:ascii="Times New Roman" w:eastAsia="Arial" w:hAnsi="Times New Roman" w:cs="Times New Roman"/>
                <w:color w:val="000000" w:themeColor="text1"/>
                <w:sz w:val="18"/>
                <w:szCs w:val="18"/>
              </w:rPr>
            </w:pPr>
          </w:p>
        </w:tc>
      </w:tr>
      <w:tr w:rsidR="00345D06" w:rsidRPr="00857B39" w14:paraId="3C965F45"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1B81" w14:textId="77777777" w:rsidR="00345D06" w:rsidRPr="00857B39" w:rsidRDefault="00345D06" w:rsidP="00F13488">
            <w:pPr>
              <w:spacing w:line="360" w:lineRule="auto"/>
              <w:ind w:left="17"/>
              <w:rPr>
                <w:rFonts w:ascii="Times New Roman" w:eastAsia="Arial" w:hAnsi="Times New Roman" w:cs="Times New Roman"/>
                <w:color w:val="000000" w:themeColor="text1"/>
                <w:sz w:val="18"/>
                <w:szCs w:val="18"/>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F131" w14:textId="15A218F2" w:rsidR="00345D06" w:rsidRPr="00857B39" w:rsidRDefault="00775E9C" w:rsidP="00F13488">
            <w:pPr>
              <w:spacing w:line="360" w:lineRule="auto"/>
              <w:ind w:right="46"/>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Construction of Boreholes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EA9A9" w14:textId="49DC19E9" w:rsidR="00345D06" w:rsidRPr="00857B39" w:rsidRDefault="00875BE9" w:rsidP="00727AE6">
            <w:pPr>
              <w:spacing w:line="360" w:lineRule="auto"/>
              <w:rPr>
                <w:rFonts w:ascii="Times New Roman" w:eastAsia="Arial" w:hAnsi="Times New Roman" w:cs="Times New Roman"/>
                <w:color w:val="000000" w:themeColor="text1"/>
                <w:sz w:val="18"/>
                <w:szCs w:val="18"/>
                <w:lang w:val="en-GB"/>
              </w:rPr>
            </w:pPr>
            <w:r w:rsidRPr="00875BE9">
              <w:rPr>
                <w:rFonts w:ascii="Times New Roman" w:eastAsia="Arial" w:hAnsi="Times New Roman" w:cs="Times New Roman"/>
                <w:color w:val="000000" w:themeColor="text1"/>
                <w:sz w:val="18"/>
                <w:szCs w:val="18"/>
              </w:rPr>
              <w:t xml:space="preserve">Drilling Of 10 No. Boreholes </w:t>
            </w:r>
            <w:r w:rsidRPr="00857B39">
              <w:rPr>
                <w:rFonts w:ascii="Times New Roman" w:eastAsia="Arial" w:hAnsi="Times New Roman" w:cs="Times New Roman"/>
                <w:color w:val="000000" w:themeColor="text1"/>
                <w:sz w:val="18"/>
                <w:szCs w:val="18"/>
              </w:rPr>
              <w:t>w</w:t>
            </w:r>
            <w:r w:rsidRPr="00875BE9">
              <w:rPr>
                <w:rFonts w:ascii="Times New Roman" w:eastAsia="Arial" w:hAnsi="Times New Roman" w:cs="Times New Roman"/>
                <w:color w:val="000000" w:themeColor="text1"/>
                <w:sz w:val="18"/>
                <w:szCs w:val="18"/>
              </w:rPr>
              <w:t xml:space="preserve">ith Overhead Tanks </w:t>
            </w:r>
            <w:r w:rsidR="006F5E3F" w:rsidRPr="00857B39">
              <w:rPr>
                <w:rFonts w:ascii="Times New Roman" w:eastAsia="Arial" w:hAnsi="Times New Roman" w:cs="Times New Roman"/>
                <w:color w:val="000000" w:themeColor="text1"/>
                <w:sz w:val="18"/>
                <w:szCs w:val="18"/>
              </w:rPr>
              <w:t>a</w:t>
            </w:r>
            <w:r w:rsidRPr="00875BE9">
              <w:rPr>
                <w:rFonts w:ascii="Times New Roman" w:eastAsia="Arial" w:hAnsi="Times New Roman" w:cs="Times New Roman"/>
                <w:color w:val="000000" w:themeColor="text1"/>
                <w:sz w:val="18"/>
                <w:szCs w:val="18"/>
              </w:rPr>
              <w:t>nd Standpipes –Metro</w:t>
            </w:r>
            <w:r w:rsidRPr="00857B39">
              <w:rPr>
                <w:rFonts w:ascii="Times New Roman" w:eastAsia="Arial" w:hAnsi="Times New Roman" w:cs="Times New Roman"/>
                <w:color w:val="000000" w:themeColor="text1"/>
                <w:sz w:val="18"/>
                <w:szCs w:val="18"/>
              </w:rPr>
              <w:t xml:space="preserve"> </w:t>
            </w:r>
            <w:r w:rsidRPr="00875BE9">
              <w:rPr>
                <w:rFonts w:ascii="Times New Roman" w:eastAsia="Arial" w:hAnsi="Times New Roman" w:cs="Times New Roman"/>
                <w:color w:val="000000" w:themeColor="text1"/>
                <w:sz w:val="18"/>
                <w:szCs w:val="18"/>
              </w:rPr>
              <w:t>wide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8F76" w14:textId="7326CBCF" w:rsidR="00345D06" w:rsidRPr="00857B39" w:rsidRDefault="006F5E3F" w:rsidP="00F13488">
            <w:pPr>
              <w:spacing w:line="360" w:lineRule="auto"/>
              <w:jc w:val="center"/>
              <w:rPr>
                <w:rFonts w:ascii="Times New Roman" w:eastAsia="Arial" w:hAnsi="Times New Roman" w:cs="Times New Roman"/>
                <w:color w:val="000000" w:themeColor="text1"/>
                <w:sz w:val="18"/>
                <w:szCs w:val="18"/>
              </w:rPr>
            </w:pPr>
            <w:r w:rsidRPr="00857B39">
              <w:rPr>
                <w:rFonts w:ascii="Times New Roman" w:eastAsia="Arial" w:hAnsi="Times New Roman" w:cs="Times New Roman"/>
                <w:color w:val="000000" w:themeColor="text1"/>
                <w:sz w:val="18"/>
                <w:szCs w:val="18"/>
              </w:rPr>
              <w:t>DACF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F7E41" w14:textId="3147FB5A" w:rsidR="00345D06" w:rsidRPr="00857B39" w:rsidRDefault="006F5E3F" w:rsidP="006F5E3F">
            <w:pPr>
              <w:spacing w:line="360" w:lineRule="auto"/>
              <w:jc w:val="center"/>
              <w:rPr>
                <w:rFonts w:ascii="Times New Roman" w:eastAsia="Arial" w:hAnsi="Times New Roman" w:cs="Times New Roman"/>
                <w:color w:val="000000" w:themeColor="text1"/>
                <w:sz w:val="18"/>
                <w:szCs w:val="18"/>
                <w:lang w:val="en-GB"/>
              </w:rPr>
            </w:pPr>
            <w:r w:rsidRPr="006F5E3F">
              <w:rPr>
                <w:rFonts w:ascii="Times New Roman" w:eastAsia="Arial" w:hAnsi="Times New Roman" w:cs="Times New Roman"/>
                <w:color w:val="000000" w:themeColor="text1"/>
                <w:sz w:val="18"/>
                <w:szCs w:val="18"/>
              </w:rPr>
              <w:t>1,350,000.00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B5C07" w14:textId="77777777" w:rsidR="00345D06" w:rsidRPr="00857B39" w:rsidRDefault="00345D06" w:rsidP="00F13488">
            <w:pPr>
              <w:spacing w:line="360" w:lineRule="auto"/>
              <w:jc w:val="center"/>
              <w:rPr>
                <w:rFonts w:ascii="Times New Roman" w:eastAsia="Arial" w:hAnsi="Times New Roman" w:cs="Times New Roman"/>
                <w:color w:val="000000" w:themeColor="text1"/>
                <w:sz w:val="18"/>
                <w:szCs w:val="18"/>
              </w:rPr>
            </w:pPr>
          </w:p>
        </w:tc>
      </w:tr>
      <w:tr w:rsidR="006F5E3F" w:rsidRPr="00857B39" w14:paraId="0441126E"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A14A4" w14:textId="77777777" w:rsidR="006F5E3F" w:rsidRPr="00857B39" w:rsidRDefault="006F5E3F" w:rsidP="00F13488">
            <w:pPr>
              <w:spacing w:line="360" w:lineRule="auto"/>
              <w:ind w:left="17"/>
              <w:rPr>
                <w:rFonts w:ascii="Times New Roman" w:eastAsia="Arial" w:hAnsi="Times New Roman" w:cs="Times New Roman"/>
                <w:color w:val="000000" w:themeColor="text1"/>
                <w:sz w:val="18"/>
                <w:szCs w:val="18"/>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6A3A1" w14:textId="28B28A32" w:rsidR="006F5E3F" w:rsidRPr="00857B39" w:rsidRDefault="00775E9C" w:rsidP="00F13488">
            <w:pPr>
              <w:spacing w:line="360" w:lineRule="auto"/>
              <w:ind w:right="46"/>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Procurement of Furniture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F4E7F" w14:textId="63E32D31" w:rsidR="00A1563E" w:rsidRPr="00A1563E" w:rsidRDefault="00A1563E" w:rsidP="00A1563E">
            <w:pPr>
              <w:spacing w:line="360" w:lineRule="auto"/>
              <w:rPr>
                <w:rFonts w:ascii="Times New Roman" w:eastAsia="Arial" w:hAnsi="Times New Roman" w:cs="Times New Roman"/>
                <w:color w:val="000000" w:themeColor="text1"/>
                <w:sz w:val="18"/>
                <w:szCs w:val="18"/>
                <w:lang w:val="en-GB"/>
              </w:rPr>
            </w:pPr>
            <w:r w:rsidRPr="00A1563E">
              <w:rPr>
                <w:rFonts w:ascii="Times New Roman" w:eastAsia="Arial" w:hAnsi="Times New Roman" w:cs="Times New Roman"/>
                <w:color w:val="000000" w:themeColor="text1"/>
                <w:sz w:val="18"/>
                <w:szCs w:val="18"/>
                <w:lang w:val="en-GB"/>
              </w:rPr>
              <w:t xml:space="preserve">Procurement Of 1200 No. Dual Desk </w:t>
            </w:r>
            <w:r w:rsidR="005E33D3">
              <w:rPr>
                <w:rFonts w:ascii="Times New Roman" w:eastAsia="Arial" w:hAnsi="Times New Roman" w:cs="Times New Roman"/>
                <w:color w:val="000000" w:themeColor="text1"/>
                <w:sz w:val="18"/>
                <w:szCs w:val="18"/>
                <w:lang w:val="en-GB"/>
              </w:rPr>
              <w:t>f</w:t>
            </w:r>
            <w:r w:rsidRPr="00A1563E">
              <w:rPr>
                <w:rFonts w:ascii="Times New Roman" w:eastAsia="Arial" w:hAnsi="Times New Roman" w:cs="Times New Roman"/>
                <w:color w:val="000000" w:themeColor="text1"/>
                <w:sz w:val="18"/>
                <w:szCs w:val="18"/>
                <w:lang w:val="en-GB"/>
              </w:rPr>
              <w:t>or Public Primary Schools- Metro</w:t>
            </w:r>
            <w:r w:rsidR="005E33D3">
              <w:rPr>
                <w:rFonts w:ascii="Times New Roman" w:eastAsia="Arial" w:hAnsi="Times New Roman" w:cs="Times New Roman"/>
                <w:color w:val="000000" w:themeColor="text1"/>
                <w:sz w:val="18"/>
                <w:szCs w:val="18"/>
                <w:lang w:val="en-GB"/>
              </w:rPr>
              <w:t xml:space="preserve"> </w:t>
            </w:r>
            <w:r w:rsidRPr="00A1563E">
              <w:rPr>
                <w:rFonts w:ascii="Times New Roman" w:eastAsia="Arial" w:hAnsi="Times New Roman" w:cs="Times New Roman"/>
                <w:color w:val="000000" w:themeColor="text1"/>
                <w:sz w:val="18"/>
                <w:szCs w:val="18"/>
                <w:lang w:val="en-GB"/>
              </w:rPr>
              <w:t>wide</w:t>
            </w:r>
          </w:p>
          <w:p w14:paraId="0C503F58" w14:textId="77777777" w:rsidR="006F5E3F" w:rsidRPr="00857B39" w:rsidRDefault="006F5E3F" w:rsidP="00727AE6">
            <w:pPr>
              <w:spacing w:line="360" w:lineRule="auto"/>
              <w:rPr>
                <w:rFonts w:ascii="Times New Roman" w:eastAsia="Arial"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ABD26" w14:textId="66E3E7A6" w:rsidR="006F5E3F" w:rsidRPr="00857B39" w:rsidRDefault="00A1563E" w:rsidP="00F13488">
            <w:pPr>
              <w:spacing w:line="360" w:lineRule="auto"/>
              <w:jc w:val="center"/>
              <w:rPr>
                <w:rFonts w:ascii="Times New Roman" w:eastAsia="Arial" w:hAnsi="Times New Roman" w:cs="Times New Roman"/>
                <w:color w:val="000000" w:themeColor="text1"/>
                <w:sz w:val="18"/>
                <w:szCs w:val="18"/>
              </w:rPr>
            </w:pPr>
            <w:r w:rsidRPr="00857B39">
              <w:rPr>
                <w:rFonts w:ascii="Times New Roman" w:eastAsia="Arial" w:hAnsi="Times New Roman" w:cs="Times New Roman"/>
                <w:color w:val="000000" w:themeColor="text1"/>
                <w:sz w:val="18"/>
                <w:szCs w:val="18"/>
              </w:rPr>
              <w:t>DACF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76520" w14:textId="41DDF33C" w:rsidR="006F5E3F" w:rsidRPr="00857B39" w:rsidRDefault="00A1563E" w:rsidP="00A1563E">
            <w:pPr>
              <w:spacing w:line="360" w:lineRule="auto"/>
              <w:jc w:val="center"/>
              <w:rPr>
                <w:rFonts w:ascii="Times New Roman" w:eastAsia="Arial" w:hAnsi="Times New Roman" w:cs="Times New Roman"/>
                <w:color w:val="000000" w:themeColor="text1"/>
                <w:sz w:val="18"/>
                <w:szCs w:val="18"/>
                <w:lang w:val="en-GB"/>
              </w:rPr>
            </w:pPr>
            <w:r w:rsidRPr="00A1563E">
              <w:rPr>
                <w:rFonts w:ascii="Times New Roman" w:eastAsia="Arial" w:hAnsi="Times New Roman" w:cs="Times New Roman"/>
                <w:color w:val="000000" w:themeColor="text1"/>
                <w:sz w:val="18"/>
                <w:szCs w:val="18"/>
              </w:rPr>
              <w:t>756,000.00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F3C18" w14:textId="77777777" w:rsidR="006F5E3F" w:rsidRPr="00857B39" w:rsidRDefault="006F5E3F" w:rsidP="00F13488">
            <w:pPr>
              <w:spacing w:line="360" w:lineRule="auto"/>
              <w:jc w:val="center"/>
              <w:rPr>
                <w:rFonts w:ascii="Times New Roman" w:eastAsia="Arial" w:hAnsi="Times New Roman" w:cs="Times New Roman"/>
                <w:color w:val="000000" w:themeColor="text1"/>
                <w:sz w:val="18"/>
                <w:szCs w:val="18"/>
              </w:rPr>
            </w:pPr>
          </w:p>
        </w:tc>
      </w:tr>
      <w:tr w:rsidR="006F5E3F" w:rsidRPr="00857B39" w14:paraId="2CF1443B"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7946D" w14:textId="77777777" w:rsidR="006F5E3F" w:rsidRPr="00857B39" w:rsidRDefault="006F5E3F" w:rsidP="00F13488">
            <w:pPr>
              <w:spacing w:line="360" w:lineRule="auto"/>
              <w:ind w:left="17"/>
              <w:rPr>
                <w:rFonts w:ascii="Times New Roman" w:eastAsia="Arial" w:hAnsi="Times New Roman" w:cs="Times New Roman"/>
                <w:color w:val="000000" w:themeColor="text1"/>
                <w:sz w:val="18"/>
                <w:szCs w:val="18"/>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07C1" w14:textId="5049E060" w:rsidR="0001686B" w:rsidRPr="0001686B" w:rsidRDefault="0001686B" w:rsidP="0001686B">
            <w:pPr>
              <w:spacing w:line="360" w:lineRule="auto"/>
              <w:ind w:right="46"/>
              <w:rPr>
                <w:rFonts w:ascii="Times New Roman" w:eastAsia="Arial" w:hAnsi="Times New Roman" w:cs="Times New Roman"/>
                <w:color w:val="000000" w:themeColor="text1"/>
                <w:sz w:val="18"/>
                <w:szCs w:val="18"/>
                <w:lang w:val="en-GB"/>
              </w:rPr>
            </w:pPr>
            <w:r>
              <w:rPr>
                <w:rFonts w:ascii="Times New Roman" w:eastAsia="Arial" w:hAnsi="Times New Roman" w:cs="Times New Roman"/>
                <w:color w:val="000000" w:themeColor="text1"/>
                <w:sz w:val="18"/>
                <w:szCs w:val="18"/>
              </w:rPr>
              <w:t xml:space="preserve">Procurement of Skip Truck </w:t>
            </w:r>
          </w:p>
          <w:p w14:paraId="2AD60D70" w14:textId="77777777" w:rsidR="006F5E3F" w:rsidRPr="00857B39" w:rsidRDefault="006F5E3F" w:rsidP="0001686B">
            <w:pPr>
              <w:spacing w:line="360" w:lineRule="auto"/>
              <w:ind w:right="46"/>
              <w:rPr>
                <w:rFonts w:ascii="Times New Roman" w:eastAsia="Arial" w:hAnsi="Times New Roman" w:cs="Times New Roman"/>
                <w:color w:val="000000" w:themeColor="text1"/>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547B" w14:textId="5CBB1F83" w:rsidR="006F5E3F" w:rsidRPr="0001686B" w:rsidRDefault="0001686B" w:rsidP="00727AE6">
            <w:pPr>
              <w:spacing w:line="360" w:lineRule="auto"/>
              <w:rPr>
                <w:rFonts w:ascii="Times New Roman" w:eastAsia="Arial" w:hAnsi="Times New Roman" w:cs="Times New Roman"/>
                <w:color w:val="000000" w:themeColor="text1"/>
                <w:sz w:val="18"/>
                <w:szCs w:val="18"/>
                <w:lang w:val="en-GB"/>
              </w:rPr>
            </w:pPr>
            <w:r w:rsidRPr="0001686B">
              <w:rPr>
                <w:rFonts w:ascii="Times New Roman" w:eastAsia="Arial" w:hAnsi="Times New Roman" w:cs="Times New Roman"/>
                <w:color w:val="000000" w:themeColor="text1"/>
                <w:sz w:val="18"/>
                <w:szCs w:val="18"/>
              </w:rPr>
              <w:t>Procurement Of 1 No Refuse Skip Truck</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BE7DF" w14:textId="676E632C" w:rsidR="006F5E3F" w:rsidRPr="00857B39" w:rsidRDefault="0001686B" w:rsidP="00F13488">
            <w:pPr>
              <w:spacing w:line="360" w:lineRule="auto"/>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DACF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B3326" w14:textId="475E3CA2" w:rsidR="006F5E3F" w:rsidRPr="0001686B" w:rsidRDefault="0001686B" w:rsidP="0001686B">
            <w:pPr>
              <w:spacing w:line="360" w:lineRule="auto"/>
              <w:jc w:val="center"/>
              <w:rPr>
                <w:rFonts w:ascii="Times New Roman" w:eastAsia="Arial" w:hAnsi="Times New Roman" w:cs="Times New Roman"/>
                <w:color w:val="000000" w:themeColor="text1"/>
                <w:sz w:val="18"/>
                <w:szCs w:val="18"/>
                <w:lang w:val="en-GB"/>
              </w:rPr>
            </w:pPr>
            <w:r w:rsidRPr="0001686B">
              <w:rPr>
                <w:rFonts w:ascii="Times New Roman" w:eastAsia="Arial" w:hAnsi="Times New Roman" w:cs="Times New Roman"/>
                <w:color w:val="000000" w:themeColor="text1"/>
                <w:sz w:val="18"/>
                <w:szCs w:val="18"/>
              </w:rPr>
              <w:t>400,000.00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60A2D" w14:textId="77777777" w:rsidR="006F5E3F" w:rsidRPr="00857B39" w:rsidRDefault="006F5E3F" w:rsidP="00F13488">
            <w:pPr>
              <w:spacing w:line="360" w:lineRule="auto"/>
              <w:jc w:val="center"/>
              <w:rPr>
                <w:rFonts w:ascii="Times New Roman" w:eastAsia="Arial" w:hAnsi="Times New Roman" w:cs="Times New Roman"/>
                <w:color w:val="000000" w:themeColor="text1"/>
                <w:sz w:val="18"/>
                <w:szCs w:val="18"/>
              </w:rPr>
            </w:pPr>
          </w:p>
        </w:tc>
      </w:tr>
      <w:tr w:rsidR="00A1563E" w:rsidRPr="00857B39" w14:paraId="2A5499D2"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C519" w14:textId="77777777" w:rsidR="00A1563E" w:rsidRPr="00857B39" w:rsidRDefault="00A1563E" w:rsidP="00F13488">
            <w:pPr>
              <w:spacing w:line="360" w:lineRule="auto"/>
              <w:ind w:left="17"/>
              <w:rPr>
                <w:rFonts w:ascii="Times New Roman" w:eastAsia="Arial" w:hAnsi="Times New Roman" w:cs="Times New Roman"/>
                <w:color w:val="000000" w:themeColor="text1"/>
                <w:sz w:val="18"/>
                <w:szCs w:val="18"/>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B3010" w14:textId="0A80079C" w:rsidR="00A1563E" w:rsidRPr="00857B39" w:rsidRDefault="00F94F89" w:rsidP="00F13488">
            <w:pPr>
              <w:spacing w:line="360" w:lineRule="auto"/>
              <w:ind w:right="46"/>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 xml:space="preserve">Construction of Community Health Based Centre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21F11" w14:textId="09EF391A" w:rsidR="00F94F89" w:rsidRPr="00F94F89" w:rsidRDefault="00F94F89" w:rsidP="00F94F89">
            <w:pPr>
              <w:spacing w:line="360" w:lineRule="auto"/>
              <w:rPr>
                <w:rFonts w:ascii="Times New Roman" w:eastAsia="Arial" w:hAnsi="Times New Roman" w:cs="Times New Roman"/>
                <w:color w:val="000000" w:themeColor="text1"/>
                <w:sz w:val="18"/>
                <w:szCs w:val="18"/>
                <w:lang w:val="en-GB"/>
              </w:rPr>
            </w:pPr>
            <w:r w:rsidRPr="00F94F89">
              <w:rPr>
                <w:rFonts w:ascii="Times New Roman" w:eastAsia="Arial" w:hAnsi="Times New Roman" w:cs="Times New Roman"/>
                <w:color w:val="000000" w:themeColor="text1"/>
                <w:sz w:val="18"/>
                <w:szCs w:val="18"/>
                <w:lang w:val="en-GB"/>
              </w:rPr>
              <w:t xml:space="preserve">Construction Of Community Based Health Planning Services (Chps) With Supply </w:t>
            </w:r>
            <w:r>
              <w:rPr>
                <w:rFonts w:ascii="Times New Roman" w:eastAsia="Arial" w:hAnsi="Times New Roman" w:cs="Times New Roman"/>
                <w:color w:val="000000" w:themeColor="text1"/>
                <w:sz w:val="18"/>
                <w:szCs w:val="18"/>
                <w:lang w:val="en-GB"/>
              </w:rPr>
              <w:t>o</w:t>
            </w:r>
            <w:r w:rsidRPr="00F94F89">
              <w:rPr>
                <w:rFonts w:ascii="Times New Roman" w:eastAsia="Arial" w:hAnsi="Times New Roman" w:cs="Times New Roman"/>
                <w:color w:val="000000" w:themeColor="text1"/>
                <w:sz w:val="18"/>
                <w:szCs w:val="18"/>
                <w:lang w:val="en-GB"/>
              </w:rPr>
              <w:t xml:space="preserve">f Furniture </w:t>
            </w:r>
            <w:r>
              <w:rPr>
                <w:rFonts w:ascii="Times New Roman" w:eastAsia="Arial" w:hAnsi="Times New Roman" w:cs="Times New Roman"/>
                <w:color w:val="000000" w:themeColor="text1"/>
                <w:sz w:val="18"/>
                <w:szCs w:val="18"/>
                <w:lang w:val="en-GB"/>
              </w:rPr>
              <w:t>a</w:t>
            </w:r>
            <w:r w:rsidRPr="00F94F89">
              <w:rPr>
                <w:rFonts w:ascii="Times New Roman" w:eastAsia="Arial" w:hAnsi="Times New Roman" w:cs="Times New Roman"/>
                <w:color w:val="000000" w:themeColor="text1"/>
                <w:sz w:val="18"/>
                <w:szCs w:val="18"/>
                <w:lang w:val="en-GB"/>
              </w:rPr>
              <w:t>nd Installation – Eshiem</w:t>
            </w:r>
          </w:p>
          <w:p w14:paraId="4DEFC9CD" w14:textId="77777777" w:rsidR="00A1563E" w:rsidRPr="00857B39" w:rsidRDefault="00A1563E" w:rsidP="00727AE6">
            <w:pPr>
              <w:spacing w:line="360" w:lineRule="auto"/>
              <w:rPr>
                <w:rFonts w:ascii="Times New Roman" w:eastAsia="Arial"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D9E36" w14:textId="49ED4850" w:rsidR="00A1563E" w:rsidRPr="00857B39" w:rsidRDefault="00B3629F" w:rsidP="00F13488">
            <w:pPr>
              <w:spacing w:line="360" w:lineRule="auto"/>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DACF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B1DD7" w14:textId="55AE639F" w:rsidR="00A1563E" w:rsidRPr="00B3629F" w:rsidRDefault="00901708" w:rsidP="00901708">
            <w:pPr>
              <w:spacing w:line="360" w:lineRule="auto"/>
              <w:jc w:val="center"/>
              <w:rPr>
                <w:rFonts w:ascii="Times New Roman" w:eastAsia="Arial" w:hAnsi="Times New Roman" w:cs="Times New Roman"/>
                <w:color w:val="000000" w:themeColor="text1"/>
                <w:sz w:val="18"/>
                <w:szCs w:val="18"/>
                <w:lang w:val="en-GB"/>
              </w:rPr>
            </w:pPr>
            <w:r w:rsidRPr="003C62B4">
              <w:rPr>
                <w:rFonts w:ascii="Times New Roman" w:eastAsia="Arial" w:hAnsi="Times New Roman" w:cs="Times New Roman"/>
                <w:color w:val="000000" w:themeColor="text1"/>
                <w:sz w:val="18"/>
                <w:szCs w:val="18"/>
              </w:rPr>
              <w:t>2,157,807.45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478A1" w14:textId="77777777" w:rsidR="00A1563E" w:rsidRPr="00857B39" w:rsidRDefault="00A1563E" w:rsidP="00901708">
            <w:pPr>
              <w:spacing w:line="360" w:lineRule="auto"/>
              <w:jc w:val="center"/>
              <w:rPr>
                <w:rFonts w:ascii="Times New Roman" w:eastAsia="Arial" w:hAnsi="Times New Roman" w:cs="Times New Roman"/>
                <w:color w:val="000000" w:themeColor="text1"/>
                <w:sz w:val="18"/>
                <w:szCs w:val="18"/>
              </w:rPr>
            </w:pPr>
          </w:p>
        </w:tc>
      </w:tr>
      <w:tr w:rsidR="00A1563E" w:rsidRPr="00857B39" w14:paraId="5C27A69B" w14:textId="77777777" w:rsidTr="007C5CD4">
        <w:trPr>
          <w:gridAfter w:val="1"/>
          <w:wAfter w:w="11" w:type="dxa"/>
          <w:trHeight w:val="575"/>
        </w:trPr>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DE542" w14:textId="77777777" w:rsidR="00A1563E" w:rsidRPr="00857B39" w:rsidRDefault="00A1563E" w:rsidP="00F13488">
            <w:pPr>
              <w:spacing w:line="360" w:lineRule="auto"/>
              <w:ind w:left="17"/>
              <w:rPr>
                <w:rFonts w:ascii="Times New Roman" w:eastAsia="Arial" w:hAnsi="Times New Roman" w:cs="Times New Roman"/>
                <w:color w:val="000000" w:themeColor="text1"/>
                <w:sz w:val="18"/>
                <w:szCs w:val="18"/>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0D1E4" w14:textId="7FEE1D8A" w:rsidR="00A1563E" w:rsidRPr="00857B39" w:rsidRDefault="00E56E43" w:rsidP="00F13488">
            <w:pPr>
              <w:spacing w:line="360" w:lineRule="auto"/>
              <w:ind w:right="46"/>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Construction of Community Health Based Centre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10B85" w14:textId="7DAC6625" w:rsidR="00A1563E" w:rsidRPr="00E56E43" w:rsidRDefault="00E56E43" w:rsidP="00727AE6">
            <w:pPr>
              <w:spacing w:line="360" w:lineRule="auto"/>
              <w:rPr>
                <w:rFonts w:ascii="Times New Roman" w:eastAsia="Arial" w:hAnsi="Times New Roman" w:cs="Times New Roman"/>
                <w:color w:val="000000" w:themeColor="text1"/>
                <w:sz w:val="18"/>
                <w:szCs w:val="18"/>
                <w:lang w:val="en-GB"/>
              </w:rPr>
            </w:pPr>
            <w:r w:rsidRPr="00F94F89">
              <w:rPr>
                <w:rFonts w:ascii="Times New Roman" w:eastAsia="Arial" w:hAnsi="Times New Roman" w:cs="Times New Roman"/>
                <w:color w:val="000000" w:themeColor="text1"/>
                <w:sz w:val="18"/>
                <w:szCs w:val="18"/>
                <w:lang w:val="en-GB"/>
              </w:rPr>
              <w:t xml:space="preserve">Construction Of Community Based Health Planning Services (Chps) With Supply </w:t>
            </w:r>
            <w:r>
              <w:rPr>
                <w:rFonts w:ascii="Times New Roman" w:eastAsia="Arial" w:hAnsi="Times New Roman" w:cs="Times New Roman"/>
                <w:color w:val="000000" w:themeColor="text1"/>
                <w:sz w:val="18"/>
                <w:szCs w:val="18"/>
                <w:lang w:val="en-GB"/>
              </w:rPr>
              <w:t>o</w:t>
            </w:r>
            <w:r w:rsidRPr="00F94F89">
              <w:rPr>
                <w:rFonts w:ascii="Times New Roman" w:eastAsia="Arial" w:hAnsi="Times New Roman" w:cs="Times New Roman"/>
                <w:color w:val="000000" w:themeColor="text1"/>
                <w:sz w:val="18"/>
                <w:szCs w:val="18"/>
                <w:lang w:val="en-GB"/>
              </w:rPr>
              <w:t xml:space="preserve">f Furniture </w:t>
            </w:r>
            <w:r>
              <w:rPr>
                <w:rFonts w:ascii="Times New Roman" w:eastAsia="Arial" w:hAnsi="Times New Roman" w:cs="Times New Roman"/>
                <w:color w:val="000000" w:themeColor="text1"/>
                <w:sz w:val="18"/>
                <w:szCs w:val="18"/>
                <w:lang w:val="en-GB"/>
              </w:rPr>
              <w:t>a</w:t>
            </w:r>
            <w:r w:rsidRPr="00F94F89">
              <w:rPr>
                <w:rFonts w:ascii="Times New Roman" w:eastAsia="Arial" w:hAnsi="Times New Roman" w:cs="Times New Roman"/>
                <w:color w:val="000000" w:themeColor="text1"/>
                <w:sz w:val="18"/>
                <w:szCs w:val="18"/>
                <w:lang w:val="en-GB"/>
              </w:rPr>
              <w:t xml:space="preserve">nd Installation – </w:t>
            </w:r>
            <w:r w:rsidR="003C62B4">
              <w:rPr>
                <w:rFonts w:ascii="Times New Roman" w:eastAsia="Arial" w:hAnsi="Times New Roman" w:cs="Times New Roman"/>
                <w:color w:val="000000" w:themeColor="text1"/>
                <w:sz w:val="18"/>
                <w:szCs w:val="18"/>
                <w:lang w:val="en-GB"/>
              </w:rPr>
              <w:t>Kansaworodo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3B22D" w14:textId="4C1DFCAC" w:rsidR="00A1563E" w:rsidRPr="00857B39" w:rsidRDefault="00E56E43" w:rsidP="00F13488">
            <w:pPr>
              <w:spacing w:line="360" w:lineRule="auto"/>
              <w:jc w:val="center"/>
              <w:rPr>
                <w:rFonts w:ascii="Times New Roman" w:eastAsia="Arial" w:hAnsi="Times New Roman" w:cs="Times New Roman"/>
                <w:color w:val="000000" w:themeColor="text1"/>
                <w:sz w:val="18"/>
                <w:szCs w:val="18"/>
              </w:rPr>
            </w:pPr>
            <w:r>
              <w:rPr>
                <w:rFonts w:ascii="Times New Roman" w:eastAsia="Arial" w:hAnsi="Times New Roman" w:cs="Times New Roman"/>
                <w:color w:val="000000" w:themeColor="text1"/>
                <w:sz w:val="18"/>
                <w:szCs w:val="18"/>
              </w:rPr>
              <w:t>DACF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3F6A" w14:textId="259C9F59" w:rsidR="00A1563E" w:rsidRPr="003C62B4" w:rsidRDefault="003C62B4" w:rsidP="003C62B4">
            <w:pPr>
              <w:spacing w:line="360" w:lineRule="auto"/>
              <w:jc w:val="center"/>
              <w:rPr>
                <w:rFonts w:ascii="Times New Roman" w:eastAsia="Arial" w:hAnsi="Times New Roman" w:cs="Times New Roman"/>
                <w:color w:val="000000" w:themeColor="text1"/>
                <w:sz w:val="18"/>
                <w:szCs w:val="18"/>
                <w:lang w:val="en-GB"/>
              </w:rPr>
            </w:pPr>
            <w:r w:rsidRPr="003C62B4">
              <w:rPr>
                <w:rFonts w:ascii="Times New Roman" w:eastAsia="Arial" w:hAnsi="Times New Roman" w:cs="Times New Roman"/>
                <w:color w:val="000000" w:themeColor="text1"/>
                <w:sz w:val="18"/>
                <w:szCs w:val="18"/>
              </w:rPr>
              <w:t>2,157,807.45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8A1E6" w14:textId="77777777" w:rsidR="00A1563E" w:rsidRPr="00857B39" w:rsidRDefault="00A1563E" w:rsidP="00F13488">
            <w:pPr>
              <w:spacing w:line="360" w:lineRule="auto"/>
              <w:jc w:val="center"/>
              <w:rPr>
                <w:rFonts w:ascii="Times New Roman" w:eastAsia="Arial" w:hAnsi="Times New Roman" w:cs="Times New Roman"/>
                <w:color w:val="000000" w:themeColor="text1"/>
                <w:sz w:val="18"/>
                <w:szCs w:val="18"/>
              </w:rPr>
            </w:pPr>
          </w:p>
        </w:tc>
      </w:tr>
    </w:tbl>
    <w:p w14:paraId="570AAAF7" w14:textId="77777777" w:rsidR="007035DB" w:rsidRPr="00857B39" w:rsidRDefault="007035DB" w:rsidP="00E47DA5">
      <w:pPr>
        <w:tabs>
          <w:tab w:val="left" w:pos="1985"/>
        </w:tabs>
        <w:rPr>
          <w:rFonts w:ascii="Times New Roman" w:eastAsia="Arial" w:hAnsi="Times New Roman" w:cs="Times New Roman"/>
          <w:color w:val="000000" w:themeColor="text1"/>
          <w:sz w:val="18"/>
          <w:szCs w:val="18"/>
        </w:rPr>
      </w:pPr>
    </w:p>
    <w:sectPr w:rsidR="007035DB" w:rsidRPr="00857B39" w:rsidSect="003C3E31">
      <w:footerReference w:type="default" r:id="rId21"/>
      <w:pgSz w:w="12240" w:h="15840"/>
      <w:pgMar w:top="851" w:right="1080" w:bottom="993"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20291" w14:textId="77777777" w:rsidR="00792148" w:rsidRDefault="00792148">
      <w:pPr>
        <w:spacing w:after="0" w:line="240" w:lineRule="auto"/>
      </w:pPr>
      <w:r>
        <w:separator/>
      </w:r>
    </w:p>
  </w:endnote>
  <w:endnote w:type="continuationSeparator" w:id="0">
    <w:p w14:paraId="610DE759" w14:textId="77777777" w:rsidR="00792148" w:rsidRDefault="00792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Fira Mono">
    <w:charset w:val="00"/>
    <w:family w:val="modern"/>
    <w:pitch w:val="fixed"/>
    <w:sig w:usb0="40000287" w:usb1="020038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79F6" w14:textId="77777777" w:rsidR="00430E38" w:rsidRDefault="00430E38">
    <w:pPr>
      <w:spacing w:after="262" w:line="259" w:lineRule="auto"/>
      <w:ind w:right="89"/>
      <w:jc w:val="center"/>
    </w:pPr>
    <w:r>
      <w:rPr>
        <w:b/>
        <w:sz w:val="20"/>
        <w:szCs w:val="20"/>
      </w:rPr>
      <w:t>Sekondi-Takoradi Metropolitan Assembly</w:t>
    </w:r>
    <w:r>
      <w:rPr>
        <w:noProof/>
      </w:rPr>
      <mc:AlternateContent>
        <mc:Choice Requires="wpg">
          <w:drawing>
            <wp:anchor distT="0" distB="0" distL="114300" distR="114300" simplePos="0" relativeHeight="251660288" behindDoc="0" locked="0" layoutInCell="1" hidden="0" allowOverlap="1" wp14:anchorId="34BF2DDD" wp14:editId="254F55B0">
              <wp:simplePos x="0" y="0"/>
              <wp:positionH relativeFrom="column">
                <wp:posOffset>-457199</wp:posOffset>
              </wp:positionH>
              <wp:positionV relativeFrom="paragraph">
                <wp:posOffset>9271000</wp:posOffset>
              </wp:positionV>
              <wp:extent cx="6857365" cy="38100"/>
              <wp:effectExtent l="0" t="0" r="0" b="0"/>
              <wp:wrapSquare wrapText="bothSides" distT="0" distB="0" distL="114300" distR="114300"/>
              <wp:docPr id="113888" name="Group 113888"/>
              <wp:cNvGraphicFramePr/>
              <a:graphic xmlns:a="http://schemas.openxmlformats.org/drawingml/2006/main">
                <a:graphicData uri="http://schemas.microsoft.com/office/word/2010/wordprocessingGroup">
                  <wpg:wgp>
                    <wpg:cNvGrpSpPr/>
                    <wpg:grpSpPr>
                      <a:xfrm>
                        <a:off x="0" y="0"/>
                        <a:ext cx="6857365" cy="38100"/>
                        <a:chOff x="1917300" y="3741900"/>
                        <a:chExt cx="6857400" cy="57150"/>
                      </a:xfrm>
                    </wpg:grpSpPr>
                    <wpg:grpSp>
                      <wpg:cNvPr id="5" name="Group 5"/>
                      <wpg:cNvGrpSpPr/>
                      <wpg:grpSpPr>
                        <a:xfrm>
                          <a:off x="1917318" y="3760950"/>
                          <a:ext cx="6857365" cy="38100"/>
                          <a:chOff x="0" y="0"/>
                          <a:chExt cx="6857365" cy="38100"/>
                        </a:xfrm>
                      </wpg:grpSpPr>
                      <wps:wsp>
                        <wps:cNvPr id="6" name="Rectangle 6"/>
                        <wps:cNvSpPr/>
                        <wps:spPr>
                          <a:xfrm>
                            <a:off x="0" y="0"/>
                            <a:ext cx="6857350" cy="38100"/>
                          </a:xfrm>
                          <a:prstGeom prst="rect">
                            <a:avLst/>
                          </a:prstGeom>
                          <a:noFill/>
                          <a:ln>
                            <a:noFill/>
                          </a:ln>
                        </wps:spPr>
                        <wps:txbx>
                          <w:txbxContent>
                            <w:p w14:paraId="6C0930EA" w14:textId="77777777" w:rsidR="00430E38" w:rsidRDefault="00430E38">
                              <w:pPr>
                                <w:spacing w:after="0" w:line="240" w:lineRule="auto"/>
                                <w:textDirection w:val="btLr"/>
                              </w:pPr>
                            </w:p>
                          </w:txbxContent>
                        </wps:txbx>
                        <wps:bodyPr spcFirstLastPara="1" wrap="square" lIns="91425" tIns="91425" rIns="91425" bIns="91425" anchor="ctr" anchorCtr="0">
                          <a:noAutofit/>
                        </wps:bodyPr>
                      </wps:wsp>
                      <wps:wsp>
                        <wps:cNvPr id="7" name="Freeform 7"/>
                        <wps:cNvSpPr/>
                        <wps:spPr>
                          <a:xfrm>
                            <a:off x="0" y="0"/>
                            <a:ext cx="6857365" cy="0"/>
                          </a:xfrm>
                          <a:custGeom>
                            <a:avLst/>
                            <a:gdLst/>
                            <a:ahLst/>
                            <a:cxnLst/>
                            <a:rect l="l" t="t" r="r" b="b"/>
                            <a:pathLst>
                              <a:path w="6857365" h="120000" extrusionOk="0">
                                <a:moveTo>
                                  <a:pt x="0" y="0"/>
                                </a:moveTo>
                                <a:lnTo>
                                  <a:pt x="6857365" y="0"/>
                                </a:lnTo>
                              </a:path>
                            </a:pathLst>
                          </a:custGeom>
                          <a:noFill/>
                          <a:ln w="38100" cap="flat" cmpd="sng">
                            <a:solidFill>
                              <a:srgbClr val="622423"/>
                            </a:solidFill>
                            <a:prstDash val="solid"/>
                            <a:round/>
                            <a:headEnd type="none" w="sm" len="sm"/>
                            <a:tailEnd type="none" w="sm" len="sm"/>
                          </a:ln>
                        </wps:spPr>
                        <wps:bodyPr spcFirstLastPara="1" wrap="square" lIns="91425" tIns="91425" rIns="91425" bIns="91425" anchor="ctr" anchorCtr="0">
                          <a:noAutofit/>
                        </wps:bodyPr>
                      </wps:wsp>
                      <wps:wsp>
                        <wps:cNvPr id="8" name="Freeform 8"/>
                        <wps:cNvSpPr/>
                        <wps:spPr>
                          <a:xfrm>
                            <a:off x="0" y="0"/>
                            <a:ext cx="6857365" cy="0"/>
                          </a:xfrm>
                          <a:custGeom>
                            <a:avLst/>
                            <a:gdLst/>
                            <a:ahLst/>
                            <a:cxnLst/>
                            <a:rect l="l" t="t" r="r" b="b"/>
                            <a:pathLst>
                              <a:path w="6857365" h="120000" extrusionOk="0">
                                <a:moveTo>
                                  <a:pt x="0" y="0"/>
                                </a:moveTo>
                                <a:lnTo>
                                  <a:pt x="6857365" y="0"/>
                                </a:lnTo>
                              </a:path>
                            </a:pathLst>
                          </a:custGeom>
                          <a:noFill/>
                          <a:ln w="38100" cap="flat" cmpd="sng">
                            <a:solidFill>
                              <a:srgbClr val="62242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4BF2DDD" id="Group 113888" o:spid="_x0000_s1026" style="position:absolute;left:0;text-align:left;margin-left:-36pt;margin-top:730pt;width:539.95pt;height:3pt;z-index:251660288" coordorigin="19173,37419" coordsize="6857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">
              <v:group id="Group 5" o:spid="_x0000_s1027" style="position:absolute;left:19173;top:37609;width:68573;height:381" coordsize="685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width:68573;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C0930EA" w14:textId="77777777" w:rsidR="00430E38" w:rsidRDefault="00430E38">
                        <w:pPr>
                          <w:spacing w:after="0" w:line="240" w:lineRule="auto"/>
                          <w:textDirection w:val="btLr"/>
                        </w:pPr>
                      </w:p>
                    </w:txbxContent>
                  </v:textbox>
                </v:rect>
                <v:shape id="Freeform 7" o:spid="_x0000_s1029" style="position:absolute;width:68573;height:0;visibility:visible;mso-wrap-style:square;v-text-anchor:middle" coordsize="68573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" path="m,l6857365,e" filled="f" strokecolor="#622423" strokeweight="3pt">
                  <v:stroke startarrowwidth="narrow" startarrowlength="short" endarrowwidth="narrow" endarrowlength="short"/>
                  <v:path arrowok="t" o:extrusionok="f"/>
                </v:shape>
                <v:shape id="Freeform 8" o:spid="_x0000_s1030" style="position:absolute;width:68573;height:0;visibility:visible;mso-wrap-style:square;v-text-anchor:middle" coordsize="68573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" path="m,l6857365,e" filled="f" strokecolor="#622423" strokeweight="3pt">
                  <v:stroke startarrowwidth="narrow" startarrowlength="short" endarrowwidth="narrow" endarrowlength="short"/>
                  <v:path arrowok="t" o:extrusionok="f"/>
                </v:shape>
              </v:group>
              <w10:wrap type="square"/>
            </v:group>
          </w:pict>
        </mc:Fallback>
      </mc:AlternateContent>
    </w:r>
  </w:p>
  <w:p w14:paraId="0E0FC8D5" w14:textId="77777777" w:rsidR="00430E38" w:rsidRDefault="00430E38">
    <w:pPr>
      <w:spacing w:after="0" w:line="259" w:lineRule="auto"/>
      <w:ind w:right="87"/>
      <w:jc w:val="center"/>
    </w:pPr>
    <w:r>
      <w:rPr>
        <w:sz w:val="24"/>
        <w:szCs w:val="24"/>
      </w:rPr>
      <w:fldChar w:fldCharType="begin"/>
    </w:r>
    <w:r>
      <w:rPr>
        <w:sz w:val="24"/>
        <w:szCs w:val="24"/>
      </w:rPr>
      <w:instrText>PAGE</w:instrText>
    </w:r>
    <w:r>
      <w:rPr>
        <w:sz w:val="24"/>
        <w:szCs w:val="24"/>
      </w:rPr>
      <w:fldChar w:fldCharType="end"/>
    </w:r>
  </w:p>
  <w:p w14:paraId="0E984D87" w14:textId="77777777" w:rsidR="00430E38" w:rsidRDefault="00430E38">
    <w:pPr>
      <w:widowControl w:val="0"/>
      <w:pBdr>
        <w:top w:val="nil"/>
        <w:left w:val="nil"/>
        <w:bottom w:val="nil"/>
        <w:right w:val="nil"/>
        <w:between w:val="nil"/>
      </w:pBd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AE18" w14:textId="77777777" w:rsidR="00430E38" w:rsidRDefault="00430E38">
    <w:pPr>
      <w:pBdr>
        <w:top w:val="nil"/>
        <w:left w:val="nil"/>
        <w:bottom w:val="nil"/>
        <w:right w:val="nil"/>
        <w:between w:val="nil"/>
      </w:pBdr>
      <w:tabs>
        <w:tab w:val="center" w:pos="4680"/>
        <w:tab w:val="right" w:pos="936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133F6D">
      <w:rPr>
        <w:rFonts w:cs="Calibri"/>
        <w:noProof/>
        <w:color w:val="000000"/>
      </w:rPr>
      <w:t>58</w:t>
    </w:r>
    <w:r>
      <w:rPr>
        <w:rFonts w:cs="Calibri"/>
        <w:color w:val="000000"/>
      </w:rPr>
      <w:fldChar w:fldCharType="end"/>
    </w:r>
  </w:p>
  <w:p w14:paraId="668A97EC" w14:textId="77777777" w:rsidR="00430E38" w:rsidRDefault="00430E38">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A46D" w14:textId="77777777" w:rsidR="00430E38" w:rsidRPr="006F3CC1" w:rsidRDefault="00430E38">
    <w:pPr>
      <w:spacing w:after="262" w:line="259" w:lineRule="auto"/>
      <w:ind w:right="89"/>
      <w:jc w:val="center"/>
      <w:rPr>
        <w:sz w:val="16"/>
        <w:szCs w:val="16"/>
      </w:rPr>
    </w:pPr>
    <w:r w:rsidRPr="006F3CC1">
      <w:rPr>
        <w:b/>
        <w:sz w:val="14"/>
        <w:szCs w:val="14"/>
      </w:rPr>
      <w:t>Sekondi-Takoradi Metropolitan Assembly</w:t>
    </w:r>
    <w:r w:rsidRPr="006F3CC1">
      <w:rPr>
        <w:noProof/>
        <w:sz w:val="16"/>
        <w:szCs w:val="16"/>
      </w:rPr>
      <mc:AlternateContent>
        <mc:Choice Requires="wpg">
          <w:drawing>
            <wp:anchor distT="0" distB="0" distL="114300" distR="114300" simplePos="0" relativeHeight="251656192" behindDoc="0" locked="0" layoutInCell="1" hidden="0" allowOverlap="1" wp14:anchorId="6F97066E" wp14:editId="0FDEA914">
              <wp:simplePos x="0" y="0"/>
              <wp:positionH relativeFrom="column">
                <wp:posOffset>-457199</wp:posOffset>
              </wp:positionH>
              <wp:positionV relativeFrom="paragraph">
                <wp:posOffset>9271000</wp:posOffset>
              </wp:positionV>
              <wp:extent cx="6857365" cy="38100"/>
              <wp:effectExtent l="0" t="0" r="0" b="0"/>
              <wp:wrapSquare wrapText="bothSides" distT="0" distB="0" distL="114300" distR="114300"/>
              <wp:docPr id="113887" name="Group 113887"/>
              <wp:cNvGraphicFramePr/>
              <a:graphic xmlns:a="http://schemas.openxmlformats.org/drawingml/2006/main">
                <a:graphicData uri="http://schemas.microsoft.com/office/word/2010/wordprocessingGroup">
                  <wpg:wgp>
                    <wpg:cNvGrpSpPr/>
                    <wpg:grpSpPr>
                      <a:xfrm>
                        <a:off x="0" y="0"/>
                        <a:ext cx="6857365" cy="38100"/>
                        <a:chOff x="1917300" y="3741900"/>
                        <a:chExt cx="6857400" cy="57150"/>
                      </a:xfrm>
                    </wpg:grpSpPr>
                    <wpg:grpSp>
                      <wpg:cNvPr id="1" name="Group 1"/>
                      <wpg:cNvGrpSpPr/>
                      <wpg:grpSpPr>
                        <a:xfrm>
                          <a:off x="1917318" y="3760950"/>
                          <a:ext cx="6857365" cy="38100"/>
                          <a:chOff x="0" y="0"/>
                          <a:chExt cx="6857365" cy="38100"/>
                        </a:xfrm>
                      </wpg:grpSpPr>
                      <wps:wsp>
                        <wps:cNvPr id="2" name="Rectangle 2"/>
                        <wps:cNvSpPr/>
                        <wps:spPr>
                          <a:xfrm>
                            <a:off x="0" y="0"/>
                            <a:ext cx="6857350" cy="38100"/>
                          </a:xfrm>
                          <a:prstGeom prst="rect">
                            <a:avLst/>
                          </a:prstGeom>
                          <a:noFill/>
                          <a:ln>
                            <a:noFill/>
                          </a:ln>
                        </wps:spPr>
                        <wps:txbx>
                          <w:txbxContent>
                            <w:p w14:paraId="08AC7278" w14:textId="77777777" w:rsidR="00430E38" w:rsidRDefault="00430E38">
                              <w:pPr>
                                <w:spacing w:after="0" w:line="240" w:lineRule="auto"/>
                                <w:textDirection w:val="btLr"/>
                              </w:pPr>
                            </w:p>
                          </w:txbxContent>
                        </wps:txbx>
                        <wps:bodyPr spcFirstLastPara="1" wrap="square" lIns="91425" tIns="91425" rIns="91425" bIns="91425" anchor="ctr" anchorCtr="0">
                          <a:noAutofit/>
                        </wps:bodyPr>
                      </wps:wsp>
                      <wps:wsp>
                        <wps:cNvPr id="3" name="Freeform 3"/>
                        <wps:cNvSpPr/>
                        <wps:spPr>
                          <a:xfrm>
                            <a:off x="0" y="0"/>
                            <a:ext cx="6857365" cy="0"/>
                          </a:xfrm>
                          <a:custGeom>
                            <a:avLst/>
                            <a:gdLst/>
                            <a:ahLst/>
                            <a:cxnLst/>
                            <a:rect l="l" t="t" r="r" b="b"/>
                            <a:pathLst>
                              <a:path w="6857365" h="120000" extrusionOk="0">
                                <a:moveTo>
                                  <a:pt x="0" y="0"/>
                                </a:moveTo>
                                <a:lnTo>
                                  <a:pt x="6857365" y="0"/>
                                </a:lnTo>
                              </a:path>
                            </a:pathLst>
                          </a:custGeom>
                          <a:noFill/>
                          <a:ln w="38100" cap="flat" cmpd="sng">
                            <a:solidFill>
                              <a:srgbClr val="622423"/>
                            </a:solidFill>
                            <a:prstDash val="solid"/>
                            <a:round/>
                            <a:headEnd type="none" w="sm" len="sm"/>
                            <a:tailEnd type="none" w="sm" len="sm"/>
                          </a:ln>
                        </wps:spPr>
                        <wps:bodyPr spcFirstLastPara="1" wrap="square" lIns="91425" tIns="91425" rIns="91425" bIns="91425" anchor="ctr" anchorCtr="0">
                          <a:noAutofit/>
                        </wps:bodyPr>
                      </wps:wsp>
                      <wps:wsp>
                        <wps:cNvPr id="4" name="Freeform 4"/>
                        <wps:cNvSpPr/>
                        <wps:spPr>
                          <a:xfrm>
                            <a:off x="0" y="0"/>
                            <a:ext cx="6857365" cy="0"/>
                          </a:xfrm>
                          <a:custGeom>
                            <a:avLst/>
                            <a:gdLst/>
                            <a:ahLst/>
                            <a:cxnLst/>
                            <a:rect l="l" t="t" r="r" b="b"/>
                            <a:pathLst>
                              <a:path w="6857365" h="120000" extrusionOk="0">
                                <a:moveTo>
                                  <a:pt x="0" y="0"/>
                                </a:moveTo>
                                <a:lnTo>
                                  <a:pt x="6857365" y="0"/>
                                </a:lnTo>
                              </a:path>
                            </a:pathLst>
                          </a:custGeom>
                          <a:noFill/>
                          <a:ln w="38100" cap="flat" cmpd="sng">
                            <a:solidFill>
                              <a:srgbClr val="62242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F97066E" id="Group 113887" o:spid="_x0000_s1031" style="position:absolute;left:0;text-align:left;margin-left:-36pt;margin-top:730pt;width:539.95pt;height:3pt;z-index:251656192" coordorigin="19173,37419" coordsize="6857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">
              <v:group id="Group 1" o:spid="_x0000_s1032" style="position:absolute;left:19173;top:37609;width:68573;height:381" coordsize="685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3" style="position:absolute;width:68573;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8AC7278" w14:textId="77777777" w:rsidR="00430E38" w:rsidRDefault="00430E38">
                        <w:pPr>
                          <w:spacing w:after="0" w:line="240" w:lineRule="auto"/>
                          <w:textDirection w:val="btLr"/>
                        </w:pPr>
                      </w:p>
                    </w:txbxContent>
                  </v:textbox>
                </v:rect>
                <v:shape id="Freeform 3" o:spid="_x0000_s1034" style="position:absolute;width:68573;height:0;visibility:visible;mso-wrap-style:square;v-text-anchor:middle" coordsize="68573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" path="m,l6857365,e" filled="f" strokecolor="#622423" strokeweight="3pt">
                  <v:stroke startarrowwidth="narrow" startarrowlength="short" endarrowwidth="narrow" endarrowlength="short"/>
                  <v:path arrowok="t" o:extrusionok="f"/>
                </v:shape>
                <v:shape id="Freeform 4" o:spid="_x0000_s1035" style="position:absolute;width:68573;height:0;visibility:visible;mso-wrap-style:square;v-text-anchor:middle" coordsize="68573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" path="m,l6857365,e" filled="f" strokecolor="#622423" strokeweight="3pt">
                  <v:stroke startarrowwidth="narrow" startarrowlength="short" endarrowwidth="narrow" endarrowlength="short"/>
                  <v:path arrowok="t" o:extrusionok="f"/>
                </v:shape>
              </v:group>
              <w10:wrap type="square"/>
            </v:group>
          </w:pict>
        </mc:Fallback>
      </mc:AlternateContent>
    </w:r>
  </w:p>
  <w:p w14:paraId="7041B174" w14:textId="77777777" w:rsidR="00430E38" w:rsidRDefault="00430E38">
    <w:pPr>
      <w:spacing w:after="0" w:line="259" w:lineRule="auto"/>
      <w:ind w:right="87"/>
      <w:jc w:val="center"/>
    </w:pPr>
    <w:r>
      <w:rPr>
        <w:sz w:val="24"/>
        <w:szCs w:val="24"/>
      </w:rPr>
      <w:fldChar w:fldCharType="begin"/>
    </w:r>
    <w:r>
      <w:rPr>
        <w:sz w:val="24"/>
        <w:szCs w:val="24"/>
      </w:rPr>
      <w:instrText>PAGE</w:instrText>
    </w:r>
    <w:r>
      <w:rPr>
        <w:sz w:val="24"/>
        <w:szCs w:val="24"/>
      </w:rPr>
      <w:fldChar w:fldCharType="separate"/>
    </w:r>
    <w:r w:rsidR="00133F6D">
      <w:rPr>
        <w:noProof/>
        <w:sz w:val="24"/>
        <w:szCs w:val="24"/>
      </w:rPr>
      <w:t>60</w:t>
    </w:r>
    <w:r>
      <w:rPr>
        <w:sz w:val="24"/>
        <w:szCs w:val="24"/>
      </w:rPr>
      <w:fldChar w:fldCharType="end"/>
    </w:r>
  </w:p>
  <w:p w14:paraId="23419066" w14:textId="77777777" w:rsidR="00430E38" w:rsidRDefault="00430E38">
    <w:pPr>
      <w:widowControl w:val="0"/>
      <w:pBdr>
        <w:top w:val="nil"/>
        <w:left w:val="nil"/>
        <w:bottom w:val="nil"/>
        <w:right w:val="nil"/>
        <w:between w:val="nil"/>
      </w:pBd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1BDE" w14:textId="77777777" w:rsidR="00430E38" w:rsidRDefault="00430E38">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133F6D">
      <w:rPr>
        <w:rFonts w:cs="Calibri"/>
        <w:noProof/>
        <w:color w:val="000000"/>
      </w:rPr>
      <w:t>72</w:t>
    </w:r>
    <w:r>
      <w:rPr>
        <w:rFonts w:cs="Calibri"/>
        <w:color w:val="000000"/>
      </w:rPr>
      <w:fldChar w:fldCharType="end"/>
    </w:r>
  </w:p>
  <w:p w14:paraId="0769D85D" w14:textId="77777777" w:rsidR="00430E38" w:rsidRDefault="00430E38">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0C87B" w14:textId="77777777" w:rsidR="00792148" w:rsidRDefault="00792148">
      <w:pPr>
        <w:spacing w:after="0" w:line="240" w:lineRule="auto"/>
      </w:pPr>
      <w:r>
        <w:separator/>
      </w:r>
    </w:p>
  </w:footnote>
  <w:footnote w:type="continuationSeparator" w:id="0">
    <w:p w14:paraId="0ABFD0CF" w14:textId="77777777" w:rsidR="00792148" w:rsidRDefault="00792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ACD"/>
    <w:multiLevelType w:val="multilevel"/>
    <w:tmpl w:val="1A0489C4"/>
    <w:lvl w:ilvl="0">
      <w:start w:val="1"/>
      <w:numFmt w:val="decimal"/>
      <w:lvlText w:val="%1"/>
      <w:lvlJc w:val="left"/>
      <w:pPr>
        <w:ind w:left="36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2">
      <w:start w:val="1"/>
      <w:numFmt w:val="lowerLetter"/>
      <w:lvlText w:val="%3."/>
      <w:lvlJc w:val="left"/>
      <w:pPr>
        <w:ind w:left="960" w:hanging="9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abstractNum>
  <w:abstractNum w:abstractNumId="1" w15:restartNumberingAfterBreak="0">
    <w:nsid w:val="03184E90"/>
    <w:multiLevelType w:val="multilevel"/>
    <w:tmpl w:val="721033B2"/>
    <w:lvl w:ilvl="0">
      <w:start w:val="1"/>
      <w:numFmt w:val="decimal"/>
      <w:lvlText w:val="%1."/>
      <w:lvlJc w:val="left"/>
      <w:pPr>
        <w:ind w:left="720" w:hanging="720"/>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2" w15:restartNumberingAfterBreak="0">
    <w:nsid w:val="08A8587D"/>
    <w:multiLevelType w:val="multilevel"/>
    <w:tmpl w:val="F7A66158"/>
    <w:lvl w:ilvl="0">
      <w:start w:val="1"/>
      <w:numFmt w:val="bullet"/>
      <w:lvlText w:val="●"/>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7200" w:hanging="7200"/>
      </w:pPr>
      <w:rPr>
        <w:rFonts w:ascii="Calibri" w:eastAsia="Calibri" w:hAnsi="Calibri" w:cs="Calibri"/>
        <w:b w:val="0"/>
        <w:i w:val="0"/>
        <w:strike w:val="0"/>
        <w:color w:val="000000"/>
        <w:sz w:val="24"/>
        <w:szCs w:val="24"/>
        <w:u w:val="none"/>
        <w:shd w:val="clear" w:color="auto" w:fill="auto"/>
        <w:vertAlign w:val="baseline"/>
      </w:rPr>
    </w:lvl>
  </w:abstractNum>
  <w:abstractNum w:abstractNumId="3" w15:restartNumberingAfterBreak="0">
    <w:nsid w:val="0AA81212"/>
    <w:multiLevelType w:val="multilevel"/>
    <w:tmpl w:val="25D4A178"/>
    <w:lvl w:ilvl="0">
      <w:start w:val="1"/>
      <w:numFmt w:val="bullet"/>
      <w:lvlText w:val="•"/>
      <w:lvlJc w:val="left"/>
      <w:pPr>
        <w:ind w:left="36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360" w:hanging="360"/>
      </w:pPr>
      <w:rPr>
        <w:rFonts w:ascii="Symbol" w:hAnsi="Symbol" w:hint="default"/>
        <w:color w:val="000000" w:themeColor="text1"/>
      </w:rPr>
    </w:lvl>
    <w:lvl w:ilvl="3">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abstractNum>
  <w:abstractNum w:abstractNumId="4" w15:restartNumberingAfterBreak="0">
    <w:nsid w:val="0BAF57E7"/>
    <w:multiLevelType w:val="hybridMultilevel"/>
    <w:tmpl w:val="1C428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C63554"/>
    <w:multiLevelType w:val="hybridMultilevel"/>
    <w:tmpl w:val="AD2AC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AE7ADE"/>
    <w:multiLevelType w:val="multilevel"/>
    <w:tmpl w:val="F51A7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EA77EB"/>
    <w:multiLevelType w:val="multilevel"/>
    <w:tmpl w:val="7A92A07A"/>
    <w:lvl w:ilvl="0">
      <w:start w:val="1"/>
      <w:numFmt w:val="bullet"/>
      <w:lvlText w:val="•"/>
      <w:lvlJc w:val="left"/>
      <w:pPr>
        <w:ind w:left="360" w:hanging="360"/>
      </w:pPr>
      <w:rPr>
        <w:rFonts w:ascii="Courier New" w:eastAsia="Courier New" w:hAnsi="Courier New" w:cs="Courier New"/>
        <w:b w:val="0"/>
        <w:i w:val="0"/>
        <w:strike w:val="0"/>
        <w:color w:val="000000"/>
        <w:sz w:val="24"/>
        <w:szCs w:val="24"/>
        <w:u w:val="none"/>
        <w:shd w:val="clear" w:color="auto" w:fill="auto"/>
        <w:vertAlign w:val="baseline"/>
      </w:rPr>
    </w:lvl>
    <w:lvl w:ilvl="1">
      <w:start w:val="1"/>
      <w:numFmt w:val="bullet"/>
      <w:lvlText w:val="o"/>
      <w:lvlJc w:val="left"/>
      <w:pPr>
        <w:ind w:left="900" w:hanging="900"/>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Courier New" w:eastAsia="Courier New" w:hAnsi="Courier New" w:cs="Courier New"/>
        <w:b w:val="0"/>
        <w:i w:val="0"/>
        <w:strike w:val="0"/>
        <w:color w:val="000000"/>
        <w:sz w:val="24"/>
        <w:szCs w:val="24"/>
        <w:u w:val="none"/>
        <w:shd w:val="clear" w:color="auto" w:fill="auto"/>
        <w:vertAlign w:val="baseline"/>
      </w:rPr>
    </w:lvl>
  </w:abstractNum>
  <w:abstractNum w:abstractNumId="8" w15:restartNumberingAfterBreak="0">
    <w:nsid w:val="131D6B9E"/>
    <w:multiLevelType w:val="multilevel"/>
    <w:tmpl w:val="D0B89A5E"/>
    <w:lvl w:ilvl="0">
      <w:start w:val="1"/>
      <w:numFmt w:val="decimal"/>
      <w:lvlText w:val="%1."/>
      <w:lvlJc w:val="left"/>
      <w:pPr>
        <w:ind w:left="720" w:hanging="720"/>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9" w15:restartNumberingAfterBreak="0">
    <w:nsid w:val="1B5B3790"/>
    <w:multiLevelType w:val="hybridMultilevel"/>
    <w:tmpl w:val="7ECE2B6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2612636"/>
    <w:multiLevelType w:val="multilevel"/>
    <w:tmpl w:val="5C769EE4"/>
    <w:lvl w:ilvl="0">
      <w:start w:val="1"/>
      <w:numFmt w:val="decimal"/>
      <w:lvlText w:val="%1."/>
      <w:lvlJc w:val="left"/>
      <w:pPr>
        <w:ind w:left="720" w:hanging="720"/>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1" w15:restartNumberingAfterBreak="0">
    <w:nsid w:val="281B575C"/>
    <w:multiLevelType w:val="multilevel"/>
    <w:tmpl w:val="66121722"/>
    <w:lvl w:ilvl="0">
      <w:start w:val="1"/>
      <w:numFmt w:val="decimal"/>
      <w:lvlText w:val="%1."/>
      <w:lvlJc w:val="left"/>
      <w:pPr>
        <w:ind w:left="893" w:hanging="893"/>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720" w:hanging="720"/>
      </w:pPr>
      <w:rPr>
        <w:rFonts w:ascii="Calibri" w:eastAsia="Calibri" w:hAnsi="Calibri" w:cs="Calibri"/>
        <w:b/>
        <w:i w:val="0"/>
        <w:strike w:val="0"/>
        <w:color w:val="000000"/>
        <w:sz w:val="24"/>
        <w:szCs w:val="24"/>
        <w:u w:val="none"/>
        <w:shd w:val="clear" w:color="auto" w:fill="auto"/>
        <w:vertAlign w:val="baseline"/>
      </w:rPr>
    </w:lvl>
    <w:lvl w:ilvl="2">
      <w:start w:val="1"/>
      <w:numFmt w:val="bullet"/>
      <w:lvlText w:val="▪"/>
      <w:lvlJc w:val="left"/>
      <w:pPr>
        <w:ind w:left="1440" w:hanging="1440"/>
      </w:pPr>
      <w:rPr>
        <w:rFonts w:ascii="Calibri" w:eastAsia="Calibri" w:hAnsi="Calibri" w:cs="Calibri"/>
        <w:b/>
        <w:i w:val="0"/>
        <w:strike w:val="0"/>
        <w:color w:val="000000"/>
        <w:sz w:val="24"/>
        <w:szCs w:val="24"/>
        <w:u w:val="none"/>
        <w:shd w:val="clear" w:color="auto" w:fill="auto"/>
        <w:vertAlign w:val="baseline"/>
      </w:rPr>
    </w:lvl>
    <w:lvl w:ilvl="3">
      <w:start w:val="1"/>
      <w:numFmt w:val="bullet"/>
      <w:lvlText w:val="•"/>
      <w:lvlJc w:val="left"/>
      <w:pPr>
        <w:ind w:left="2160" w:hanging="2160"/>
      </w:pPr>
      <w:rPr>
        <w:rFonts w:ascii="Calibri" w:eastAsia="Calibri" w:hAnsi="Calibri" w:cs="Calibri"/>
        <w:b/>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Calibri" w:eastAsia="Calibri" w:hAnsi="Calibri" w:cs="Calibri"/>
        <w:b/>
        <w:i w:val="0"/>
        <w:strike w:val="0"/>
        <w:color w:val="000000"/>
        <w:sz w:val="24"/>
        <w:szCs w:val="24"/>
        <w:u w:val="none"/>
        <w:shd w:val="clear" w:color="auto" w:fill="auto"/>
        <w:vertAlign w:val="baseline"/>
      </w:rPr>
    </w:lvl>
    <w:lvl w:ilvl="5">
      <w:start w:val="1"/>
      <w:numFmt w:val="bullet"/>
      <w:lvlText w:val="▪"/>
      <w:lvlJc w:val="left"/>
      <w:pPr>
        <w:ind w:left="3600" w:hanging="3600"/>
      </w:pPr>
      <w:rPr>
        <w:rFonts w:ascii="Calibri" w:eastAsia="Calibri" w:hAnsi="Calibri" w:cs="Calibri"/>
        <w:b/>
        <w:i w:val="0"/>
        <w:strike w:val="0"/>
        <w:color w:val="000000"/>
        <w:sz w:val="24"/>
        <w:szCs w:val="24"/>
        <w:u w:val="none"/>
        <w:shd w:val="clear" w:color="auto" w:fill="auto"/>
        <w:vertAlign w:val="baseline"/>
      </w:rPr>
    </w:lvl>
    <w:lvl w:ilvl="6">
      <w:start w:val="1"/>
      <w:numFmt w:val="bullet"/>
      <w:lvlText w:val="•"/>
      <w:lvlJc w:val="left"/>
      <w:pPr>
        <w:ind w:left="4320" w:hanging="4320"/>
      </w:pPr>
      <w:rPr>
        <w:rFonts w:ascii="Calibri" w:eastAsia="Calibri" w:hAnsi="Calibri" w:cs="Calibri"/>
        <w:b/>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Calibri" w:eastAsia="Calibri" w:hAnsi="Calibri" w:cs="Calibri"/>
        <w:b/>
        <w:i w:val="0"/>
        <w:strike w:val="0"/>
        <w:color w:val="000000"/>
        <w:sz w:val="24"/>
        <w:szCs w:val="24"/>
        <w:u w:val="none"/>
        <w:shd w:val="clear" w:color="auto" w:fill="auto"/>
        <w:vertAlign w:val="baseline"/>
      </w:rPr>
    </w:lvl>
    <w:lvl w:ilvl="8">
      <w:start w:val="1"/>
      <w:numFmt w:val="bullet"/>
      <w:lvlText w:val="▪"/>
      <w:lvlJc w:val="left"/>
      <w:pPr>
        <w:ind w:left="5760" w:hanging="5760"/>
      </w:pPr>
      <w:rPr>
        <w:rFonts w:ascii="Calibri" w:eastAsia="Calibri" w:hAnsi="Calibri" w:cs="Calibri"/>
        <w:b/>
        <w:i w:val="0"/>
        <w:strike w:val="0"/>
        <w:color w:val="000000"/>
        <w:sz w:val="24"/>
        <w:szCs w:val="24"/>
        <w:u w:val="none"/>
        <w:shd w:val="clear" w:color="auto" w:fill="auto"/>
        <w:vertAlign w:val="baseline"/>
      </w:rPr>
    </w:lvl>
  </w:abstractNum>
  <w:abstractNum w:abstractNumId="12" w15:restartNumberingAfterBreak="0">
    <w:nsid w:val="33B43F7D"/>
    <w:multiLevelType w:val="multilevel"/>
    <w:tmpl w:val="D190040E"/>
    <w:lvl w:ilvl="0">
      <w:start w:val="1"/>
      <w:numFmt w:val="decimal"/>
      <w:lvlText w:val="%1."/>
      <w:lvlJc w:val="left"/>
      <w:pPr>
        <w:ind w:left="893" w:hanging="893"/>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788" w:hanging="788"/>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508" w:hanging="1508"/>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228" w:hanging="2228"/>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2948" w:hanging="2948"/>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668" w:hanging="3668"/>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388" w:hanging="4388"/>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108" w:hanging="5108"/>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5828" w:hanging="5828"/>
      </w:pPr>
      <w:rPr>
        <w:rFonts w:ascii="Calibri" w:eastAsia="Calibri" w:hAnsi="Calibri" w:cs="Calibri"/>
        <w:b w:val="0"/>
        <w:i w:val="0"/>
        <w:strike w:val="0"/>
        <w:color w:val="000000"/>
        <w:sz w:val="24"/>
        <w:szCs w:val="24"/>
        <w:u w:val="none"/>
        <w:shd w:val="clear" w:color="auto" w:fill="auto"/>
        <w:vertAlign w:val="baseline"/>
      </w:rPr>
    </w:lvl>
  </w:abstractNum>
  <w:abstractNum w:abstractNumId="13" w15:restartNumberingAfterBreak="0">
    <w:nsid w:val="38A2674C"/>
    <w:multiLevelType w:val="multilevel"/>
    <w:tmpl w:val="28EC4D5C"/>
    <w:lvl w:ilvl="0">
      <w:start w:val="1"/>
      <w:numFmt w:val="decimal"/>
      <w:lvlText w:val="%1."/>
      <w:lvlJc w:val="left"/>
      <w:pPr>
        <w:ind w:left="927"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A396893"/>
    <w:multiLevelType w:val="multilevel"/>
    <w:tmpl w:val="253CC4E8"/>
    <w:lvl w:ilvl="0">
      <w:start w:val="1"/>
      <w:numFmt w:val="decimal"/>
      <w:lvlText w:val="%1."/>
      <w:lvlJc w:val="left"/>
      <w:pPr>
        <w:ind w:left="1080" w:hanging="1080"/>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1500" w:hanging="150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5" w15:restartNumberingAfterBreak="0">
    <w:nsid w:val="3FA67A9E"/>
    <w:multiLevelType w:val="hybridMultilevel"/>
    <w:tmpl w:val="99361E90"/>
    <w:lvl w:ilvl="0" w:tplc="05C0D224">
      <w:start w:val="1"/>
      <w:numFmt w:val="decimal"/>
      <w:lvlText w:val="%1."/>
      <w:lvlJc w:val="left"/>
      <w:pPr>
        <w:tabs>
          <w:tab w:val="num" w:pos="720"/>
        </w:tabs>
        <w:ind w:left="720" w:hanging="360"/>
      </w:pPr>
    </w:lvl>
    <w:lvl w:ilvl="1" w:tplc="5DC6DCFC" w:tentative="1">
      <w:start w:val="1"/>
      <w:numFmt w:val="decimal"/>
      <w:lvlText w:val="%2."/>
      <w:lvlJc w:val="left"/>
      <w:pPr>
        <w:tabs>
          <w:tab w:val="num" w:pos="1440"/>
        </w:tabs>
        <w:ind w:left="1440" w:hanging="360"/>
      </w:pPr>
    </w:lvl>
    <w:lvl w:ilvl="2" w:tplc="319ED7FE" w:tentative="1">
      <w:start w:val="1"/>
      <w:numFmt w:val="decimal"/>
      <w:lvlText w:val="%3."/>
      <w:lvlJc w:val="left"/>
      <w:pPr>
        <w:tabs>
          <w:tab w:val="num" w:pos="2160"/>
        </w:tabs>
        <w:ind w:left="2160" w:hanging="360"/>
      </w:pPr>
    </w:lvl>
    <w:lvl w:ilvl="3" w:tplc="A620BBE2" w:tentative="1">
      <w:start w:val="1"/>
      <w:numFmt w:val="decimal"/>
      <w:lvlText w:val="%4."/>
      <w:lvlJc w:val="left"/>
      <w:pPr>
        <w:tabs>
          <w:tab w:val="num" w:pos="2880"/>
        </w:tabs>
        <w:ind w:left="2880" w:hanging="360"/>
      </w:pPr>
    </w:lvl>
    <w:lvl w:ilvl="4" w:tplc="66A073B4" w:tentative="1">
      <w:start w:val="1"/>
      <w:numFmt w:val="decimal"/>
      <w:lvlText w:val="%5."/>
      <w:lvlJc w:val="left"/>
      <w:pPr>
        <w:tabs>
          <w:tab w:val="num" w:pos="3600"/>
        </w:tabs>
        <w:ind w:left="3600" w:hanging="360"/>
      </w:pPr>
    </w:lvl>
    <w:lvl w:ilvl="5" w:tplc="449EF10E" w:tentative="1">
      <w:start w:val="1"/>
      <w:numFmt w:val="decimal"/>
      <w:lvlText w:val="%6."/>
      <w:lvlJc w:val="left"/>
      <w:pPr>
        <w:tabs>
          <w:tab w:val="num" w:pos="4320"/>
        </w:tabs>
        <w:ind w:left="4320" w:hanging="360"/>
      </w:pPr>
    </w:lvl>
    <w:lvl w:ilvl="6" w:tplc="2A72A214" w:tentative="1">
      <w:start w:val="1"/>
      <w:numFmt w:val="decimal"/>
      <w:lvlText w:val="%7."/>
      <w:lvlJc w:val="left"/>
      <w:pPr>
        <w:tabs>
          <w:tab w:val="num" w:pos="5040"/>
        </w:tabs>
        <w:ind w:left="5040" w:hanging="360"/>
      </w:pPr>
    </w:lvl>
    <w:lvl w:ilvl="7" w:tplc="5A9A507C" w:tentative="1">
      <w:start w:val="1"/>
      <w:numFmt w:val="decimal"/>
      <w:lvlText w:val="%8."/>
      <w:lvlJc w:val="left"/>
      <w:pPr>
        <w:tabs>
          <w:tab w:val="num" w:pos="5760"/>
        </w:tabs>
        <w:ind w:left="5760" w:hanging="360"/>
      </w:pPr>
    </w:lvl>
    <w:lvl w:ilvl="8" w:tplc="2820DC1A" w:tentative="1">
      <w:start w:val="1"/>
      <w:numFmt w:val="decimal"/>
      <w:lvlText w:val="%9."/>
      <w:lvlJc w:val="left"/>
      <w:pPr>
        <w:tabs>
          <w:tab w:val="num" w:pos="6480"/>
        </w:tabs>
        <w:ind w:left="6480" w:hanging="360"/>
      </w:pPr>
    </w:lvl>
  </w:abstractNum>
  <w:abstractNum w:abstractNumId="16" w15:restartNumberingAfterBreak="0">
    <w:nsid w:val="43C34B29"/>
    <w:multiLevelType w:val="hybridMultilevel"/>
    <w:tmpl w:val="38B4C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355918"/>
    <w:multiLevelType w:val="multilevel"/>
    <w:tmpl w:val="47FC2260"/>
    <w:lvl w:ilvl="0">
      <w:start w:val="1"/>
      <w:numFmt w:val="bullet"/>
      <w:lvlText w:val="•"/>
      <w:lvlJc w:val="left"/>
      <w:pPr>
        <w:ind w:left="36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abstractNum>
  <w:abstractNum w:abstractNumId="18" w15:restartNumberingAfterBreak="0">
    <w:nsid w:val="47E56F77"/>
    <w:multiLevelType w:val="multilevel"/>
    <w:tmpl w:val="0336AC4E"/>
    <w:lvl w:ilvl="0">
      <w:start w:val="1"/>
      <w:numFmt w:val="bullet"/>
      <w:lvlText w:val="•"/>
      <w:lvlJc w:val="left"/>
      <w:pPr>
        <w:ind w:left="36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900" w:hanging="90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abstractNum>
  <w:abstractNum w:abstractNumId="19" w15:restartNumberingAfterBreak="0">
    <w:nsid w:val="4B8C1181"/>
    <w:multiLevelType w:val="hybridMultilevel"/>
    <w:tmpl w:val="303E2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970D96"/>
    <w:multiLevelType w:val="hybridMultilevel"/>
    <w:tmpl w:val="256C1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664962"/>
    <w:multiLevelType w:val="hybridMultilevel"/>
    <w:tmpl w:val="A4E4361A"/>
    <w:lvl w:ilvl="0" w:tplc="554A8480">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2" w15:restartNumberingAfterBreak="0">
    <w:nsid w:val="53DD1A4F"/>
    <w:multiLevelType w:val="multilevel"/>
    <w:tmpl w:val="0B729460"/>
    <w:lvl w:ilvl="0">
      <w:start w:val="1"/>
      <w:numFmt w:val="bullet"/>
      <w:lvlText w:val="●"/>
      <w:lvlJc w:val="left"/>
      <w:pPr>
        <w:ind w:left="1156" w:hanging="115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876" w:hanging="1876"/>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596" w:hanging="2596"/>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316" w:hanging="3316"/>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4036" w:hanging="4036"/>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756" w:hanging="4756"/>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476" w:hanging="5476"/>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196" w:hanging="6196"/>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916" w:hanging="6916"/>
      </w:pPr>
      <w:rPr>
        <w:rFonts w:ascii="Calibri" w:eastAsia="Calibri" w:hAnsi="Calibri" w:cs="Calibri"/>
        <w:b w:val="0"/>
        <w:i w:val="0"/>
        <w:strike w:val="0"/>
        <w:color w:val="000000"/>
        <w:sz w:val="24"/>
        <w:szCs w:val="24"/>
        <w:u w:val="none"/>
        <w:shd w:val="clear" w:color="auto" w:fill="auto"/>
        <w:vertAlign w:val="baseline"/>
      </w:rPr>
    </w:lvl>
  </w:abstractNum>
  <w:abstractNum w:abstractNumId="23" w15:restartNumberingAfterBreak="0">
    <w:nsid w:val="54EC17EE"/>
    <w:multiLevelType w:val="multilevel"/>
    <w:tmpl w:val="6FBE6B40"/>
    <w:lvl w:ilvl="0">
      <w:start w:val="1"/>
      <w:numFmt w:val="decimal"/>
      <w:lvlText w:val="%1."/>
      <w:lvlJc w:val="left"/>
      <w:pPr>
        <w:ind w:left="986" w:hanging="986"/>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1526" w:hanging="1526"/>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4" w15:restartNumberingAfterBreak="0">
    <w:nsid w:val="58BD1AE0"/>
    <w:multiLevelType w:val="multilevel"/>
    <w:tmpl w:val="518615E0"/>
    <w:lvl w:ilvl="0">
      <w:start w:val="1"/>
      <w:numFmt w:val="bullet"/>
      <w:lvlText w:val="●"/>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840" w:hanging="6840"/>
      </w:pPr>
      <w:rPr>
        <w:rFonts w:ascii="Calibri" w:eastAsia="Calibri" w:hAnsi="Calibri" w:cs="Calibri"/>
        <w:b w:val="0"/>
        <w:i w:val="0"/>
        <w:strike w:val="0"/>
        <w:color w:val="000000"/>
        <w:sz w:val="24"/>
        <w:szCs w:val="24"/>
        <w:u w:val="none"/>
        <w:shd w:val="clear" w:color="auto" w:fill="auto"/>
        <w:vertAlign w:val="baseline"/>
      </w:rPr>
    </w:lvl>
  </w:abstractNum>
  <w:abstractNum w:abstractNumId="25" w15:restartNumberingAfterBreak="0">
    <w:nsid w:val="5DBA7EAE"/>
    <w:multiLevelType w:val="multilevel"/>
    <w:tmpl w:val="77F4721C"/>
    <w:lvl w:ilvl="0">
      <w:start w:val="1"/>
      <w:numFmt w:val="decimal"/>
      <w:lvlText w:val="%1."/>
      <w:lvlJc w:val="left"/>
      <w:pPr>
        <w:ind w:left="720" w:hanging="720"/>
      </w:pPr>
      <w:rPr>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4"/>
        <w:szCs w:val="24"/>
        <w:u w:val="none"/>
        <w:shd w:val="clear" w:color="auto" w:fill="auto"/>
        <w:vertAlign w:val="baseline"/>
      </w:rPr>
    </w:lvl>
  </w:abstractNum>
  <w:abstractNum w:abstractNumId="26" w15:restartNumberingAfterBreak="0">
    <w:nsid w:val="5E16484A"/>
    <w:multiLevelType w:val="hybridMultilevel"/>
    <w:tmpl w:val="1DF224E4"/>
    <w:lvl w:ilvl="0" w:tplc="DA8A9D5A">
      <w:start w:val="1"/>
      <w:numFmt w:val="decimal"/>
      <w:lvlText w:val="%1."/>
      <w:lvlJc w:val="left"/>
      <w:pPr>
        <w:ind w:left="720" w:hanging="360"/>
      </w:pPr>
      <w:rPr>
        <w:rFonts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1110EA"/>
    <w:multiLevelType w:val="multilevel"/>
    <w:tmpl w:val="22BAB42A"/>
    <w:lvl w:ilvl="0">
      <w:start w:val="1"/>
      <w:numFmt w:val="bullet"/>
      <w:lvlText w:val="●"/>
      <w:lvlJc w:val="left"/>
      <w:pPr>
        <w:ind w:left="180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616937C5"/>
    <w:multiLevelType w:val="multilevel"/>
    <w:tmpl w:val="840AD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E1474F"/>
    <w:multiLevelType w:val="multilevel"/>
    <w:tmpl w:val="E12614E4"/>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4"/>
        <w:szCs w:val="24"/>
        <w:u w:val="none"/>
        <w:shd w:val="clear" w:color="auto" w:fill="auto"/>
        <w:vertAlign w:val="baseline"/>
      </w:rPr>
    </w:lvl>
  </w:abstractNum>
  <w:abstractNum w:abstractNumId="30" w15:restartNumberingAfterBreak="0">
    <w:nsid w:val="66DF5305"/>
    <w:multiLevelType w:val="multilevel"/>
    <w:tmpl w:val="5184ADEA"/>
    <w:lvl w:ilvl="0">
      <w:start w:val="1"/>
      <w:numFmt w:val="decimal"/>
      <w:lvlText w:val="%1."/>
      <w:lvlJc w:val="left"/>
      <w:pPr>
        <w:ind w:left="806" w:hanging="806"/>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1166" w:hanging="1166"/>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31" w15:restartNumberingAfterBreak="0">
    <w:nsid w:val="69EF3CEE"/>
    <w:multiLevelType w:val="hybridMultilevel"/>
    <w:tmpl w:val="7AE4EB64"/>
    <w:lvl w:ilvl="0" w:tplc="E3C48862">
      <w:start w:val="1"/>
      <w:numFmt w:val="decimal"/>
      <w:lvlText w:val="%1."/>
      <w:lvlJc w:val="left"/>
      <w:pPr>
        <w:tabs>
          <w:tab w:val="num" w:pos="720"/>
        </w:tabs>
        <w:ind w:left="720" w:hanging="360"/>
      </w:pPr>
    </w:lvl>
    <w:lvl w:ilvl="1" w:tplc="B1FCAE2E" w:tentative="1">
      <w:start w:val="1"/>
      <w:numFmt w:val="decimal"/>
      <w:lvlText w:val="%2."/>
      <w:lvlJc w:val="left"/>
      <w:pPr>
        <w:tabs>
          <w:tab w:val="num" w:pos="1440"/>
        </w:tabs>
        <w:ind w:left="1440" w:hanging="360"/>
      </w:pPr>
    </w:lvl>
    <w:lvl w:ilvl="2" w:tplc="A9A4830A" w:tentative="1">
      <w:start w:val="1"/>
      <w:numFmt w:val="decimal"/>
      <w:lvlText w:val="%3."/>
      <w:lvlJc w:val="left"/>
      <w:pPr>
        <w:tabs>
          <w:tab w:val="num" w:pos="2160"/>
        </w:tabs>
        <w:ind w:left="2160" w:hanging="360"/>
      </w:pPr>
    </w:lvl>
    <w:lvl w:ilvl="3" w:tplc="7E785D14" w:tentative="1">
      <w:start w:val="1"/>
      <w:numFmt w:val="decimal"/>
      <w:lvlText w:val="%4."/>
      <w:lvlJc w:val="left"/>
      <w:pPr>
        <w:tabs>
          <w:tab w:val="num" w:pos="2880"/>
        </w:tabs>
        <w:ind w:left="2880" w:hanging="360"/>
      </w:pPr>
    </w:lvl>
    <w:lvl w:ilvl="4" w:tplc="431AA846" w:tentative="1">
      <w:start w:val="1"/>
      <w:numFmt w:val="decimal"/>
      <w:lvlText w:val="%5."/>
      <w:lvlJc w:val="left"/>
      <w:pPr>
        <w:tabs>
          <w:tab w:val="num" w:pos="3600"/>
        </w:tabs>
        <w:ind w:left="3600" w:hanging="360"/>
      </w:pPr>
    </w:lvl>
    <w:lvl w:ilvl="5" w:tplc="0FB86FAA" w:tentative="1">
      <w:start w:val="1"/>
      <w:numFmt w:val="decimal"/>
      <w:lvlText w:val="%6."/>
      <w:lvlJc w:val="left"/>
      <w:pPr>
        <w:tabs>
          <w:tab w:val="num" w:pos="4320"/>
        </w:tabs>
        <w:ind w:left="4320" w:hanging="360"/>
      </w:pPr>
    </w:lvl>
    <w:lvl w:ilvl="6" w:tplc="45E6DCA0" w:tentative="1">
      <w:start w:val="1"/>
      <w:numFmt w:val="decimal"/>
      <w:lvlText w:val="%7."/>
      <w:lvlJc w:val="left"/>
      <w:pPr>
        <w:tabs>
          <w:tab w:val="num" w:pos="5040"/>
        </w:tabs>
        <w:ind w:left="5040" w:hanging="360"/>
      </w:pPr>
    </w:lvl>
    <w:lvl w:ilvl="7" w:tplc="9C8E7142" w:tentative="1">
      <w:start w:val="1"/>
      <w:numFmt w:val="decimal"/>
      <w:lvlText w:val="%8."/>
      <w:lvlJc w:val="left"/>
      <w:pPr>
        <w:tabs>
          <w:tab w:val="num" w:pos="5760"/>
        </w:tabs>
        <w:ind w:left="5760" w:hanging="360"/>
      </w:pPr>
    </w:lvl>
    <w:lvl w:ilvl="8" w:tplc="77F09E0C" w:tentative="1">
      <w:start w:val="1"/>
      <w:numFmt w:val="decimal"/>
      <w:lvlText w:val="%9."/>
      <w:lvlJc w:val="left"/>
      <w:pPr>
        <w:tabs>
          <w:tab w:val="num" w:pos="6480"/>
        </w:tabs>
        <w:ind w:left="6480" w:hanging="360"/>
      </w:pPr>
    </w:lvl>
  </w:abstractNum>
  <w:abstractNum w:abstractNumId="32" w15:restartNumberingAfterBreak="0">
    <w:nsid w:val="6C750AEC"/>
    <w:multiLevelType w:val="multilevel"/>
    <w:tmpl w:val="77F0A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E26EFB"/>
    <w:multiLevelType w:val="multilevel"/>
    <w:tmpl w:val="B1381CF0"/>
    <w:lvl w:ilvl="0">
      <w:start w:val="1"/>
      <w:numFmt w:val="decimal"/>
      <w:lvlText w:val="%1."/>
      <w:lvlJc w:val="left"/>
      <w:pPr>
        <w:ind w:left="720" w:hanging="720"/>
      </w:pPr>
      <w:rPr>
        <w:rFonts w:ascii="Calibri" w:eastAsia="Calibri" w:hAnsi="Calibri" w:cs="Calibri"/>
        <w:b/>
        <w:i w:val="0"/>
        <w:strike w:val="0"/>
        <w:color w:val="000000"/>
        <w:sz w:val="24"/>
        <w:szCs w:val="24"/>
        <w:u w:val="none"/>
        <w:shd w:val="clear" w:color="auto" w:fill="auto"/>
        <w:vertAlign w:val="baseline"/>
      </w:rPr>
    </w:lvl>
    <w:lvl w:ilvl="1">
      <w:start w:val="1"/>
      <w:numFmt w:val="bullet"/>
      <w:lvlText w:val="●"/>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34" w15:restartNumberingAfterBreak="0">
    <w:nsid w:val="71C97ADF"/>
    <w:multiLevelType w:val="hybridMultilevel"/>
    <w:tmpl w:val="3C4EF84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5" w15:restartNumberingAfterBreak="0">
    <w:nsid w:val="729E74EA"/>
    <w:multiLevelType w:val="multilevel"/>
    <w:tmpl w:val="BD5638C6"/>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C57B81"/>
    <w:multiLevelType w:val="multilevel"/>
    <w:tmpl w:val="C29A4346"/>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num w:numId="1">
    <w:abstractNumId w:val="35"/>
  </w:num>
  <w:num w:numId="2">
    <w:abstractNumId w:val="36"/>
  </w:num>
  <w:num w:numId="3">
    <w:abstractNumId w:val="12"/>
  </w:num>
  <w:num w:numId="4">
    <w:abstractNumId w:val="0"/>
  </w:num>
  <w:num w:numId="5">
    <w:abstractNumId w:val="17"/>
  </w:num>
  <w:num w:numId="6">
    <w:abstractNumId w:val="8"/>
  </w:num>
  <w:num w:numId="7">
    <w:abstractNumId w:val="23"/>
  </w:num>
  <w:num w:numId="8">
    <w:abstractNumId w:val="1"/>
  </w:num>
  <w:num w:numId="9">
    <w:abstractNumId w:val="22"/>
  </w:num>
  <w:num w:numId="10">
    <w:abstractNumId w:val="30"/>
  </w:num>
  <w:num w:numId="11">
    <w:abstractNumId w:val="14"/>
  </w:num>
  <w:num w:numId="12">
    <w:abstractNumId w:val="24"/>
  </w:num>
  <w:num w:numId="13">
    <w:abstractNumId w:val="18"/>
  </w:num>
  <w:num w:numId="14">
    <w:abstractNumId w:val="27"/>
  </w:num>
  <w:num w:numId="15">
    <w:abstractNumId w:val="10"/>
  </w:num>
  <w:num w:numId="16">
    <w:abstractNumId w:val="6"/>
  </w:num>
  <w:num w:numId="17">
    <w:abstractNumId w:val="28"/>
  </w:num>
  <w:num w:numId="18">
    <w:abstractNumId w:val="29"/>
  </w:num>
  <w:num w:numId="19">
    <w:abstractNumId w:val="33"/>
  </w:num>
  <w:num w:numId="20">
    <w:abstractNumId w:val="13"/>
  </w:num>
  <w:num w:numId="21">
    <w:abstractNumId w:val="11"/>
  </w:num>
  <w:num w:numId="22">
    <w:abstractNumId w:val="32"/>
  </w:num>
  <w:num w:numId="23">
    <w:abstractNumId w:val="7"/>
  </w:num>
  <w:num w:numId="24">
    <w:abstractNumId w:val="2"/>
  </w:num>
  <w:num w:numId="25">
    <w:abstractNumId w:val="25"/>
  </w:num>
  <w:num w:numId="26">
    <w:abstractNumId w:val="3"/>
  </w:num>
  <w:num w:numId="27">
    <w:abstractNumId w:val="31"/>
  </w:num>
  <w:num w:numId="28">
    <w:abstractNumId w:val="9"/>
  </w:num>
  <w:num w:numId="29">
    <w:abstractNumId w:val="34"/>
  </w:num>
  <w:num w:numId="30">
    <w:abstractNumId w:val="4"/>
  </w:num>
  <w:num w:numId="31">
    <w:abstractNumId w:val="15"/>
  </w:num>
  <w:num w:numId="32">
    <w:abstractNumId w:val="19"/>
  </w:num>
  <w:num w:numId="33">
    <w:abstractNumId w:val="5"/>
  </w:num>
  <w:num w:numId="34">
    <w:abstractNumId w:val="26"/>
  </w:num>
  <w:num w:numId="35">
    <w:abstractNumId w:val="16"/>
  </w:num>
  <w:num w:numId="36">
    <w:abstractNumId w:val="2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C70"/>
    <w:rsid w:val="00001946"/>
    <w:rsid w:val="00007CF9"/>
    <w:rsid w:val="00013602"/>
    <w:rsid w:val="000138F8"/>
    <w:rsid w:val="00014572"/>
    <w:rsid w:val="00016795"/>
    <w:rsid w:val="0001686B"/>
    <w:rsid w:val="000178C9"/>
    <w:rsid w:val="00024D63"/>
    <w:rsid w:val="00024E8B"/>
    <w:rsid w:val="00026DEE"/>
    <w:rsid w:val="00033642"/>
    <w:rsid w:val="0003373B"/>
    <w:rsid w:val="000402D4"/>
    <w:rsid w:val="00053B8E"/>
    <w:rsid w:val="00056A92"/>
    <w:rsid w:val="000605EB"/>
    <w:rsid w:val="00062F29"/>
    <w:rsid w:val="00070CEB"/>
    <w:rsid w:val="00074F12"/>
    <w:rsid w:val="000828DC"/>
    <w:rsid w:val="00086B3B"/>
    <w:rsid w:val="000879F0"/>
    <w:rsid w:val="00094213"/>
    <w:rsid w:val="000952E7"/>
    <w:rsid w:val="00097057"/>
    <w:rsid w:val="000A1F43"/>
    <w:rsid w:val="000A536E"/>
    <w:rsid w:val="000A60DF"/>
    <w:rsid w:val="000A676C"/>
    <w:rsid w:val="000B157E"/>
    <w:rsid w:val="000B1D74"/>
    <w:rsid w:val="000B3649"/>
    <w:rsid w:val="000C0284"/>
    <w:rsid w:val="000C4DAE"/>
    <w:rsid w:val="000C50A0"/>
    <w:rsid w:val="000C622A"/>
    <w:rsid w:val="000C6558"/>
    <w:rsid w:val="000C6D6F"/>
    <w:rsid w:val="000D1A4D"/>
    <w:rsid w:val="000D21FC"/>
    <w:rsid w:val="000D3283"/>
    <w:rsid w:val="000D3309"/>
    <w:rsid w:val="000D388C"/>
    <w:rsid w:val="000D5A61"/>
    <w:rsid w:val="000D63BA"/>
    <w:rsid w:val="000D75B6"/>
    <w:rsid w:val="000E6E91"/>
    <w:rsid w:val="000F37BB"/>
    <w:rsid w:val="000F405B"/>
    <w:rsid w:val="000F4405"/>
    <w:rsid w:val="000F7D7B"/>
    <w:rsid w:val="00103394"/>
    <w:rsid w:val="00103729"/>
    <w:rsid w:val="0010742F"/>
    <w:rsid w:val="00112993"/>
    <w:rsid w:val="00114733"/>
    <w:rsid w:val="00114E5C"/>
    <w:rsid w:val="00115164"/>
    <w:rsid w:val="00117A1C"/>
    <w:rsid w:val="00120A3E"/>
    <w:rsid w:val="00120C8F"/>
    <w:rsid w:val="00121970"/>
    <w:rsid w:val="00122A70"/>
    <w:rsid w:val="0012312D"/>
    <w:rsid w:val="0012390D"/>
    <w:rsid w:val="0012608C"/>
    <w:rsid w:val="00127771"/>
    <w:rsid w:val="00130508"/>
    <w:rsid w:val="00131835"/>
    <w:rsid w:val="00133548"/>
    <w:rsid w:val="00133F6D"/>
    <w:rsid w:val="001403E0"/>
    <w:rsid w:val="0014348F"/>
    <w:rsid w:val="00145659"/>
    <w:rsid w:val="001457FE"/>
    <w:rsid w:val="00152B56"/>
    <w:rsid w:val="00155DD0"/>
    <w:rsid w:val="00161FC2"/>
    <w:rsid w:val="00163A6D"/>
    <w:rsid w:val="00163F6D"/>
    <w:rsid w:val="00164D3D"/>
    <w:rsid w:val="0016586B"/>
    <w:rsid w:val="001754A4"/>
    <w:rsid w:val="00175EA7"/>
    <w:rsid w:val="00176C03"/>
    <w:rsid w:val="00180E24"/>
    <w:rsid w:val="00182E8F"/>
    <w:rsid w:val="001878B8"/>
    <w:rsid w:val="00193BA5"/>
    <w:rsid w:val="001978A6"/>
    <w:rsid w:val="001A0E97"/>
    <w:rsid w:val="001A1919"/>
    <w:rsid w:val="001A2CFE"/>
    <w:rsid w:val="001A5A13"/>
    <w:rsid w:val="001A6A19"/>
    <w:rsid w:val="001A6D4E"/>
    <w:rsid w:val="001A6DE2"/>
    <w:rsid w:val="001B1305"/>
    <w:rsid w:val="001B3691"/>
    <w:rsid w:val="001B6DC7"/>
    <w:rsid w:val="001C054B"/>
    <w:rsid w:val="001C2A72"/>
    <w:rsid w:val="001C3138"/>
    <w:rsid w:val="001C6B20"/>
    <w:rsid w:val="001D0261"/>
    <w:rsid w:val="001D5648"/>
    <w:rsid w:val="001E153F"/>
    <w:rsid w:val="001E71B7"/>
    <w:rsid w:val="001F18EF"/>
    <w:rsid w:val="001F4339"/>
    <w:rsid w:val="001F5045"/>
    <w:rsid w:val="001F5520"/>
    <w:rsid w:val="002003AC"/>
    <w:rsid w:val="002004D0"/>
    <w:rsid w:val="0020229F"/>
    <w:rsid w:val="0020340C"/>
    <w:rsid w:val="00203ECF"/>
    <w:rsid w:val="00205B07"/>
    <w:rsid w:val="00206BE3"/>
    <w:rsid w:val="00210BA6"/>
    <w:rsid w:val="00212AD0"/>
    <w:rsid w:val="00213019"/>
    <w:rsid w:val="00213A01"/>
    <w:rsid w:val="00213F34"/>
    <w:rsid w:val="002144DB"/>
    <w:rsid w:val="00215774"/>
    <w:rsid w:val="002174B2"/>
    <w:rsid w:val="002212ED"/>
    <w:rsid w:val="002245EE"/>
    <w:rsid w:val="00224767"/>
    <w:rsid w:val="0022685B"/>
    <w:rsid w:val="00237437"/>
    <w:rsid w:val="0023799D"/>
    <w:rsid w:val="00237D6F"/>
    <w:rsid w:val="0024103B"/>
    <w:rsid w:val="00247B3C"/>
    <w:rsid w:val="002541AA"/>
    <w:rsid w:val="00256878"/>
    <w:rsid w:val="00260ED0"/>
    <w:rsid w:val="00261AF4"/>
    <w:rsid w:val="00261CDD"/>
    <w:rsid w:val="00262EDD"/>
    <w:rsid w:val="00267173"/>
    <w:rsid w:val="002677D6"/>
    <w:rsid w:val="00267899"/>
    <w:rsid w:val="0027322B"/>
    <w:rsid w:val="00274719"/>
    <w:rsid w:val="00276CC4"/>
    <w:rsid w:val="00280302"/>
    <w:rsid w:val="00280453"/>
    <w:rsid w:val="00281674"/>
    <w:rsid w:val="00281B8B"/>
    <w:rsid w:val="00284838"/>
    <w:rsid w:val="002910BE"/>
    <w:rsid w:val="002915B6"/>
    <w:rsid w:val="00292699"/>
    <w:rsid w:val="00292A9C"/>
    <w:rsid w:val="00294049"/>
    <w:rsid w:val="00295D68"/>
    <w:rsid w:val="002967A0"/>
    <w:rsid w:val="002A2252"/>
    <w:rsid w:val="002A7109"/>
    <w:rsid w:val="002B18A1"/>
    <w:rsid w:val="002B25A5"/>
    <w:rsid w:val="002B78F1"/>
    <w:rsid w:val="002C2208"/>
    <w:rsid w:val="002C2293"/>
    <w:rsid w:val="002C41E3"/>
    <w:rsid w:val="002C5851"/>
    <w:rsid w:val="002C60B2"/>
    <w:rsid w:val="002C6651"/>
    <w:rsid w:val="002C6AAB"/>
    <w:rsid w:val="002D091C"/>
    <w:rsid w:val="002D1082"/>
    <w:rsid w:val="002D4CF1"/>
    <w:rsid w:val="002E0034"/>
    <w:rsid w:val="002E2FE8"/>
    <w:rsid w:val="002E540C"/>
    <w:rsid w:val="002F6C3A"/>
    <w:rsid w:val="003008D0"/>
    <w:rsid w:val="00304382"/>
    <w:rsid w:val="00305678"/>
    <w:rsid w:val="003106CE"/>
    <w:rsid w:val="003132D3"/>
    <w:rsid w:val="00314AB7"/>
    <w:rsid w:val="00320088"/>
    <w:rsid w:val="003204AA"/>
    <w:rsid w:val="003268D6"/>
    <w:rsid w:val="003271B4"/>
    <w:rsid w:val="00332694"/>
    <w:rsid w:val="00334805"/>
    <w:rsid w:val="00334F50"/>
    <w:rsid w:val="00337AEF"/>
    <w:rsid w:val="00342FE6"/>
    <w:rsid w:val="00345D06"/>
    <w:rsid w:val="00347A00"/>
    <w:rsid w:val="00350256"/>
    <w:rsid w:val="00350CC2"/>
    <w:rsid w:val="00351B44"/>
    <w:rsid w:val="00351E10"/>
    <w:rsid w:val="003545B3"/>
    <w:rsid w:val="00355F44"/>
    <w:rsid w:val="0036220B"/>
    <w:rsid w:val="003651EC"/>
    <w:rsid w:val="00366C48"/>
    <w:rsid w:val="00370932"/>
    <w:rsid w:val="00370CD3"/>
    <w:rsid w:val="003714A1"/>
    <w:rsid w:val="0037374E"/>
    <w:rsid w:val="00380C26"/>
    <w:rsid w:val="00380CBA"/>
    <w:rsid w:val="00380E5D"/>
    <w:rsid w:val="00382503"/>
    <w:rsid w:val="00390BBB"/>
    <w:rsid w:val="00393F61"/>
    <w:rsid w:val="003A5639"/>
    <w:rsid w:val="003A605E"/>
    <w:rsid w:val="003A6289"/>
    <w:rsid w:val="003A731B"/>
    <w:rsid w:val="003A7899"/>
    <w:rsid w:val="003B196F"/>
    <w:rsid w:val="003B26C6"/>
    <w:rsid w:val="003B3EAB"/>
    <w:rsid w:val="003B4C3C"/>
    <w:rsid w:val="003C0CA5"/>
    <w:rsid w:val="003C1A89"/>
    <w:rsid w:val="003C1DB3"/>
    <w:rsid w:val="003C3134"/>
    <w:rsid w:val="003C3AE6"/>
    <w:rsid w:val="003C3E31"/>
    <w:rsid w:val="003C4F32"/>
    <w:rsid w:val="003C5EE9"/>
    <w:rsid w:val="003C6187"/>
    <w:rsid w:val="003C62B4"/>
    <w:rsid w:val="003C78DC"/>
    <w:rsid w:val="003D2900"/>
    <w:rsid w:val="003D378B"/>
    <w:rsid w:val="003D5301"/>
    <w:rsid w:val="003E31F6"/>
    <w:rsid w:val="003E7C71"/>
    <w:rsid w:val="003F375D"/>
    <w:rsid w:val="00401132"/>
    <w:rsid w:val="0040197F"/>
    <w:rsid w:val="00402DEC"/>
    <w:rsid w:val="004041C0"/>
    <w:rsid w:val="00405CA7"/>
    <w:rsid w:val="00407AEC"/>
    <w:rsid w:val="00411E0D"/>
    <w:rsid w:val="00415C62"/>
    <w:rsid w:val="0041774E"/>
    <w:rsid w:val="00420C51"/>
    <w:rsid w:val="00421182"/>
    <w:rsid w:val="0042155C"/>
    <w:rsid w:val="00422C45"/>
    <w:rsid w:val="00424886"/>
    <w:rsid w:val="00427344"/>
    <w:rsid w:val="00427998"/>
    <w:rsid w:val="00430E38"/>
    <w:rsid w:val="00440760"/>
    <w:rsid w:val="00441973"/>
    <w:rsid w:val="00442751"/>
    <w:rsid w:val="00443D7D"/>
    <w:rsid w:val="004456FE"/>
    <w:rsid w:val="00447BF1"/>
    <w:rsid w:val="00447F5D"/>
    <w:rsid w:val="0045087F"/>
    <w:rsid w:val="004568D8"/>
    <w:rsid w:val="0045759F"/>
    <w:rsid w:val="004618B1"/>
    <w:rsid w:val="00472193"/>
    <w:rsid w:val="00473944"/>
    <w:rsid w:val="004749AB"/>
    <w:rsid w:val="00491580"/>
    <w:rsid w:val="004959F5"/>
    <w:rsid w:val="004966DC"/>
    <w:rsid w:val="004A3B26"/>
    <w:rsid w:val="004B07C5"/>
    <w:rsid w:val="004B0C82"/>
    <w:rsid w:val="004B47F2"/>
    <w:rsid w:val="004C0CFD"/>
    <w:rsid w:val="004C0F0E"/>
    <w:rsid w:val="004C3FC4"/>
    <w:rsid w:val="004C4F64"/>
    <w:rsid w:val="004C6EFF"/>
    <w:rsid w:val="004C74B6"/>
    <w:rsid w:val="004C7E57"/>
    <w:rsid w:val="004D20E6"/>
    <w:rsid w:val="004D5413"/>
    <w:rsid w:val="004D54DF"/>
    <w:rsid w:val="004D594D"/>
    <w:rsid w:val="004D5C5B"/>
    <w:rsid w:val="004D5FF5"/>
    <w:rsid w:val="004E0F7C"/>
    <w:rsid w:val="004E51BB"/>
    <w:rsid w:val="004E5C1E"/>
    <w:rsid w:val="004E6F36"/>
    <w:rsid w:val="004F0B23"/>
    <w:rsid w:val="004F0FCF"/>
    <w:rsid w:val="004F1DFB"/>
    <w:rsid w:val="004F200C"/>
    <w:rsid w:val="004F21E1"/>
    <w:rsid w:val="004F3B0E"/>
    <w:rsid w:val="004F52C0"/>
    <w:rsid w:val="004F756E"/>
    <w:rsid w:val="004F7750"/>
    <w:rsid w:val="004F7D2B"/>
    <w:rsid w:val="00500AF6"/>
    <w:rsid w:val="005051D1"/>
    <w:rsid w:val="00511085"/>
    <w:rsid w:val="005136A3"/>
    <w:rsid w:val="005139C3"/>
    <w:rsid w:val="0051581C"/>
    <w:rsid w:val="0051605A"/>
    <w:rsid w:val="005169A3"/>
    <w:rsid w:val="00520756"/>
    <w:rsid w:val="00524D89"/>
    <w:rsid w:val="0053173B"/>
    <w:rsid w:val="00534412"/>
    <w:rsid w:val="00534E91"/>
    <w:rsid w:val="0054333D"/>
    <w:rsid w:val="00543582"/>
    <w:rsid w:val="0054609C"/>
    <w:rsid w:val="00547431"/>
    <w:rsid w:val="00553E92"/>
    <w:rsid w:val="005555C2"/>
    <w:rsid w:val="00560745"/>
    <w:rsid w:val="005621FF"/>
    <w:rsid w:val="00562494"/>
    <w:rsid w:val="00563B65"/>
    <w:rsid w:val="00564D7C"/>
    <w:rsid w:val="005665FD"/>
    <w:rsid w:val="0056681B"/>
    <w:rsid w:val="00567875"/>
    <w:rsid w:val="00572D36"/>
    <w:rsid w:val="005753E0"/>
    <w:rsid w:val="005802AB"/>
    <w:rsid w:val="005803CC"/>
    <w:rsid w:val="00580C6D"/>
    <w:rsid w:val="00580EE5"/>
    <w:rsid w:val="00593DA2"/>
    <w:rsid w:val="00597522"/>
    <w:rsid w:val="005A3799"/>
    <w:rsid w:val="005A41A1"/>
    <w:rsid w:val="005A473A"/>
    <w:rsid w:val="005A5D75"/>
    <w:rsid w:val="005A7075"/>
    <w:rsid w:val="005B0405"/>
    <w:rsid w:val="005B2575"/>
    <w:rsid w:val="005B7496"/>
    <w:rsid w:val="005C04CF"/>
    <w:rsid w:val="005C7BB2"/>
    <w:rsid w:val="005D2E4F"/>
    <w:rsid w:val="005D7FB5"/>
    <w:rsid w:val="005E33D3"/>
    <w:rsid w:val="005E3B28"/>
    <w:rsid w:val="005F2373"/>
    <w:rsid w:val="005F379D"/>
    <w:rsid w:val="005F3EA5"/>
    <w:rsid w:val="005F41BE"/>
    <w:rsid w:val="005F4444"/>
    <w:rsid w:val="00600728"/>
    <w:rsid w:val="006017DA"/>
    <w:rsid w:val="00601D07"/>
    <w:rsid w:val="00601D53"/>
    <w:rsid w:val="00602389"/>
    <w:rsid w:val="006031F7"/>
    <w:rsid w:val="0060352B"/>
    <w:rsid w:val="0060368D"/>
    <w:rsid w:val="006054A9"/>
    <w:rsid w:val="006057CB"/>
    <w:rsid w:val="0060637D"/>
    <w:rsid w:val="006063A0"/>
    <w:rsid w:val="00606EDE"/>
    <w:rsid w:val="00610B62"/>
    <w:rsid w:val="00611E0B"/>
    <w:rsid w:val="00614964"/>
    <w:rsid w:val="006202EF"/>
    <w:rsid w:val="006204F0"/>
    <w:rsid w:val="00623D47"/>
    <w:rsid w:val="00625A77"/>
    <w:rsid w:val="00625CA4"/>
    <w:rsid w:val="0062653D"/>
    <w:rsid w:val="00626BA6"/>
    <w:rsid w:val="006304B1"/>
    <w:rsid w:val="00630DA3"/>
    <w:rsid w:val="00631462"/>
    <w:rsid w:val="006332D2"/>
    <w:rsid w:val="006346A6"/>
    <w:rsid w:val="006348B5"/>
    <w:rsid w:val="00641F4D"/>
    <w:rsid w:val="0064674F"/>
    <w:rsid w:val="00647582"/>
    <w:rsid w:val="00654CDC"/>
    <w:rsid w:val="00657A57"/>
    <w:rsid w:val="00660A70"/>
    <w:rsid w:val="0066201B"/>
    <w:rsid w:val="00670E7C"/>
    <w:rsid w:val="00674970"/>
    <w:rsid w:val="00674A5B"/>
    <w:rsid w:val="006840EE"/>
    <w:rsid w:val="00691F72"/>
    <w:rsid w:val="00692F87"/>
    <w:rsid w:val="00694574"/>
    <w:rsid w:val="006A10C7"/>
    <w:rsid w:val="006A46C4"/>
    <w:rsid w:val="006A6F32"/>
    <w:rsid w:val="006A7C5F"/>
    <w:rsid w:val="006B0764"/>
    <w:rsid w:val="006B2921"/>
    <w:rsid w:val="006B3449"/>
    <w:rsid w:val="006B4FB4"/>
    <w:rsid w:val="006B6BBE"/>
    <w:rsid w:val="006B6BFC"/>
    <w:rsid w:val="006B7052"/>
    <w:rsid w:val="006B7ABD"/>
    <w:rsid w:val="006C04FB"/>
    <w:rsid w:val="006C1A1B"/>
    <w:rsid w:val="006C404B"/>
    <w:rsid w:val="006C5B79"/>
    <w:rsid w:val="006C76E7"/>
    <w:rsid w:val="006D2F78"/>
    <w:rsid w:val="006D475E"/>
    <w:rsid w:val="006D4BF0"/>
    <w:rsid w:val="006E0615"/>
    <w:rsid w:val="006E0AF9"/>
    <w:rsid w:val="006E7E91"/>
    <w:rsid w:val="006F0600"/>
    <w:rsid w:val="006F1DDB"/>
    <w:rsid w:val="006F3CC1"/>
    <w:rsid w:val="006F580A"/>
    <w:rsid w:val="006F5E3F"/>
    <w:rsid w:val="006F5FAA"/>
    <w:rsid w:val="006F67BF"/>
    <w:rsid w:val="006F6DC8"/>
    <w:rsid w:val="006F78D0"/>
    <w:rsid w:val="007009AD"/>
    <w:rsid w:val="007015E7"/>
    <w:rsid w:val="00702F49"/>
    <w:rsid w:val="007035DB"/>
    <w:rsid w:val="007053EF"/>
    <w:rsid w:val="00706AC8"/>
    <w:rsid w:val="007108B7"/>
    <w:rsid w:val="00710B5E"/>
    <w:rsid w:val="00710D3F"/>
    <w:rsid w:val="0071341B"/>
    <w:rsid w:val="00713FB1"/>
    <w:rsid w:val="00722070"/>
    <w:rsid w:val="00722AED"/>
    <w:rsid w:val="0072339A"/>
    <w:rsid w:val="00724542"/>
    <w:rsid w:val="007264A4"/>
    <w:rsid w:val="00727AE6"/>
    <w:rsid w:val="007316C4"/>
    <w:rsid w:val="00733193"/>
    <w:rsid w:val="00733FC5"/>
    <w:rsid w:val="00736149"/>
    <w:rsid w:val="00751C2C"/>
    <w:rsid w:val="00752E94"/>
    <w:rsid w:val="007554B4"/>
    <w:rsid w:val="00760124"/>
    <w:rsid w:val="00762188"/>
    <w:rsid w:val="007670DA"/>
    <w:rsid w:val="00773391"/>
    <w:rsid w:val="00775A23"/>
    <w:rsid w:val="00775E9C"/>
    <w:rsid w:val="00780DAF"/>
    <w:rsid w:val="007814C1"/>
    <w:rsid w:val="00781BC9"/>
    <w:rsid w:val="00782502"/>
    <w:rsid w:val="0078510B"/>
    <w:rsid w:val="00785C78"/>
    <w:rsid w:val="007860DA"/>
    <w:rsid w:val="00792148"/>
    <w:rsid w:val="00792A95"/>
    <w:rsid w:val="00793A8E"/>
    <w:rsid w:val="007941C9"/>
    <w:rsid w:val="00795DCB"/>
    <w:rsid w:val="007A0E16"/>
    <w:rsid w:val="007A1E9F"/>
    <w:rsid w:val="007A645B"/>
    <w:rsid w:val="007B0FDB"/>
    <w:rsid w:val="007B2BDA"/>
    <w:rsid w:val="007B3090"/>
    <w:rsid w:val="007B427D"/>
    <w:rsid w:val="007B7CE2"/>
    <w:rsid w:val="007C2105"/>
    <w:rsid w:val="007C2AB1"/>
    <w:rsid w:val="007C454B"/>
    <w:rsid w:val="007C46DF"/>
    <w:rsid w:val="007C48C6"/>
    <w:rsid w:val="007C56D1"/>
    <w:rsid w:val="007C5CD4"/>
    <w:rsid w:val="007C748A"/>
    <w:rsid w:val="007D1E49"/>
    <w:rsid w:val="007D401B"/>
    <w:rsid w:val="007D43C5"/>
    <w:rsid w:val="007D57F2"/>
    <w:rsid w:val="007E5A7B"/>
    <w:rsid w:val="007E628C"/>
    <w:rsid w:val="007E7A8F"/>
    <w:rsid w:val="007F084B"/>
    <w:rsid w:val="007F2CA2"/>
    <w:rsid w:val="00801C95"/>
    <w:rsid w:val="00802D04"/>
    <w:rsid w:val="00803640"/>
    <w:rsid w:val="00803915"/>
    <w:rsid w:val="008052C9"/>
    <w:rsid w:val="0081204C"/>
    <w:rsid w:val="0081612C"/>
    <w:rsid w:val="00816CA6"/>
    <w:rsid w:val="008204BC"/>
    <w:rsid w:val="00820A55"/>
    <w:rsid w:val="0082750C"/>
    <w:rsid w:val="00830058"/>
    <w:rsid w:val="0083041A"/>
    <w:rsid w:val="00831C70"/>
    <w:rsid w:val="00832DC8"/>
    <w:rsid w:val="00836EA4"/>
    <w:rsid w:val="008421EC"/>
    <w:rsid w:val="00843FD1"/>
    <w:rsid w:val="00845134"/>
    <w:rsid w:val="008461C3"/>
    <w:rsid w:val="00850062"/>
    <w:rsid w:val="00851E4C"/>
    <w:rsid w:val="00851E4F"/>
    <w:rsid w:val="00852303"/>
    <w:rsid w:val="00855061"/>
    <w:rsid w:val="00857B39"/>
    <w:rsid w:val="00860D91"/>
    <w:rsid w:val="008643D4"/>
    <w:rsid w:val="00865430"/>
    <w:rsid w:val="00871B55"/>
    <w:rsid w:val="008724A4"/>
    <w:rsid w:val="00872A96"/>
    <w:rsid w:val="00875BE9"/>
    <w:rsid w:val="00876A0C"/>
    <w:rsid w:val="00876EF6"/>
    <w:rsid w:val="008828B6"/>
    <w:rsid w:val="00883508"/>
    <w:rsid w:val="008856B5"/>
    <w:rsid w:val="008856F7"/>
    <w:rsid w:val="0089223E"/>
    <w:rsid w:val="00893222"/>
    <w:rsid w:val="008956EB"/>
    <w:rsid w:val="008959C2"/>
    <w:rsid w:val="008A2154"/>
    <w:rsid w:val="008A725D"/>
    <w:rsid w:val="008A758B"/>
    <w:rsid w:val="008B159A"/>
    <w:rsid w:val="008B3333"/>
    <w:rsid w:val="008B58B2"/>
    <w:rsid w:val="008B5F6A"/>
    <w:rsid w:val="008B751A"/>
    <w:rsid w:val="008C1EF9"/>
    <w:rsid w:val="008C5A5E"/>
    <w:rsid w:val="008C71AC"/>
    <w:rsid w:val="008C7DB8"/>
    <w:rsid w:val="008D0293"/>
    <w:rsid w:val="008D2F68"/>
    <w:rsid w:val="008D3693"/>
    <w:rsid w:val="008D6E2D"/>
    <w:rsid w:val="008E2085"/>
    <w:rsid w:val="008E3E2F"/>
    <w:rsid w:val="008E42F9"/>
    <w:rsid w:val="008F13B2"/>
    <w:rsid w:val="008F407E"/>
    <w:rsid w:val="008F5AB2"/>
    <w:rsid w:val="009012CC"/>
    <w:rsid w:val="00901708"/>
    <w:rsid w:val="00902FE1"/>
    <w:rsid w:val="0090604E"/>
    <w:rsid w:val="009117FE"/>
    <w:rsid w:val="00915260"/>
    <w:rsid w:val="009162E6"/>
    <w:rsid w:val="00916551"/>
    <w:rsid w:val="009171E3"/>
    <w:rsid w:val="00920555"/>
    <w:rsid w:val="009207B0"/>
    <w:rsid w:val="00921987"/>
    <w:rsid w:val="00922B84"/>
    <w:rsid w:val="00925BB1"/>
    <w:rsid w:val="0092683C"/>
    <w:rsid w:val="009311FB"/>
    <w:rsid w:val="00931810"/>
    <w:rsid w:val="00936C0F"/>
    <w:rsid w:val="0093701B"/>
    <w:rsid w:val="0094023A"/>
    <w:rsid w:val="009406CD"/>
    <w:rsid w:val="009454F3"/>
    <w:rsid w:val="00945B28"/>
    <w:rsid w:val="009520A7"/>
    <w:rsid w:val="009613E9"/>
    <w:rsid w:val="009616F2"/>
    <w:rsid w:val="0097129F"/>
    <w:rsid w:val="009733C0"/>
    <w:rsid w:val="0097497C"/>
    <w:rsid w:val="00975AD1"/>
    <w:rsid w:val="00976ACC"/>
    <w:rsid w:val="00976EC6"/>
    <w:rsid w:val="009821FA"/>
    <w:rsid w:val="00982B7A"/>
    <w:rsid w:val="00983A45"/>
    <w:rsid w:val="00985148"/>
    <w:rsid w:val="00986382"/>
    <w:rsid w:val="00990737"/>
    <w:rsid w:val="00991B46"/>
    <w:rsid w:val="009921D7"/>
    <w:rsid w:val="00996725"/>
    <w:rsid w:val="009973D2"/>
    <w:rsid w:val="009A01A1"/>
    <w:rsid w:val="009A02A4"/>
    <w:rsid w:val="009A158A"/>
    <w:rsid w:val="009A160D"/>
    <w:rsid w:val="009A18C4"/>
    <w:rsid w:val="009A658C"/>
    <w:rsid w:val="009B389E"/>
    <w:rsid w:val="009B3A31"/>
    <w:rsid w:val="009B42A6"/>
    <w:rsid w:val="009B5ECB"/>
    <w:rsid w:val="009B63D2"/>
    <w:rsid w:val="009B6772"/>
    <w:rsid w:val="009C32D4"/>
    <w:rsid w:val="009C5397"/>
    <w:rsid w:val="009D0D5E"/>
    <w:rsid w:val="009D34EE"/>
    <w:rsid w:val="009D604E"/>
    <w:rsid w:val="009E1375"/>
    <w:rsid w:val="009E1E35"/>
    <w:rsid w:val="009E20CD"/>
    <w:rsid w:val="009E25A4"/>
    <w:rsid w:val="009E737F"/>
    <w:rsid w:val="009F1F32"/>
    <w:rsid w:val="009F5FCB"/>
    <w:rsid w:val="009F69F2"/>
    <w:rsid w:val="009F6D3E"/>
    <w:rsid w:val="00A02278"/>
    <w:rsid w:val="00A02C9C"/>
    <w:rsid w:val="00A02EA3"/>
    <w:rsid w:val="00A030A4"/>
    <w:rsid w:val="00A042A9"/>
    <w:rsid w:val="00A043F9"/>
    <w:rsid w:val="00A1150C"/>
    <w:rsid w:val="00A12F06"/>
    <w:rsid w:val="00A1314D"/>
    <w:rsid w:val="00A13BB3"/>
    <w:rsid w:val="00A1554A"/>
    <w:rsid w:val="00A1563E"/>
    <w:rsid w:val="00A24B85"/>
    <w:rsid w:val="00A25F62"/>
    <w:rsid w:val="00A312B8"/>
    <w:rsid w:val="00A318E7"/>
    <w:rsid w:val="00A3336B"/>
    <w:rsid w:val="00A34406"/>
    <w:rsid w:val="00A35B28"/>
    <w:rsid w:val="00A41E41"/>
    <w:rsid w:val="00A4668D"/>
    <w:rsid w:val="00A46AE2"/>
    <w:rsid w:val="00A52384"/>
    <w:rsid w:val="00A55145"/>
    <w:rsid w:val="00A57828"/>
    <w:rsid w:val="00A64C01"/>
    <w:rsid w:val="00A6547A"/>
    <w:rsid w:val="00A666F2"/>
    <w:rsid w:val="00A668FD"/>
    <w:rsid w:val="00A71245"/>
    <w:rsid w:val="00A727D5"/>
    <w:rsid w:val="00A75F1A"/>
    <w:rsid w:val="00A82EF8"/>
    <w:rsid w:val="00A85A9C"/>
    <w:rsid w:val="00A906BE"/>
    <w:rsid w:val="00A925FE"/>
    <w:rsid w:val="00A94ED0"/>
    <w:rsid w:val="00A965C2"/>
    <w:rsid w:val="00AA0F17"/>
    <w:rsid w:val="00AA6932"/>
    <w:rsid w:val="00AB2315"/>
    <w:rsid w:val="00AB2C22"/>
    <w:rsid w:val="00AB2CA2"/>
    <w:rsid w:val="00AB4412"/>
    <w:rsid w:val="00AB652D"/>
    <w:rsid w:val="00AB6E84"/>
    <w:rsid w:val="00AB6FDF"/>
    <w:rsid w:val="00AC0F39"/>
    <w:rsid w:val="00AC2411"/>
    <w:rsid w:val="00AC2B13"/>
    <w:rsid w:val="00AC3C4F"/>
    <w:rsid w:val="00AC6071"/>
    <w:rsid w:val="00AC79FC"/>
    <w:rsid w:val="00AD39A0"/>
    <w:rsid w:val="00AD43B9"/>
    <w:rsid w:val="00AE3B12"/>
    <w:rsid w:val="00AE5E11"/>
    <w:rsid w:val="00AE6686"/>
    <w:rsid w:val="00AE7762"/>
    <w:rsid w:val="00AE7D47"/>
    <w:rsid w:val="00AF0258"/>
    <w:rsid w:val="00AF3BED"/>
    <w:rsid w:val="00AF4589"/>
    <w:rsid w:val="00AF7C25"/>
    <w:rsid w:val="00B00CD1"/>
    <w:rsid w:val="00B03DF0"/>
    <w:rsid w:val="00B04F0B"/>
    <w:rsid w:val="00B051E8"/>
    <w:rsid w:val="00B100D5"/>
    <w:rsid w:val="00B14767"/>
    <w:rsid w:val="00B15ABD"/>
    <w:rsid w:val="00B16427"/>
    <w:rsid w:val="00B20A4F"/>
    <w:rsid w:val="00B27C6D"/>
    <w:rsid w:val="00B27E55"/>
    <w:rsid w:val="00B3100C"/>
    <w:rsid w:val="00B3116C"/>
    <w:rsid w:val="00B3333A"/>
    <w:rsid w:val="00B34C4E"/>
    <w:rsid w:val="00B350E3"/>
    <w:rsid w:val="00B3629F"/>
    <w:rsid w:val="00B3769C"/>
    <w:rsid w:val="00B44A9E"/>
    <w:rsid w:val="00B45C48"/>
    <w:rsid w:val="00B500EA"/>
    <w:rsid w:val="00B50EF6"/>
    <w:rsid w:val="00B57421"/>
    <w:rsid w:val="00B57C08"/>
    <w:rsid w:val="00B62AFF"/>
    <w:rsid w:val="00B66084"/>
    <w:rsid w:val="00B66890"/>
    <w:rsid w:val="00B70390"/>
    <w:rsid w:val="00B71FC4"/>
    <w:rsid w:val="00B744C7"/>
    <w:rsid w:val="00B80033"/>
    <w:rsid w:val="00B8502F"/>
    <w:rsid w:val="00B86373"/>
    <w:rsid w:val="00B865F2"/>
    <w:rsid w:val="00B95B58"/>
    <w:rsid w:val="00B97E58"/>
    <w:rsid w:val="00BA23DC"/>
    <w:rsid w:val="00BA4206"/>
    <w:rsid w:val="00BA4F30"/>
    <w:rsid w:val="00BA565B"/>
    <w:rsid w:val="00BA6E5C"/>
    <w:rsid w:val="00BB5F1D"/>
    <w:rsid w:val="00BC0775"/>
    <w:rsid w:val="00BC0B8A"/>
    <w:rsid w:val="00BC420B"/>
    <w:rsid w:val="00BD2820"/>
    <w:rsid w:val="00BD6B5D"/>
    <w:rsid w:val="00BF060F"/>
    <w:rsid w:val="00BF2523"/>
    <w:rsid w:val="00BF315F"/>
    <w:rsid w:val="00BF34E9"/>
    <w:rsid w:val="00BF7B25"/>
    <w:rsid w:val="00C0139A"/>
    <w:rsid w:val="00C059F4"/>
    <w:rsid w:val="00C07D87"/>
    <w:rsid w:val="00C117E0"/>
    <w:rsid w:val="00C20220"/>
    <w:rsid w:val="00C23807"/>
    <w:rsid w:val="00C26974"/>
    <w:rsid w:val="00C2795F"/>
    <w:rsid w:val="00C34B29"/>
    <w:rsid w:val="00C379FE"/>
    <w:rsid w:val="00C37E6C"/>
    <w:rsid w:val="00C37FD8"/>
    <w:rsid w:val="00C43F25"/>
    <w:rsid w:val="00C500F1"/>
    <w:rsid w:val="00C50CF0"/>
    <w:rsid w:val="00C518C3"/>
    <w:rsid w:val="00C54817"/>
    <w:rsid w:val="00C617B4"/>
    <w:rsid w:val="00C61DE7"/>
    <w:rsid w:val="00C6289E"/>
    <w:rsid w:val="00C64758"/>
    <w:rsid w:val="00C65BFE"/>
    <w:rsid w:val="00C67010"/>
    <w:rsid w:val="00C67F63"/>
    <w:rsid w:val="00C726CF"/>
    <w:rsid w:val="00C73C28"/>
    <w:rsid w:val="00C81C3C"/>
    <w:rsid w:val="00C84480"/>
    <w:rsid w:val="00C84AA8"/>
    <w:rsid w:val="00C9071A"/>
    <w:rsid w:val="00C91779"/>
    <w:rsid w:val="00C917F8"/>
    <w:rsid w:val="00C9318E"/>
    <w:rsid w:val="00C97BF9"/>
    <w:rsid w:val="00CA1D6C"/>
    <w:rsid w:val="00CB042B"/>
    <w:rsid w:val="00CB4336"/>
    <w:rsid w:val="00CB4BF1"/>
    <w:rsid w:val="00CB7936"/>
    <w:rsid w:val="00CB7FBC"/>
    <w:rsid w:val="00CC03E4"/>
    <w:rsid w:val="00CC4F2C"/>
    <w:rsid w:val="00CC6D17"/>
    <w:rsid w:val="00CC6D99"/>
    <w:rsid w:val="00CD29F6"/>
    <w:rsid w:val="00CD4958"/>
    <w:rsid w:val="00CD5FC3"/>
    <w:rsid w:val="00CE38D4"/>
    <w:rsid w:val="00CE3F69"/>
    <w:rsid w:val="00CE450B"/>
    <w:rsid w:val="00CE534C"/>
    <w:rsid w:val="00CE7F35"/>
    <w:rsid w:val="00CE7F64"/>
    <w:rsid w:val="00CF2120"/>
    <w:rsid w:val="00CF2E46"/>
    <w:rsid w:val="00D00A0E"/>
    <w:rsid w:val="00D00F95"/>
    <w:rsid w:val="00D03174"/>
    <w:rsid w:val="00D073AB"/>
    <w:rsid w:val="00D14623"/>
    <w:rsid w:val="00D25307"/>
    <w:rsid w:val="00D41DA1"/>
    <w:rsid w:val="00D42030"/>
    <w:rsid w:val="00D43FA1"/>
    <w:rsid w:val="00D44211"/>
    <w:rsid w:val="00D4428A"/>
    <w:rsid w:val="00D4442A"/>
    <w:rsid w:val="00D45266"/>
    <w:rsid w:val="00D45B57"/>
    <w:rsid w:val="00D524BE"/>
    <w:rsid w:val="00D57361"/>
    <w:rsid w:val="00D6266D"/>
    <w:rsid w:val="00D62E19"/>
    <w:rsid w:val="00D63E17"/>
    <w:rsid w:val="00D70B85"/>
    <w:rsid w:val="00D70C6F"/>
    <w:rsid w:val="00D71429"/>
    <w:rsid w:val="00D71F38"/>
    <w:rsid w:val="00D726C3"/>
    <w:rsid w:val="00D74597"/>
    <w:rsid w:val="00D75540"/>
    <w:rsid w:val="00D838B5"/>
    <w:rsid w:val="00D83ABF"/>
    <w:rsid w:val="00D854DB"/>
    <w:rsid w:val="00D85951"/>
    <w:rsid w:val="00D8681A"/>
    <w:rsid w:val="00D91349"/>
    <w:rsid w:val="00D942BE"/>
    <w:rsid w:val="00DA0ADD"/>
    <w:rsid w:val="00DA214F"/>
    <w:rsid w:val="00DA27B6"/>
    <w:rsid w:val="00DA5A76"/>
    <w:rsid w:val="00DA648B"/>
    <w:rsid w:val="00DB25D0"/>
    <w:rsid w:val="00DB2CB2"/>
    <w:rsid w:val="00DB4216"/>
    <w:rsid w:val="00DB46C2"/>
    <w:rsid w:val="00DB4901"/>
    <w:rsid w:val="00DB614A"/>
    <w:rsid w:val="00DC020C"/>
    <w:rsid w:val="00DC0CC7"/>
    <w:rsid w:val="00DC12E7"/>
    <w:rsid w:val="00DC1DB9"/>
    <w:rsid w:val="00DC2866"/>
    <w:rsid w:val="00DC30A8"/>
    <w:rsid w:val="00DC6E29"/>
    <w:rsid w:val="00DC73E5"/>
    <w:rsid w:val="00DC78A4"/>
    <w:rsid w:val="00DD10A8"/>
    <w:rsid w:val="00DD1DF7"/>
    <w:rsid w:val="00DD3308"/>
    <w:rsid w:val="00DD41B0"/>
    <w:rsid w:val="00DD459A"/>
    <w:rsid w:val="00DD50F9"/>
    <w:rsid w:val="00DE1E28"/>
    <w:rsid w:val="00DE37C3"/>
    <w:rsid w:val="00DE45CF"/>
    <w:rsid w:val="00DE5C83"/>
    <w:rsid w:val="00DE68BB"/>
    <w:rsid w:val="00DF1ED9"/>
    <w:rsid w:val="00DF45AF"/>
    <w:rsid w:val="00E01144"/>
    <w:rsid w:val="00E03B7A"/>
    <w:rsid w:val="00E03DEC"/>
    <w:rsid w:val="00E06192"/>
    <w:rsid w:val="00E10F94"/>
    <w:rsid w:val="00E1289B"/>
    <w:rsid w:val="00E1752B"/>
    <w:rsid w:val="00E2346F"/>
    <w:rsid w:val="00E258BC"/>
    <w:rsid w:val="00E27B50"/>
    <w:rsid w:val="00E32498"/>
    <w:rsid w:val="00E326F6"/>
    <w:rsid w:val="00E33111"/>
    <w:rsid w:val="00E3479E"/>
    <w:rsid w:val="00E375F9"/>
    <w:rsid w:val="00E377CB"/>
    <w:rsid w:val="00E40EAE"/>
    <w:rsid w:val="00E41281"/>
    <w:rsid w:val="00E44DC3"/>
    <w:rsid w:val="00E47DA5"/>
    <w:rsid w:val="00E52072"/>
    <w:rsid w:val="00E53DFB"/>
    <w:rsid w:val="00E54A68"/>
    <w:rsid w:val="00E552F9"/>
    <w:rsid w:val="00E56E43"/>
    <w:rsid w:val="00E603E7"/>
    <w:rsid w:val="00E652E5"/>
    <w:rsid w:val="00E66D8F"/>
    <w:rsid w:val="00E672E2"/>
    <w:rsid w:val="00E7146B"/>
    <w:rsid w:val="00E745D5"/>
    <w:rsid w:val="00E75212"/>
    <w:rsid w:val="00E7571A"/>
    <w:rsid w:val="00E7691D"/>
    <w:rsid w:val="00E82D0D"/>
    <w:rsid w:val="00E83476"/>
    <w:rsid w:val="00E8498E"/>
    <w:rsid w:val="00E9009B"/>
    <w:rsid w:val="00E91E9F"/>
    <w:rsid w:val="00E96015"/>
    <w:rsid w:val="00EA175A"/>
    <w:rsid w:val="00EA1B2C"/>
    <w:rsid w:val="00EB35BD"/>
    <w:rsid w:val="00EB3F48"/>
    <w:rsid w:val="00EB41E8"/>
    <w:rsid w:val="00EB4E8A"/>
    <w:rsid w:val="00EB53EB"/>
    <w:rsid w:val="00EB6CED"/>
    <w:rsid w:val="00EC19D8"/>
    <w:rsid w:val="00EC1E8E"/>
    <w:rsid w:val="00EC6EB4"/>
    <w:rsid w:val="00ED0783"/>
    <w:rsid w:val="00ED2BF5"/>
    <w:rsid w:val="00ED390B"/>
    <w:rsid w:val="00EE0A44"/>
    <w:rsid w:val="00EE2220"/>
    <w:rsid w:val="00EE2C5A"/>
    <w:rsid w:val="00EE5AC6"/>
    <w:rsid w:val="00EE5F79"/>
    <w:rsid w:val="00EE729E"/>
    <w:rsid w:val="00EF1199"/>
    <w:rsid w:val="00EF3250"/>
    <w:rsid w:val="00EF35B4"/>
    <w:rsid w:val="00EF380C"/>
    <w:rsid w:val="00F0119D"/>
    <w:rsid w:val="00F0179F"/>
    <w:rsid w:val="00F03C41"/>
    <w:rsid w:val="00F04AA0"/>
    <w:rsid w:val="00F05535"/>
    <w:rsid w:val="00F07064"/>
    <w:rsid w:val="00F10E1A"/>
    <w:rsid w:val="00F110B0"/>
    <w:rsid w:val="00F125F7"/>
    <w:rsid w:val="00F21B2C"/>
    <w:rsid w:val="00F23EF3"/>
    <w:rsid w:val="00F304D2"/>
    <w:rsid w:val="00F37EDC"/>
    <w:rsid w:val="00F4491D"/>
    <w:rsid w:val="00F47C69"/>
    <w:rsid w:val="00F50289"/>
    <w:rsid w:val="00F503D5"/>
    <w:rsid w:val="00F55811"/>
    <w:rsid w:val="00F5613E"/>
    <w:rsid w:val="00F576AE"/>
    <w:rsid w:val="00F62D8D"/>
    <w:rsid w:val="00F6572D"/>
    <w:rsid w:val="00F6712C"/>
    <w:rsid w:val="00F6746C"/>
    <w:rsid w:val="00F70E8A"/>
    <w:rsid w:val="00F748DB"/>
    <w:rsid w:val="00F80998"/>
    <w:rsid w:val="00F81CC2"/>
    <w:rsid w:val="00F824B0"/>
    <w:rsid w:val="00F8567E"/>
    <w:rsid w:val="00F94F89"/>
    <w:rsid w:val="00FA00D4"/>
    <w:rsid w:val="00FA119F"/>
    <w:rsid w:val="00FA2121"/>
    <w:rsid w:val="00FA26AD"/>
    <w:rsid w:val="00FA2EFE"/>
    <w:rsid w:val="00FB08F8"/>
    <w:rsid w:val="00FB601B"/>
    <w:rsid w:val="00FC0EC4"/>
    <w:rsid w:val="00FC110F"/>
    <w:rsid w:val="00FC31C0"/>
    <w:rsid w:val="00FC4079"/>
    <w:rsid w:val="00FC50E7"/>
    <w:rsid w:val="00FC74DF"/>
    <w:rsid w:val="00FC7DCD"/>
    <w:rsid w:val="00FD0098"/>
    <w:rsid w:val="00FD6F3E"/>
    <w:rsid w:val="00FD7B5A"/>
    <w:rsid w:val="00FE260D"/>
    <w:rsid w:val="00FE3403"/>
    <w:rsid w:val="00FE42C9"/>
    <w:rsid w:val="00FE4407"/>
    <w:rsid w:val="00FE463C"/>
    <w:rsid w:val="00FE65AC"/>
    <w:rsid w:val="00FE78C6"/>
    <w:rsid w:val="00FF64D5"/>
    <w:rsid w:val="00FF6972"/>
    <w:rsid w:val="00FF7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49C6F"/>
  <w15:docId w15:val="{DBA63EBC-B1AB-4415-8CA1-281CCED48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F0B"/>
    <w:rPr>
      <w:rFonts w:cs="SimSun"/>
    </w:rPr>
  </w:style>
  <w:style w:type="paragraph" w:styleId="Heading1">
    <w:name w:val="heading 1"/>
    <w:basedOn w:val="Normal"/>
    <w:next w:val="Normal"/>
    <w:link w:val="Heading1Char"/>
    <w:uiPriority w:val="9"/>
    <w:qFormat/>
    <w:rsid w:val="00BF3F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09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07C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931BA2"/>
    <w:pPr>
      <w:spacing w:after="160" w:line="259" w:lineRule="auto"/>
      <w:ind w:left="720"/>
      <w:contextualSpacing/>
    </w:pPr>
    <w:rPr>
      <w:rFonts w:asciiTheme="minorHAnsi" w:eastAsiaTheme="minorHAnsi" w:hAnsiTheme="minorHAnsi" w:cstheme="minorBidi"/>
      <w:lang w:val="en-GB"/>
    </w:rPr>
  </w:style>
  <w:style w:type="table" w:styleId="TableGrid">
    <w:name w:val="Table Grid"/>
    <w:basedOn w:val="TableNormal"/>
    <w:uiPriority w:val="39"/>
    <w:rsid w:val="008F1E8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3F1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3F19"/>
    <w:pPr>
      <w:spacing w:line="259" w:lineRule="auto"/>
      <w:outlineLvl w:val="9"/>
    </w:pPr>
  </w:style>
  <w:style w:type="paragraph" w:styleId="TOC1">
    <w:name w:val="toc 1"/>
    <w:basedOn w:val="Normal"/>
    <w:next w:val="Normal"/>
    <w:autoRedefine/>
    <w:uiPriority w:val="39"/>
    <w:unhideWhenUsed/>
    <w:rsid w:val="00BF3F19"/>
    <w:pPr>
      <w:spacing w:after="100"/>
    </w:pPr>
  </w:style>
  <w:style w:type="character" w:styleId="Hyperlink">
    <w:name w:val="Hyperlink"/>
    <w:basedOn w:val="DefaultParagraphFont"/>
    <w:uiPriority w:val="99"/>
    <w:unhideWhenUsed/>
    <w:rsid w:val="00BF3F19"/>
    <w:rPr>
      <w:color w:val="0563C1" w:themeColor="hyperlink"/>
      <w:u w:val="single"/>
    </w:rPr>
  </w:style>
  <w:style w:type="character" w:customStyle="1" w:styleId="Heading2Char">
    <w:name w:val="Heading 2 Char"/>
    <w:basedOn w:val="DefaultParagraphFont"/>
    <w:link w:val="Heading2"/>
    <w:uiPriority w:val="9"/>
    <w:rsid w:val="00F9097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B11E7"/>
    <w:pPr>
      <w:spacing w:after="100"/>
      <w:ind w:left="220"/>
    </w:pPr>
  </w:style>
  <w:style w:type="paragraph" w:styleId="Header">
    <w:name w:val="header"/>
    <w:basedOn w:val="Normal"/>
    <w:link w:val="HeaderChar"/>
    <w:uiPriority w:val="99"/>
    <w:unhideWhenUsed/>
    <w:rsid w:val="00A93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9EB"/>
    <w:rPr>
      <w:rFonts w:ascii="Calibri" w:eastAsia="Calibri" w:hAnsi="Calibri" w:cs="SimSun"/>
    </w:rPr>
  </w:style>
  <w:style w:type="paragraph" w:styleId="Footer">
    <w:name w:val="footer"/>
    <w:basedOn w:val="Normal"/>
    <w:link w:val="FooterChar"/>
    <w:uiPriority w:val="99"/>
    <w:unhideWhenUsed/>
    <w:rsid w:val="00A93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9EB"/>
    <w:rPr>
      <w:rFonts w:ascii="Calibri" w:eastAsia="Calibri" w:hAnsi="Calibri" w:cs="SimSun"/>
    </w:rPr>
  </w:style>
  <w:style w:type="table" w:customStyle="1" w:styleId="TableGrid0">
    <w:name w:val="TableGrid"/>
    <w:rsid w:val="00124C78"/>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364AC8"/>
    <w:rPr>
      <w:color w:val="808080"/>
    </w:rPr>
  </w:style>
  <w:style w:type="character" w:customStyle="1" w:styleId="Heading3Char">
    <w:name w:val="Heading 3 Char"/>
    <w:basedOn w:val="DefaultParagraphFont"/>
    <w:link w:val="Heading3"/>
    <w:uiPriority w:val="9"/>
    <w:semiHidden/>
    <w:rsid w:val="00207C73"/>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5817E2"/>
    <w:pPr>
      <w:spacing w:after="0" w:line="240" w:lineRule="auto"/>
    </w:pPr>
    <w:rPr>
      <w:rFonts w:cs="SimSu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top w:w="15" w:type="dxa"/>
        <w:left w:w="58" w:type="dxa"/>
        <w:bottom w:w="5" w:type="dxa"/>
        <w:right w:w="68"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CellMar>
        <w:top w:w="15" w:type="dxa"/>
        <w:left w:w="58" w:type="dxa"/>
        <w:bottom w:w="5" w:type="dxa"/>
        <w:right w:w="83"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CellMar>
        <w:top w:w="15" w:type="dxa"/>
        <w:left w:w="58" w:type="dxa"/>
        <w:bottom w:w="5" w:type="dxa"/>
        <w:right w:w="71"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CellMar>
        <w:top w:w="15" w:type="dxa"/>
        <w:left w:w="58" w:type="dxa"/>
        <w:bottom w:w="5" w:type="dxa"/>
        <w:right w:w="63"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CellMar>
        <w:top w:w="15" w:type="dxa"/>
        <w:left w:w="110" w:type="dxa"/>
        <w:bottom w:w="185" w:type="dxa"/>
        <w:right w:w="1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CellMar>
        <w:top w:w="15" w:type="dxa"/>
        <w:left w:w="58" w:type="dxa"/>
        <w:right w:w="101"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CellMar>
        <w:top w:w="15" w:type="dxa"/>
        <w:left w:w="58" w:type="dxa"/>
        <w:bottom w:w="5" w:type="dxa"/>
        <w:right w:w="107"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CellMar>
        <w:top w:w="15" w:type="dxa"/>
        <w:left w:w="110" w:type="dxa"/>
        <w:right w:w="10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CellMar>
        <w:left w:w="110" w:type="dxa"/>
        <w:bottom w:w="5" w:type="dxa"/>
        <w:right w:w="104" w:type="dxa"/>
      </w:tblCellMar>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CellMar>
        <w:top w:w="15" w:type="dxa"/>
        <w:left w:w="0" w:type="dxa"/>
        <w:right w:w="10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CellMar>
        <w:top w:w="15" w:type="dxa"/>
        <w:left w:w="110"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CellMar>
        <w:top w:w="15" w:type="dxa"/>
        <w:left w:w="110" w:type="dxa"/>
        <w:right w:w="107" w:type="dxa"/>
      </w:tblCellMar>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CellMar>
        <w:top w:w="15" w:type="dxa"/>
        <w:left w:w="110" w:type="dxa"/>
        <w:bottom w:w="5" w:type="dxa"/>
        <w:right w:w="106"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CellMar>
        <w:top w:w="15" w:type="dxa"/>
        <w:left w:w="110" w:type="dxa"/>
        <w:bottom w:w="5" w:type="dxa"/>
        <w:right w:w="104" w:type="dxa"/>
      </w:tblCellMar>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CellMar>
        <w:top w:w="15" w:type="dxa"/>
        <w:left w:w="110" w:type="dxa"/>
        <w:bottom w:w="5" w:type="dxa"/>
        <w:right w:w="104"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CellMar>
        <w:top w:w="15" w:type="dxa"/>
        <w:left w:w="110" w:type="dxa"/>
        <w:bottom w:w="5" w:type="dxa"/>
        <w:right w:w="104"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CellMar>
        <w:top w:w="15" w:type="dxa"/>
        <w:left w:w="2" w:type="dxa"/>
        <w:bottom w:w="5" w:type="dxa"/>
        <w:right w:w="73"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CellMar>
        <w:left w:w="58" w:type="dxa"/>
        <w:bottom w:w="5" w:type="dxa"/>
        <w:right w:w="101" w:type="dxa"/>
      </w:tblCellMar>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CellMar>
        <w:top w:w="14" w:type="dxa"/>
        <w:left w:w="32" w:type="dxa"/>
        <w:bottom w:w="5" w:type="dxa"/>
        <w:right w:w="28" w:type="dxa"/>
      </w:tblCellMar>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CellMar>
        <w:top w:w="15" w:type="dxa"/>
        <w:left w:w="58" w:type="dxa"/>
        <w:right w:w="105"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CellMar>
        <w:top w:w="15" w:type="dxa"/>
        <w:left w:w="110" w:type="dxa"/>
        <w:right w:w="115" w:type="dxa"/>
      </w:tblCellMar>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CellMar>
        <w:top w:w="52" w:type="dxa"/>
        <w:left w:w="106" w:type="dxa"/>
        <w:bottom w:w="2" w:type="dxa"/>
        <w:right w:w="46" w:type="dxa"/>
      </w:tblCellMar>
    </w:tblPr>
  </w:style>
  <w:style w:type="table" w:customStyle="1" w:styleId="affe">
    <w:basedOn w:val="TableNormal"/>
    <w:pPr>
      <w:spacing w:after="0" w:line="240" w:lineRule="auto"/>
    </w:pPr>
    <w:tblPr>
      <w:tblStyleRowBandSize w:val="1"/>
      <w:tblStyleColBandSize w:val="1"/>
      <w:tblCellMar>
        <w:top w:w="52" w:type="dxa"/>
        <w:left w:w="106" w:type="dxa"/>
        <w:bottom w:w="2" w:type="dxa"/>
        <w:right w:w="46" w:type="dxa"/>
      </w:tblCellMar>
    </w:tblPr>
  </w:style>
  <w:style w:type="table" w:customStyle="1" w:styleId="afff">
    <w:basedOn w:val="TableNormal"/>
    <w:pPr>
      <w:spacing w:after="0" w:line="240" w:lineRule="auto"/>
    </w:pPr>
    <w:tblPr>
      <w:tblStyleRowBandSize w:val="1"/>
      <w:tblStyleColBandSize w:val="1"/>
      <w:tblCellMar>
        <w:top w:w="52" w:type="dxa"/>
        <w:left w:w="106" w:type="dxa"/>
        <w:bottom w:w="2" w:type="dxa"/>
        <w:right w:w="46" w:type="dxa"/>
      </w:tblCellMar>
    </w:tblPr>
  </w:style>
  <w:style w:type="table" w:customStyle="1" w:styleId="afff0">
    <w:basedOn w:val="TableNormal"/>
    <w:pPr>
      <w:spacing w:after="0" w:line="240" w:lineRule="auto"/>
    </w:pPr>
    <w:tblPr>
      <w:tblStyleRowBandSize w:val="1"/>
      <w:tblStyleColBandSize w:val="1"/>
      <w:tblCellMar>
        <w:top w:w="52" w:type="dxa"/>
        <w:left w:w="106" w:type="dxa"/>
        <w:bottom w:w="2" w:type="dxa"/>
        <w:right w:w="46" w:type="dxa"/>
      </w:tblCellMar>
    </w:tblPr>
  </w:style>
  <w:style w:type="table" w:customStyle="1" w:styleId="afff1">
    <w:basedOn w:val="TableNormal"/>
    <w:pPr>
      <w:spacing w:after="0" w:line="240" w:lineRule="auto"/>
    </w:pPr>
    <w:tblPr>
      <w:tblStyleRowBandSize w:val="1"/>
      <w:tblStyleColBandSize w:val="1"/>
      <w:tblCellMar>
        <w:top w:w="45" w:type="dxa"/>
        <w:left w:w="107" w:type="dxa"/>
        <w:bottom w:w="2" w:type="dxa"/>
        <w:right w:w="58" w:type="dxa"/>
      </w:tblCellMar>
    </w:tblPr>
  </w:style>
  <w:style w:type="paragraph" w:styleId="BalloonText">
    <w:name w:val="Balloon Text"/>
    <w:basedOn w:val="Normal"/>
    <w:link w:val="BalloonTextChar"/>
    <w:uiPriority w:val="99"/>
    <w:semiHidden/>
    <w:unhideWhenUsed/>
    <w:rsid w:val="00120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A3E"/>
    <w:rPr>
      <w:rFonts w:ascii="Tahoma" w:hAnsi="Tahoma" w:cs="Tahoma"/>
      <w:sz w:val="16"/>
      <w:szCs w:val="16"/>
    </w:rPr>
  </w:style>
  <w:style w:type="paragraph" w:styleId="NormalWeb">
    <w:name w:val="Normal (Web)"/>
    <w:basedOn w:val="Normal"/>
    <w:uiPriority w:val="99"/>
    <w:semiHidden/>
    <w:unhideWhenUsed/>
    <w:rsid w:val="00DF45AF"/>
    <w:rPr>
      <w:rFonts w:ascii="Times New Roman" w:hAnsi="Times New Roman" w:cs="Times New Roman"/>
      <w:sz w:val="24"/>
      <w:szCs w:val="24"/>
    </w:rPr>
  </w:style>
  <w:style w:type="character" w:customStyle="1" w:styleId="NoSpacingChar">
    <w:name w:val="No Spacing Char"/>
    <w:link w:val="NoSpacing"/>
    <w:uiPriority w:val="1"/>
    <w:locked/>
    <w:rsid w:val="00691F72"/>
    <w:rPr>
      <w:rFonts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7718">
      <w:bodyDiv w:val="1"/>
      <w:marLeft w:val="0"/>
      <w:marRight w:val="0"/>
      <w:marTop w:val="0"/>
      <w:marBottom w:val="0"/>
      <w:divBdr>
        <w:top w:val="none" w:sz="0" w:space="0" w:color="auto"/>
        <w:left w:val="none" w:sz="0" w:space="0" w:color="auto"/>
        <w:bottom w:val="none" w:sz="0" w:space="0" w:color="auto"/>
        <w:right w:val="none" w:sz="0" w:space="0" w:color="auto"/>
      </w:divBdr>
    </w:div>
    <w:div w:id="46882889">
      <w:bodyDiv w:val="1"/>
      <w:marLeft w:val="0"/>
      <w:marRight w:val="0"/>
      <w:marTop w:val="0"/>
      <w:marBottom w:val="0"/>
      <w:divBdr>
        <w:top w:val="none" w:sz="0" w:space="0" w:color="auto"/>
        <w:left w:val="none" w:sz="0" w:space="0" w:color="auto"/>
        <w:bottom w:val="none" w:sz="0" w:space="0" w:color="auto"/>
        <w:right w:val="none" w:sz="0" w:space="0" w:color="auto"/>
      </w:divBdr>
    </w:div>
    <w:div w:id="74935513">
      <w:bodyDiv w:val="1"/>
      <w:marLeft w:val="0"/>
      <w:marRight w:val="0"/>
      <w:marTop w:val="0"/>
      <w:marBottom w:val="0"/>
      <w:divBdr>
        <w:top w:val="none" w:sz="0" w:space="0" w:color="auto"/>
        <w:left w:val="none" w:sz="0" w:space="0" w:color="auto"/>
        <w:bottom w:val="none" w:sz="0" w:space="0" w:color="auto"/>
        <w:right w:val="none" w:sz="0" w:space="0" w:color="auto"/>
      </w:divBdr>
    </w:div>
    <w:div w:id="75059420">
      <w:bodyDiv w:val="1"/>
      <w:marLeft w:val="0"/>
      <w:marRight w:val="0"/>
      <w:marTop w:val="0"/>
      <w:marBottom w:val="0"/>
      <w:divBdr>
        <w:top w:val="none" w:sz="0" w:space="0" w:color="auto"/>
        <w:left w:val="none" w:sz="0" w:space="0" w:color="auto"/>
        <w:bottom w:val="none" w:sz="0" w:space="0" w:color="auto"/>
        <w:right w:val="none" w:sz="0" w:space="0" w:color="auto"/>
      </w:divBdr>
    </w:div>
    <w:div w:id="82459067">
      <w:bodyDiv w:val="1"/>
      <w:marLeft w:val="0"/>
      <w:marRight w:val="0"/>
      <w:marTop w:val="0"/>
      <w:marBottom w:val="0"/>
      <w:divBdr>
        <w:top w:val="none" w:sz="0" w:space="0" w:color="auto"/>
        <w:left w:val="none" w:sz="0" w:space="0" w:color="auto"/>
        <w:bottom w:val="none" w:sz="0" w:space="0" w:color="auto"/>
        <w:right w:val="none" w:sz="0" w:space="0" w:color="auto"/>
      </w:divBdr>
    </w:div>
    <w:div w:id="118426979">
      <w:bodyDiv w:val="1"/>
      <w:marLeft w:val="0"/>
      <w:marRight w:val="0"/>
      <w:marTop w:val="0"/>
      <w:marBottom w:val="0"/>
      <w:divBdr>
        <w:top w:val="none" w:sz="0" w:space="0" w:color="auto"/>
        <w:left w:val="none" w:sz="0" w:space="0" w:color="auto"/>
        <w:bottom w:val="none" w:sz="0" w:space="0" w:color="auto"/>
        <w:right w:val="none" w:sz="0" w:space="0" w:color="auto"/>
      </w:divBdr>
    </w:div>
    <w:div w:id="125854229">
      <w:bodyDiv w:val="1"/>
      <w:marLeft w:val="0"/>
      <w:marRight w:val="0"/>
      <w:marTop w:val="0"/>
      <w:marBottom w:val="0"/>
      <w:divBdr>
        <w:top w:val="none" w:sz="0" w:space="0" w:color="auto"/>
        <w:left w:val="none" w:sz="0" w:space="0" w:color="auto"/>
        <w:bottom w:val="none" w:sz="0" w:space="0" w:color="auto"/>
        <w:right w:val="none" w:sz="0" w:space="0" w:color="auto"/>
      </w:divBdr>
    </w:div>
    <w:div w:id="131601406">
      <w:bodyDiv w:val="1"/>
      <w:marLeft w:val="0"/>
      <w:marRight w:val="0"/>
      <w:marTop w:val="0"/>
      <w:marBottom w:val="0"/>
      <w:divBdr>
        <w:top w:val="none" w:sz="0" w:space="0" w:color="auto"/>
        <w:left w:val="none" w:sz="0" w:space="0" w:color="auto"/>
        <w:bottom w:val="none" w:sz="0" w:space="0" w:color="auto"/>
        <w:right w:val="none" w:sz="0" w:space="0" w:color="auto"/>
      </w:divBdr>
    </w:div>
    <w:div w:id="136607549">
      <w:bodyDiv w:val="1"/>
      <w:marLeft w:val="0"/>
      <w:marRight w:val="0"/>
      <w:marTop w:val="0"/>
      <w:marBottom w:val="0"/>
      <w:divBdr>
        <w:top w:val="none" w:sz="0" w:space="0" w:color="auto"/>
        <w:left w:val="none" w:sz="0" w:space="0" w:color="auto"/>
        <w:bottom w:val="none" w:sz="0" w:space="0" w:color="auto"/>
        <w:right w:val="none" w:sz="0" w:space="0" w:color="auto"/>
      </w:divBdr>
    </w:div>
    <w:div w:id="145711527">
      <w:bodyDiv w:val="1"/>
      <w:marLeft w:val="0"/>
      <w:marRight w:val="0"/>
      <w:marTop w:val="0"/>
      <w:marBottom w:val="0"/>
      <w:divBdr>
        <w:top w:val="none" w:sz="0" w:space="0" w:color="auto"/>
        <w:left w:val="none" w:sz="0" w:space="0" w:color="auto"/>
        <w:bottom w:val="none" w:sz="0" w:space="0" w:color="auto"/>
        <w:right w:val="none" w:sz="0" w:space="0" w:color="auto"/>
      </w:divBdr>
    </w:div>
    <w:div w:id="155613848">
      <w:bodyDiv w:val="1"/>
      <w:marLeft w:val="0"/>
      <w:marRight w:val="0"/>
      <w:marTop w:val="0"/>
      <w:marBottom w:val="0"/>
      <w:divBdr>
        <w:top w:val="none" w:sz="0" w:space="0" w:color="auto"/>
        <w:left w:val="none" w:sz="0" w:space="0" w:color="auto"/>
        <w:bottom w:val="none" w:sz="0" w:space="0" w:color="auto"/>
        <w:right w:val="none" w:sz="0" w:space="0" w:color="auto"/>
      </w:divBdr>
    </w:div>
    <w:div w:id="187255190">
      <w:bodyDiv w:val="1"/>
      <w:marLeft w:val="0"/>
      <w:marRight w:val="0"/>
      <w:marTop w:val="0"/>
      <w:marBottom w:val="0"/>
      <w:divBdr>
        <w:top w:val="none" w:sz="0" w:space="0" w:color="auto"/>
        <w:left w:val="none" w:sz="0" w:space="0" w:color="auto"/>
        <w:bottom w:val="none" w:sz="0" w:space="0" w:color="auto"/>
        <w:right w:val="none" w:sz="0" w:space="0" w:color="auto"/>
      </w:divBdr>
    </w:div>
    <w:div w:id="191656513">
      <w:bodyDiv w:val="1"/>
      <w:marLeft w:val="0"/>
      <w:marRight w:val="0"/>
      <w:marTop w:val="0"/>
      <w:marBottom w:val="0"/>
      <w:divBdr>
        <w:top w:val="none" w:sz="0" w:space="0" w:color="auto"/>
        <w:left w:val="none" w:sz="0" w:space="0" w:color="auto"/>
        <w:bottom w:val="none" w:sz="0" w:space="0" w:color="auto"/>
        <w:right w:val="none" w:sz="0" w:space="0" w:color="auto"/>
      </w:divBdr>
    </w:div>
    <w:div w:id="193622152">
      <w:bodyDiv w:val="1"/>
      <w:marLeft w:val="0"/>
      <w:marRight w:val="0"/>
      <w:marTop w:val="0"/>
      <w:marBottom w:val="0"/>
      <w:divBdr>
        <w:top w:val="none" w:sz="0" w:space="0" w:color="auto"/>
        <w:left w:val="none" w:sz="0" w:space="0" w:color="auto"/>
        <w:bottom w:val="none" w:sz="0" w:space="0" w:color="auto"/>
        <w:right w:val="none" w:sz="0" w:space="0" w:color="auto"/>
      </w:divBdr>
    </w:div>
    <w:div w:id="215354544">
      <w:bodyDiv w:val="1"/>
      <w:marLeft w:val="0"/>
      <w:marRight w:val="0"/>
      <w:marTop w:val="0"/>
      <w:marBottom w:val="0"/>
      <w:divBdr>
        <w:top w:val="none" w:sz="0" w:space="0" w:color="auto"/>
        <w:left w:val="none" w:sz="0" w:space="0" w:color="auto"/>
        <w:bottom w:val="none" w:sz="0" w:space="0" w:color="auto"/>
        <w:right w:val="none" w:sz="0" w:space="0" w:color="auto"/>
      </w:divBdr>
    </w:div>
    <w:div w:id="219824930">
      <w:bodyDiv w:val="1"/>
      <w:marLeft w:val="0"/>
      <w:marRight w:val="0"/>
      <w:marTop w:val="0"/>
      <w:marBottom w:val="0"/>
      <w:divBdr>
        <w:top w:val="none" w:sz="0" w:space="0" w:color="auto"/>
        <w:left w:val="none" w:sz="0" w:space="0" w:color="auto"/>
        <w:bottom w:val="none" w:sz="0" w:space="0" w:color="auto"/>
        <w:right w:val="none" w:sz="0" w:space="0" w:color="auto"/>
      </w:divBdr>
    </w:div>
    <w:div w:id="226260016">
      <w:bodyDiv w:val="1"/>
      <w:marLeft w:val="0"/>
      <w:marRight w:val="0"/>
      <w:marTop w:val="0"/>
      <w:marBottom w:val="0"/>
      <w:divBdr>
        <w:top w:val="none" w:sz="0" w:space="0" w:color="auto"/>
        <w:left w:val="none" w:sz="0" w:space="0" w:color="auto"/>
        <w:bottom w:val="none" w:sz="0" w:space="0" w:color="auto"/>
        <w:right w:val="none" w:sz="0" w:space="0" w:color="auto"/>
      </w:divBdr>
    </w:div>
    <w:div w:id="243346910">
      <w:bodyDiv w:val="1"/>
      <w:marLeft w:val="0"/>
      <w:marRight w:val="0"/>
      <w:marTop w:val="0"/>
      <w:marBottom w:val="0"/>
      <w:divBdr>
        <w:top w:val="none" w:sz="0" w:space="0" w:color="auto"/>
        <w:left w:val="none" w:sz="0" w:space="0" w:color="auto"/>
        <w:bottom w:val="none" w:sz="0" w:space="0" w:color="auto"/>
        <w:right w:val="none" w:sz="0" w:space="0" w:color="auto"/>
      </w:divBdr>
    </w:div>
    <w:div w:id="251353945">
      <w:bodyDiv w:val="1"/>
      <w:marLeft w:val="0"/>
      <w:marRight w:val="0"/>
      <w:marTop w:val="0"/>
      <w:marBottom w:val="0"/>
      <w:divBdr>
        <w:top w:val="none" w:sz="0" w:space="0" w:color="auto"/>
        <w:left w:val="none" w:sz="0" w:space="0" w:color="auto"/>
        <w:bottom w:val="none" w:sz="0" w:space="0" w:color="auto"/>
        <w:right w:val="none" w:sz="0" w:space="0" w:color="auto"/>
      </w:divBdr>
    </w:div>
    <w:div w:id="257645237">
      <w:bodyDiv w:val="1"/>
      <w:marLeft w:val="0"/>
      <w:marRight w:val="0"/>
      <w:marTop w:val="0"/>
      <w:marBottom w:val="0"/>
      <w:divBdr>
        <w:top w:val="none" w:sz="0" w:space="0" w:color="auto"/>
        <w:left w:val="none" w:sz="0" w:space="0" w:color="auto"/>
        <w:bottom w:val="none" w:sz="0" w:space="0" w:color="auto"/>
        <w:right w:val="none" w:sz="0" w:space="0" w:color="auto"/>
      </w:divBdr>
    </w:div>
    <w:div w:id="287785372">
      <w:bodyDiv w:val="1"/>
      <w:marLeft w:val="0"/>
      <w:marRight w:val="0"/>
      <w:marTop w:val="0"/>
      <w:marBottom w:val="0"/>
      <w:divBdr>
        <w:top w:val="none" w:sz="0" w:space="0" w:color="auto"/>
        <w:left w:val="none" w:sz="0" w:space="0" w:color="auto"/>
        <w:bottom w:val="none" w:sz="0" w:space="0" w:color="auto"/>
        <w:right w:val="none" w:sz="0" w:space="0" w:color="auto"/>
      </w:divBdr>
    </w:div>
    <w:div w:id="340084524">
      <w:bodyDiv w:val="1"/>
      <w:marLeft w:val="0"/>
      <w:marRight w:val="0"/>
      <w:marTop w:val="0"/>
      <w:marBottom w:val="0"/>
      <w:divBdr>
        <w:top w:val="none" w:sz="0" w:space="0" w:color="auto"/>
        <w:left w:val="none" w:sz="0" w:space="0" w:color="auto"/>
        <w:bottom w:val="none" w:sz="0" w:space="0" w:color="auto"/>
        <w:right w:val="none" w:sz="0" w:space="0" w:color="auto"/>
      </w:divBdr>
    </w:div>
    <w:div w:id="370305321">
      <w:bodyDiv w:val="1"/>
      <w:marLeft w:val="0"/>
      <w:marRight w:val="0"/>
      <w:marTop w:val="0"/>
      <w:marBottom w:val="0"/>
      <w:divBdr>
        <w:top w:val="none" w:sz="0" w:space="0" w:color="auto"/>
        <w:left w:val="none" w:sz="0" w:space="0" w:color="auto"/>
        <w:bottom w:val="none" w:sz="0" w:space="0" w:color="auto"/>
        <w:right w:val="none" w:sz="0" w:space="0" w:color="auto"/>
      </w:divBdr>
    </w:div>
    <w:div w:id="398403405">
      <w:bodyDiv w:val="1"/>
      <w:marLeft w:val="0"/>
      <w:marRight w:val="0"/>
      <w:marTop w:val="0"/>
      <w:marBottom w:val="0"/>
      <w:divBdr>
        <w:top w:val="none" w:sz="0" w:space="0" w:color="auto"/>
        <w:left w:val="none" w:sz="0" w:space="0" w:color="auto"/>
        <w:bottom w:val="none" w:sz="0" w:space="0" w:color="auto"/>
        <w:right w:val="none" w:sz="0" w:space="0" w:color="auto"/>
      </w:divBdr>
    </w:div>
    <w:div w:id="422187212">
      <w:bodyDiv w:val="1"/>
      <w:marLeft w:val="0"/>
      <w:marRight w:val="0"/>
      <w:marTop w:val="0"/>
      <w:marBottom w:val="0"/>
      <w:divBdr>
        <w:top w:val="none" w:sz="0" w:space="0" w:color="auto"/>
        <w:left w:val="none" w:sz="0" w:space="0" w:color="auto"/>
        <w:bottom w:val="none" w:sz="0" w:space="0" w:color="auto"/>
        <w:right w:val="none" w:sz="0" w:space="0" w:color="auto"/>
      </w:divBdr>
    </w:div>
    <w:div w:id="423956505">
      <w:bodyDiv w:val="1"/>
      <w:marLeft w:val="0"/>
      <w:marRight w:val="0"/>
      <w:marTop w:val="0"/>
      <w:marBottom w:val="0"/>
      <w:divBdr>
        <w:top w:val="none" w:sz="0" w:space="0" w:color="auto"/>
        <w:left w:val="none" w:sz="0" w:space="0" w:color="auto"/>
        <w:bottom w:val="none" w:sz="0" w:space="0" w:color="auto"/>
        <w:right w:val="none" w:sz="0" w:space="0" w:color="auto"/>
      </w:divBdr>
    </w:div>
    <w:div w:id="441001185">
      <w:bodyDiv w:val="1"/>
      <w:marLeft w:val="0"/>
      <w:marRight w:val="0"/>
      <w:marTop w:val="0"/>
      <w:marBottom w:val="0"/>
      <w:divBdr>
        <w:top w:val="none" w:sz="0" w:space="0" w:color="auto"/>
        <w:left w:val="none" w:sz="0" w:space="0" w:color="auto"/>
        <w:bottom w:val="none" w:sz="0" w:space="0" w:color="auto"/>
        <w:right w:val="none" w:sz="0" w:space="0" w:color="auto"/>
      </w:divBdr>
    </w:div>
    <w:div w:id="460613020">
      <w:bodyDiv w:val="1"/>
      <w:marLeft w:val="0"/>
      <w:marRight w:val="0"/>
      <w:marTop w:val="0"/>
      <w:marBottom w:val="0"/>
      <w:divBdr>
        <w:top w:val="none" w:sz="0" w:space="0" w:color="auto"/>
        <w:left w:val="none" w:sz="0" w:space="0" w:color="auto"/>
        <w:bottom w:val="none" w:sz="0" w:space="0" w:color="auto"/>
        <w:right w:val="none" w:sz="0" w:space="0" w:color="auto"/>
      </w:divBdr>
    </w:div>
    <w:div w:id="471170830">
      <w:bodyDiv w:val="1"/>
      <w:marLeft w:val="0"/>
      <w:marRight w:val="0"/>
      <w:marTop w:val="0"/>
      <w:marBottom w:val="0"/>
      <w:divBdr>
        <w:top w:val="none" w:sz="0" w:space="0" w:color="auto"/>
        <w:left w:val="none" w:sz="0" w:space="0" w:color="auto"/>
        <w:bottom w:val="none" w:sz="0" w:space="0" w:color="auto"/>
        <w:right w:val="none" w:sz="0" w:space="0" w:color="auto"/>
      </w:divBdr>
    </w:div>
    <w:div w:id="495534917">
      <w:bodyDiv w:val="1"/>
      <w:marLeft w:val="0"/>
      <w:marRight w:val="0"/>
      <w:marTop w:val="0"/>
      <w:marBottom w:val="0"/>
      <w:divBdr>
        <w:top w:val="none" w:sz="0" w:space="0" w:color="auto"/>
        <w:left w:val="none" w:sz="0" w:space="0" w:color="auto"/>
        <w:bottom w:val="none" w:sz="0" w:space="0" w:color="auto"/>
        <w:right w:val="none" w:sz="0" w:space="0" w:color="auto"/>
      </w:divBdr>
    </w:div>
    <w:div w:id="548227084">
      <w:bodyDiv w:val="1"/>
      <w:marLeft w:val="0"/>
      <w:marRight w:val="0"/>
      <w:marTop w:val="0"/>
      <w:marBottom w:val="0"/>
      <w:divBdr>
        <w:top w:val="none" w:sz="0" w:space="0" w:color="auto"/>
        <w:left w:val="none" w:sz="0" w:space="0" w:color="auto"/>
        <w:bottom w:val="none" w:sz="0" w:space="0" w:color="auto"/>
        <w:right w:val="none" w:sz="0" w:space="0" w:color="auto"/>
      </w:divBdr>
    </w:div>
    <w:div w:id="587226440">
      <w:bodyDiv w:val="1"/>
      <w:marLeft w:val="0"/>
      <w:marRight w:val="0"/>
      <w:marTop w:val="0"/>
      <w:marBottom w:val="0"/>
      <w:divBdr>
        <w:top w:val="none" w:sz="0" w:space="0" w:color="auto"/>
        <w:left w:val="none" w:sz="0" w:space="0" w:color="auto"/>
        <w:bottom w:val="none" w:sz="0" w:space="0" w:color="auto"/>
        <w:right w:val="none" w:sz="0" w:space="0" w:color="auto"/>
      </w:divBdr>
    </w:div>
    <w:div w:id="625811971">
      <w:bodyDiv w:val="1"/>
      <w:marLeft w:val="0"/>
      <w:marRight w:val="0"/>
      <w:marTop w:val="0"/>
      <w:marBottom w:val="0"/>
      <w:divBdr>
        <w:top w:val="none" w:sz="0" w:space="0" w:color="auto"/>
        <w:left w:val="none" w:sz="0" w:space="0" w:color="auto"/>
        <w:bottom w:val="none" w:sz="0" w:space="0" w:color="auto"/>
        <w:right w:val="none" w:sz="0" w:space="0" w:color="auto"/>
      </w:divBdr>
    </w:div>
    <w:div w:id="630944877">
      <w:bodyDiv w:val="1"/>
      <w:marLeft w:val="0"/>
      <w:marRight w:val="0"/>
      <w:marTop w:val="0"/>
      <w:marBottom w:val="0"/>
      <w:divBdr>
        <w:top w:val="none" w:sz="0" w:space="0" w:color="auto"/>
        <w:left w:val="none" w:sz="0" w:space="0" w:color="auto"/>
        <w:bottom w:val="none" w:sz="0" w:space="0" w:color="auto"/>
        <w:right w:val="none" w:sz="0" w:space="0" w:color="auto"/>
      </w:divBdr>
    </w:div>
    <w:div w:id="685137958">
      <w:bodyDiv w:val="1"/>
      <w:marLeft w:val="0"/>
      <w:marRight w:val="0"/>
      <w:marTop w:val="0"/>
      <w:marBottom w:val="0"/>
      <w:divBdr>
        <w:top w:val="none" w:sz="0" w:space="0" w:color="auto"/>
        <w:left w:val="none" w:sz="0" w:space="0" w:color="auto"/>
        <w:bottom w:val="none" w:sz="0" w:space="0" w:color="auto"/>
        <w:right w:val="none" w:sz="0" w:space="0" w:color="auto"/>
      </w:divBdr>
    </w:div>
    <w:div w:id="728186449">
      <w:bodyDiv w:val="1"/>
      <w:marLeft w:val="0"/>
      <w:marRight w:val="0"/>
      <w:marTop w:val="0"/>
      <w:marBottom w:val="0"/>
      <w:divBdr>
        <w:top w:val="none" w:sz="0" w:space="0" w:color="auto"/>
        <w:left w:val="none" w:sz="0" w:space="0" w:color="auto"/>
        <w:bottom w:val="none" w:sz="0" w:space="0" w:color="auto"/>
        <w:right w:val="none" w:sz="0" w:space="0" w:color="auto"/>
      </w:divBdr>
    </w:div>
    <w:div w:id="751895722">
      <w:bodyDiv w:val="1"/>
      <w:marLeft w:val="0"/>
      <w:marRight w:val="0"/>
      <w:marTop w:val="0"/>
      <w:marBottom w:val="0"/>
      <w:divBdr>
        <w:top w:val="none" w:sz="0" w:space="0" w:color="auto"/>
        <w:left w:val="none" w:sz="0" w:space="0" w:color="auto"/>
        <w:bottom w:val="none" w:sz="0" w:space="0" w:color="auto"/>
        <w:right w:val="none" w:sz="0" w:space="0" w:color="auto"/>
      </w:divBdr>
    </w:div>
    <w:div w:id="775489325">
      <w:bodyDiv w:val="1"/>
      <w:marLeft w:val="0"/>
      <w:marRight w:val="0"/>
      <w:marTop w:val="0"/>
      <w:marBottom w:val="0"/>
      <w:divBdr>
        <w:top w:val="none" w:sz="0" w:space="0" w:color="auto"/>
        <w:left w:val="none" w:sz="0" w:space="0" w:color="auto"/>
        <w:bottom w:val="none" w:sz="0" w:space="0" w:color="auto"/>
        <w:right w:val="none" w:sz="0" w:space="0" w:color="auto"/>
      </w:divBdr>
    </w:div>
    <w:div w:id="780954123">
      <w:bodyDiv w:val="1"/>
      <w:marLeft w:val="0"/>
      <w:marRight w:val="0"/>
      <w:marTop w:val="0"/>
      <w:marBottom w:val="0"/>
      <w:divBdr>
        <w:top w:val="none" w:sz="0" w:space="0" w:color="auto"/>
        <w:left w:val="none" w:sz="0" w:space="0" w:color="auto"/>
        <w:bottom w:val="none" w:sz="0" w:space="0" w:color="auto"/>
        <w:right w:val="none" w:sz="0" w:space="0" w:color="auto"/>
      </w:divBdr>
    </w:div>
    <w:div w:id="790630571">
      <w:bodyDiv w:val="1"/>
      <w:marLeft w:val="0"/>
      <w:marRight w:val="0"/>
      <w:marTop w:val="0"/>
      <w:marBottom w:val="0"/>
      <w:divBdr>
        <w:top w:val="none" w:sz="0" w:space="0" w:color="auto"/>
        <w:left w:val="none" w:sz="0" w:space="0" w:color="auto"/>
        <w:bottom w:val="none" w:sz="0" w:space="0" w:color="auto"/>
        <w:right w:val="none" w:sz="0" w:space="0" w:color="auto"/>
      </w:divBdr>
    </w:div>
    <w:div w:id="914316368">
      <w:bodyDiv w:val="1"/>
      <w:marLeft w:val="0"/>
      <w:marRight w:val="0"/>
      <w:marTop w:val="0"/>
      <w:marBottom w:val="0"/>
      <w:divBdr>
        <w:top w:val="none" w:sz="0" w:space="0" w:color="auto"/>
        <w:left w:val="none" w:sz="0" w:space="0" w:color="auto"/>
        <w:bottom w:val="none" w:sz="0" w:space="0" w:color="auto"/>
        <w:right w:val="none" w:sz="0" w:space="0" w:color="auto"/>
      </w:divBdr>
    </w:div>
    <w:div w:id="924535904">
      <w:bodyDiv w:val="1"/>
      <w:marLeft w:val="0"/>
      <w:marRight w:val="0"/>
      <w:marTop w:val="0"/>
      <w:marBottom w:val="0"/>
      <w:divBdr>
        <w:top w:val="none" w:sz="0" w:space="0" w:color="auto"/>
        <w:left w:val="none" w:sz="0" w:space="0" w:color="auto"/>
        <w:bottom w:val="none" w:sz="0" w:space="0" w:color="auto"/>
        <w:right w:val="none" w:sz="0" w:space="0" w:color="auto"/>
      </w:divBdr>
    </w:div>
    <w:div w:id="954755467">
      <w:bodyDiv w:val="1"/>
      <w:marLeft w:val="0"/>
      <w:marRight w:val="0"/>
      <w:marTop w:val="0"/>
      <w:marBottom w:val="0"/>
      <w:divBdr>
        <w:top w:val="none" w:sz="0" w:space="0" w:color="auto"/>
        <w:left w:val="none" w:sz="0" w:space="0" w:color="auto"/>
        <w:bottom w:val="none" w:sz="0" w:space="0" w:color="auto"/>
        <w:right w:val="none" w:sz="0" w:space="0" w:color="auto"/>
      </w:divBdr>
    </w:div>
    <w:div w:id="985936069">
      <w:bodyDiv w:val="1"/>
      <w:marLeft w:val="0"/>
      <w:marRight w:val="0"/>
      <w:marTop w:val="0"/>
      <w:marBottom w:val="0"/>
      <w:divBdr>
        <w:top w:val="none" w:sz="0" w:space="0" w:color="auto"/>
        <w:left w:val="none" w:sz="0" w:space="0" w:color="auto"/>
        <w:bottom w:val="none" w:sz="0" w:space="0" w:color="auto"/>
        <w:right w:val="none" w:sz="0" w:space="0" w:color="auto"/>
      </w:divBdr>
    </w:div>
    <w:div w:id="996036940">
      <w:bodyDiv w:val="1"/>
      <w:marLeft w:val="0"/>
      <w:marRight w:val="0"/>
      <w:marTop w:val="0"/>
      <w:marBottom w:val="0"/>
      <w:divBdr>
        <w:top w:val="none" w:sz="0" w:space="0" w:color="auto"/>
        <w:left w:val="none" w:sz="0" w:space="0" w:color="auto"/>
        <w:bottom w:val="none" w:sz="0" w:space="0" w:color="auto"/>
        <w:right w:val="none" w:sz="0" w:space="0" w:color="auto"/>
      </w:divBdr>
    </w:div>
    <w:div w:id="1000423974">
      <w:bodyDiv w:val="1"/>
      <w:marLeft w:val="0"/>
      <w:marRight w:val="0"/>
      <w:marTop w:val="0"/>
      <w:marBottom w:val="0"/>
      <w:divBdr>
        <w:top w:val="none" w:sz="0" w:space="0" w:color="auto"/>
        <w:left w:val="none" w:sz="0" w:space="0" w:color="auto"/>
        <w:bottom w:val="none" w:sz="0" w:space="0" w:color="auto"/>
        <w:right w:val="none" w:sz="0" w:space="0" w:color="auto"/>
      </w:divBdr>
    </w:div>
    <w:div w:id="1003509543">
      <w:bodyDiv w:val="1"/>
      <w:marLeft w:val="0"/>
      <w:marRight w:val="0"/>
      <w:marTop w:val="0"/>
      <w:marBottom w:val="0"/>
      <w:divBdr>
        <w:top w:val="none" w:sz="0" w:space="0" w:color="auto"/>
        <w:left w:val="none" w:sz="0" w:space="0" w:color="auto"/>
        <w:bottom w:val="none" w:sz="0" w:space="0" w:color="auto"/>
        <w:right w:val="none" w:sz="0" w:space="0" w:color="auto"/>
      </w:divBdr>
    </w:div>
    <w:div w:id="1010835841">
      <w:bodyDiv w:val="1"/>
      <w:marLeft w:val="0"/>
      <w:marRight w:val="0"/>
      <w:marTop w:val="0"/>
      <w:marBottom w:val="0"/>
      <w:divBdr>
        <w:top w:val="none" w:sz="0" w:space="0" w:color="auto"/>
        <w:left w:val="none" w:sz="0" w:space="0" w:color="auto"/>
        <w:bottom w:val="none" w:sz="0" w:space="0" w:color="auto"/>
        <w:right w:val="none" w:sz="0" w:space="0" w:color="auto"/>
      </w:divBdr>
    </w:div>
    <w:div w:id="1031153683">
      <w:bodyDiv w:val="1"/>
      <w:marLeft w:val="0"/>
      <w:marRight w:val="0"/>
      <w:marTop w:val="0"/>
      <w:marBottom w:val="0"/>
      <w:divBdr>
        <w:top w:val="none" w:sz="0" w:space="0" w:color="auto"/>
        <w:left w:val="none" w:sz="0" w:space="0" w:color="auto"/>
        <w:bottom w:val="none" w:sz="0" w:space="0" w:color="auto"/>
        <w:right w:val="none" w:sz="0" w:space="0" w:color="auto"/>
      </w:divBdr>
    </w:div>
    <w:div w:id="1042749542">
      <w:bodyDiv w:val="1"/>
      <w:marLeft w:val="0"/>
      <w:marRight w:val="0"/>
      <w:marTop w:val="0"/>
      <w:marBottom w:val="0"/>
      <w:divBdr>
        <w:top w:val="none" w:sz="0" w:space="0" w:color="auto"/>
        <w:left w:val="none" w:sz="0" w:space="0" w:color="auto"/>
        <w:bottom w:val="none" w:sz="0" w:space="0" w:color="auto"/>
        <w:right w:val="none" w:sz="0" w:space="0" w:color="auto"/>
      </w:divBdr>
    </w:div>
    <w:div w:id="1071779071">
      <w:bodyDiv w:val="1"/>
      <w:marLeft w:val="0"/>
      <w:marRight w:val="0"/>
      <w:marTop w:val="0"/>
      <w:marBottom w:val="0"/>
      <w:divBdr>
        <w:top w:val="none" w:sz="0" w:space="0" w:color="auto"/>
        <w:left w:val="none" w:sz="0" w:space="0" w:color="auto"/>
        <w:bottom w:val="none" w:sz="0" w:space="0" w:color="auto"/>
        <w:right w:val="none" w:sz="0" w:space="0" w:color="auto"/>
      </w:divBdr>
    </w:div>
    <w:div w:id="1120144514">
      <w:bodyDiv w:val="1"/>
      <w:marLeft w:val="0"/>
      <w:marRight w:val="0"/>
      <w:marTop w:val="0"/>
      <w:marBottom w:val="0"/>
      <w:divBdr>
        <w:top w:val="none" w:sz="0" w:space="0" w:color="auto"/>
        <w:left w:val="none" w:sz="0" w:space="0" w:color="auto"/>
        <w:bottom w:val="none" w:sz="0" w:space="0" w:color="auto"/>
        <w:right w:val="none" w:sz="0" w:space="0" w:color="auto"/>
      </w:divBdr>
    </w:div>
    <w:div w:id="1161853688">
      <w:bodyDiv w:val="1"/>
      <w:marLeft w:val="0"/>
      <w:marRight w:val="0"/>
      <w:marTop w:val="0"/>
      <w:marBottom w:val="0"/>
      <w:divBdr>
        <w:top w:val="none" w:sz="0" w:space="0" w:color="auto"/>
        <w:left w:val="none" w:sz="0" w:space="0" w:color="auto"/>
        <w:bottom w:val="none" w:sz="0" w:space="0" w:color="auto"/>
        <w:right w:val="none" w:sz="0" w:space="0" w:color="auto"/>
      </w:divBdr>
    </w:div>
    <w:div w:id="1179466007">
      <w:bodyDiv w:val="1"/>
      <w:marLeft w:val="0"/>
      <w:marRight w:val="0"/>
      <w:marTop w:val="0"/>
      <w:marBottom w:val="0"/>
      <w:divBdr>
        <w:top w:val="none" w:sz="0" w:space="0" w:color="auto"/>
        <w:left w:val="none" w:sz="0" w:space="0" w:color="auto"/>
        <w:bottom w:val="none" w:sz="0" w:space="0" w:color="auto"/>
        <w:right w:val="none" w:sz="0" w:space="0" w:color="auto"/>
      </w:divBdr>
    </w:div>
    <w:div w:id="1223982144">
      <w:bodyDiv w:val="1"/>
      <w:marLeft w:val="0"/>
      <w:marRight w:val="0"/>
      <w:marTop w:val="0"/>
      <w:marBottom w:val="0"/>
      <w:divBdr>
        <w:top w:val="none" w:sz="0" w:space="0" w:color="auto"/>
        <w:left w:val="none" w:sz="0" w:space="0" w:color="auto"/>
        <w:bottom w:val="none" w:sz="0" w:space="0" w:color="auto"/>
        <w:right w:val="none" w:sz="0" w:space="0" w:color="auto"/>
      </w:divBdr>
    </w:div>
    <w:div w:id="1233933446">
      <w:bodyDiv w:val="1"/>
      <w:marLeft w:val="0"/>
      <w:marRight w:val="0"/>
      <w:marTop w:val="0"/>
      <w:marBottom w:val="0"/>
      <w:divBdr>
        <w:top w:val="none" w:sz="0" w:space="0" w:color="auto"/>
        <w:left w:val="none" w:sz="0" w:space="0" w:color="auto"/>
        <w:bottom w:val="none" w:sz="0" w:space="0" w:color="auto"/>
        <w:right w:val="none" w:sz="0" w:space="0" w:color="auto"/>
      </w:divBdr>
    </w:div>
    <w:div w:id="1237008502">
      <w:bodyDiv w:val="1"/>
      <w:marLeft w:val="0"/>
      <w:marRight w:val="0"/>
      <w:marTop w:val="0"/>
      <w:marBottom w:val="0"/>
      <w:divBdr>
        <w:top w:val="none" w:sz="0" w:space="0" w:color="auto"/>
        <w:left w:val="none" w:sz="0" w:space="0" w:color="auto"/>
        <w:bottom w:val="none" w:sz="0" w:space="0" w:color="auto"/>
        <w:right w:val="none" w:sz="0" w:space="0" w:color="auto"/>
      </w:divBdr>
    </w:div>
    <w:div w:id="1258560706">
      <w:bodyDiv w:val="1"/>
      <w:marLeft w:val="0"/>
      <w:marRight w:val="0"/>
      <w:marTop w:val="0"/>
      <w:marBottom w:val="0"/>
      <w:divBdr>
        <w:top w:val="none" w:sz="0" w:space="0" w:color="auto"/>
        <w:left w:val="none" w:sz="0" w:space="0" w:color="auto"/>
        <w:bottom w:val="none" w:sz="0" w:space="0" w:color="auto"/>
        <w:right w:val="none" w:sz="0" w:space="0" w:color="auto"/>
      </w:divBdr>
    </w:div>
    <w:div w:id="1277251423">
      <w:bodyDiv w:val="1"/>
      <w:marLeft w:val="0"/>
      <w:marRight w:val="0"/>
      <w:marTop w:val="0"/>
      <w:marBottom w:val="0"/>
      <w:divBdr>
        <w:top w:val="none" w:sz="0" w:space="0" w:color="auto"/>
        <w:left w:val="none" w:sz="0" w:space="0" w:color="auto"/>
        <w:bottom w:val="none" w:sz="0" w:space="0" w:color="auto"/>
        <w:right w:val="none" w:sz="0" w:space="0" w:color="auto"/>
      </w:divBdr>
    </w:div>
    <w:div w:id="1303079159">
      <w:bodyDiv w:val="1"/>
      <w:marLeft w:val="0"/>
      <w:marRight w:val="0"/>
      <w:marTop w:val="0"/>
      <w:marBottom w:val="0"/>
      <w:divBdr>
        <w:top w:val="none" w:sz="0" w:space="0" w:color="auto"/>
        <w:left w:val="none" w:sz="0" w:space="0" w:color="auto"/>
        <w:bottom w:val="none" w:sz="0" w:space="0" w:color="auto"/>
        <w:right w:val="none" w:sz="0" w:space="0" w:color="auto"/>
      </w:divBdr>
    </w:div>
    <w:div w:id="1313682917">
      <w:bodyDiv w:val="1"/>
      <w:marLeft w:val="0"/>
      <w:marRight w:val="0"/>
      <w:marTop w:val="0"/>
      <w:marBottom w:val="0"/>
      <w:divBdr>
        <w:top w:val="none" w:sz="0" w:space="0" w:color="auto"/>
        <w:left w:val="none" w:sz="0" w:space="0" w:color="auto"/>
        <w:bottom w:val="none" w:sz="0" w:space="0" w:color="auto"/>
        <w:right w:val="none" w:sz="0" w:space="0" w:color="auto"/>
      </w:divBdr>
    </w:div>
    <w:div w:id="1359965810">
      <w:bodyDiv w:val="1"/>
      <w:marLeft w:val="0"/>
      <w:marRight w:val="0"/>
      <w:marTop w:val="0"/>
      <w:marBottom w:val="0"/>
      <w:divBdr>
        <w:top w:val="none" w:sz="0" w:space="0" w:color="auto"/>
        <w:left w:val="none" w:sz="0" w:space="0" w:color="auto"/>
        <w:bottom w:val="none" w:sz="0" w:space="0" w:color="auto"/>
        <w:right w:val="none" w:sz="0" w:space="0" w:color="auto"/>
      </w:divBdr>
      <w:divsChild>
        <w:div w:id="3243581">
          <w:marLeft w:val="792"/>
          <w:marRight w:val="0"/>
          <w:marTop w:val="0"/>
          <w:marBottom w:val="0"/>
          <w:divBdr>
            <w:top w:val="none" w:sz="0" w:space="0" w:color="auto"/>
            <w:left w:val="none" w:sz="0" w:space="0" w:color="auto"/>
            <w:bottom w:val="none" w:sz="0" w:space="0" w:color="auto"/>
            <w:right w:val="none" w:sz="0" w:space="0" w:color="auto"/>
          </w:divBdr>
        </w:div>
        <w:div w:id="1240403285">
          <w:marLeft w:val="792"/>
          <w:marRight w:val="0"/>
          <w:marTop w:val="0"/>
          <w:marBottom w:val="0"/>
          <w:divBdr>
            <w:top w:val="none" w:sz="0" w:space="0" w:color="auto"/>
            <w:left w:val="none" w:sz="0" w:space="0" w:color="auto"/>
            <w:bottom w:val="none" w:sz="0" w:space="0" w:color="auto"/>
            <w:right w:val="none" w:sz="0" w:space="0" w:color="auto"/>
          </w:divBdr>
        </w:div>
        <w:div w:id="748884729">
          <w:marLeft w:val="792"/>
          <w:marRight w:val="0"/>
          <w:marTop w:val="0"/>
          <w:marBottom w:val="0"/>
          <w:divBdr>
            <w:top w:val="none" w:sz="0" w:space="0" w:color="auto"/>
            <w:left w:val="none" w:sz="0" w:space="0" w:color="auto"/>
            <w:bottom w:val="none" w:sz="0" w:space="0" w:color="auto"/>
            <w:right w:val="none" w:sz="0" w:space="0" w:color="auto"/>
          </w:divBdr>
        </w:div>
        <w:div w:id="118645405">
          <w:marLeft w:val="792"/>
          <w:marRight w:val="0"/>
          <w:marTop w:val="0"/>
          <w:marBottom w:val="0"/>
          <w:divBdr>
            <w:top w:val="none" w:sz="0" w:space="0" w:color="auto"/>
            <w:left w:val="none" w:sz="0" w:space="0" w:color="auto"/>
            <w:bottom w:val="none" w:sz="0" w:space="0" w:color="auto"/>
            <w:right w:val="none" w:sz="0" w:space="0" w:color="auto"/>
          </w:divBdr>
        </w:div>
      </w:divsChild>
    </w:div>
    <w:div w:id="1401833265">
      <w:bodyDiv w:val="1"/>
      <w:marLeft w:val="0"/>
      <w:marRight w:val="0"/>
      <w:marTop w:val="0"/>
      <w:marBottom w:val="0"/>
      <w:divBdr>
        <w:top w:val="none" w:sz="0" w:space="0" w:color="auto"/>
        <w:left w:val="none" w:sz="0" w:space="0" w:color="auto"/>
        <w:bottom w:val="none" w:sz="0" w:space="0" w:color="auto"/>
        <w:right w:val="none" w:sz="0" w:space="0" w:color="auto"/>
      </w:divBdr>
    </w:div>
    <w:div w:id="1422801293">
      <w:bodyDiv w:val="1"/>
      <w:marLeft w:val="0"/>
      <w:marRight w:val="0"/>
      <w:marTop w:val="0"/>
      <w:marBottom w:val="0"/>
      <w:divBdr>
        <w:top w:val="none" w:sz="0" w:space="0" w:color="auto"/>
        <w:left w:val="none" w:sz="0" w:space="0" w:color="auto"/>
        <w:bottom w:val="none" w:sz="0" w:space="0" w:color="auto"/>
        <w:right w:val="none" w:sz="0" w:space="0" w:color="auto"/>
      </w:divBdr>
    </w:div>
    <w:div w:id="1443112139">
      <w:bodyDiv w:val="1"/>
      <w:marLeft w:val="0"/>
      <w:marRight w:val="0"/>
      <w:marTop w:val="0"/>
      <w:marBottom w:val="0"/>
      <w:divBdr>
        <w:top w:val="none" w:sz="0" w:space="0" w:color="auto"/>
        <w:left w:val="none" w:sz="0" w:space="0" w:color="auto"/>
        <w:bottom w:val="none" w:sz="0" w:space="0" w:color="auto"/>
        <w:right w:val="none" w:sz="0" w:space="0" w:color="auto"/>
      </w:divBdr>
    </w:div>
    <w:div w:id="1445078655">
      <w:bodyDiv w:val="1"/>
      <w:marLeft w:val="0"/>
      <w:marRight w:val="0"/>
      <w:marTop w:val="0"/>
      <w:marBottom w:val="0"/>
      <w:divBdr>
        <w:top w:val="none" w:sz="0" w:space="0" w:color="auto"/>
        <w:left w:val="none" w:sz="0" w:space="0" w:color="auto"/>
        <w:bottom w:val="none" w:sz="0" w:space="0" w:color="auto"/>
        <w:right w:val="none" w:sz="0" w:space="0" w:color="auto"/>
      </w:divBdr>
    </w:div>
    <w:div w:id="1446727504">
      <w:bodyDiv w:val="1"/>
      <w:marLeft w:val="0"/>
      <w:marRight w:val="0"/>
      <w:marTop w:val="0"/>
      <w:marBottom w:val="0"/>
      <w:divBdr>
        <w:top w:val="none" w:sz="0" w:space="0" w:color="auto"/>
        <w:left w:val="none" w:sz="0" w:space="0" w:color="auto"/>
        <w:bottom w:val="none" w:sz="0" w:space="0" w:color="auto"/>
        <w:right w:val="none" w:sz="0" w:space="0" w:color="auto"/>
      </w:divBdr>
    </w:div>
    <w:div w:id="1549687822">
      <w:bodyDiv w:val="1"/>
      <w:marLeft w:val="0"/>
      <w:marRight w:val="0"/>
      <w:marTop w:val="0"/>
      <w:marBottom w:val="0"/>
      <w:divBdr>
        <w:top w:val="none" w:sz="0" w:space="0" w:color="auto"/>
        <w:left w:val="none" w:sz="0" w:space="0" w:color="auto"/>
        <w:bottom w:val="none" w:sz="0" w:space="0" w:color="auto"/>
        <w:right w:val="none" w:sz="0" w:space="0" w:color="auto"/>
      </w:divBdr>
    </w:div>
    <w:div w:id="1556773531">
      <w:bodyDiv w:val="1"/>
      <w:marLeft w:val="0"/>
      <w:marRight w:val="0"/>
      <w:marTop w:val="0"/>
      <w:marBottom w:val="0"/>
      <w:divBdr>
        <w:top w:val="none" w:sz="0" w:space="0" w:color="auto"/>
        <w:left w:val="none" w:sz="0" w:space="0" w:color="auto"/>
        <w:bottom w:val="none" w:sz="0" w:space="0" w:color="auto"/>
        <w:right w:val="none" w:sz="0" w:space="0" w:color="auto"/>
      </w:divBdr>
    </w:div>
    <w:div w:id="1572038080">
      <w:bodyDiv w:val="1"/>
      <w:marLeft w:val="0"/>
      <w:marRight w:val="0"/>
      <w:marTop w:val="0"/>
      <w:marBottom w:val="0"/>
      <w:divBdr>
        <w:top w:val="none" w:sz="0" w:space="0" w:color="auto"/>
        <w:left w:val="none" w:sz="0" w:space="0" w:color="auto"/>
        <w:bottom w:val="none" w:sz="0" w:space="0" w:color="auto"/>
        <w:right w:val="none" w:sz="0" w:space="0" w:color="auto"/>
      </w:divBdr>
    </w:div>
    <w:div w:id="1586570752">
      <w:bodyDiv w:val="1"/>
      <w:marLeft w:val="0"/>
      <w:marRight w:val="0"/>
      <w:marTop w:val="0"/>
      <w:marBottom w:val="0"/>
      <w:divBdr>
        <w:top w:val="none" w:sz="0" w:space="0" w:color="auto"/>
        <w:left w:val="none" w:sz="0" w:space="0" w:color="auto"/>
        <w:bottom w:val="none" w:sz="0" w:space="0" w:color="auto"/>
        <w:right w:val="none" w:sz="0" w:space="0" w:color="auto"/>
      </w:divBdr>
    </w:div>
    <w:div w:id="1606618674">
      <w:bodyDiv w:val="1"/>
      <w:marLeft w:val="0"/>
      <w:marRight w:val="0"/>
      <w:marTop w:val="0"/>
      <w:marBottom w:val="0"/>
      <w:divBdr>
        <w:top w:val="none" w:sz="0" w:space="0" w:color="auto"/>
        <w:left w:val="none" w:sz="0" w:space="0" w:color="auto"/>
        <w:bottom w:val="none" w:sz="0" w:space="0" w:color="auto"/>
        <w:right w:val="none" w:sz="0" w:space="0" w:color="auto"/>
      </w:divBdr>
    </w:div>
    <w:div w:id="1666668757">
      <w:bodyDiv w:val="1"/>
      <w:marLeft w:val="0"/>
      <w:marRight w:val="0"/>
      <w:marTop w:val="0"/>
      <w:marBottom w:val="0"/>
      <w:divBdr>
        <w:top w:val="none" w:sz="0" w:space="0" w:color="auto"/>
        <w:left w:val="none" w:sz="0" w:space="0" w:color="auto"/>
        <w:bottom w:val="none" w:sz="0" w:space="0" w:color="auto"/>
        <w:right w:val="none" w:sz="0" w:space="0" w:color="auto"/>
      </w:divBdr>
    </w:div>
    <w:div w:id="1683389331">
      <w:bodyDiv w:val="1"/>
      <w:marLeft w:val="0"/>
      <w:marRight w:val="0"/>
      <w:marTop w:val="0"/>
      <w:marBottom w:val="0"/>
      <w:divBdr>
        <w:top w:val="none" w:sz="0" w:space="0" w:color="auto"/>
        <w:left w:val="none" w:sz="0" w:space="0" w:color="auto"/>
        <w:bottom w:val="none" w:sz="0" w:space="0" w:color="auto"/>
        <w:right w:val="none" w:sz="0" w:space="0" w:color="auto"/>
      </w:divBdr>
    </w:div>
    <w:div w:id="1732970395">
      <w:bodyDiv w:val="1"/>
      <w:marLeft w:val="0"/>
      <w:marRight w:val="0"/>
      <w:marTop w:val="0"/>
      <w:marBottom w:val="0"/>
      <w:divBdr>
        <w:top w:val="none" w:sz="0" w:space="0" w:color="auto"/>
        <w:left w:val="none" w:sz="0" w:space="0" w:color="auto"/>
        <w:bottom w:val="none" w:sz="0" w:space="0" w:color="auto"/>
        <w:right w:val="none" w:sz="0" w:space="0" w:color="auto"/>
      </w:divBdr>
    </w:div>
    <w:div w:id="1746224550">
      <w:bodyDiv w:val="1"/>
      <w:marLeft w:val="0"/>
      <w:marRight w:val="0"/>
      <w:marTop w:val="0"/>
      <w:marBottom w:val="0"/>
      <w:divBdr>
        <w:top w:val="none" w:sz="0" w:space="0" w:color="auto"/>
        <w:left w:val="none" w:sz="0" w:space="0" w:color="auto"/>
        <w:bottom w:val="none" w:sz="0" w:space="0" w:color="auto"/>
        <w:right w:val="none" w:sz="0" w:space="0" w:color="auto"/>
      </w:divBdr>
    </w:div>
    <w:div w:id="1780182349">
      <w:bodyDiv w:val="1"/>
      <w:marLeft w:val="0"/>
      <w:marRight w:val="0"/>
      <w:marTop w:val="0"/>
      <w:marBottom w:val="0"/>
      <w:divBdr>
        <w:top w:val="none" w:sz="0" w:space="0" w:color="auto"/>
        <w:left w:val="none" w:sz="0" w:space="0" w:color="auto"/>
        <w:bottom w:val="none" w:sz="0" w:space="0" w:color="auto"/>
        <w:right w:val="none" w:sz="0" w:space="0" w:color="auto"/>
      </w:divBdr>
    </w:div>
    <w:div w:id="1783963669">
      <w:bodyDiv w:val="1"/>
      <w:marLeft w:val="0"/>
      <w:marRight w:val="0"/>
      <w:marTop w:val="0"/>
      <w:marBottom w:val="0"/>
      <w:divBdr>
        <w:top w:val="none" w:sz="0" w:space="0" w:color="auto"/>
        <w:left w:val="none" w:sz="0" w:space="0" w:color="auto"/>
        <w:bottom w:val="none" w:sz="0" w:space="0" w:color="auto"/>
        <w:right w:val="none" w:sz="0" w:space="0" w:color="auto"/>
      </w:divBdr>
    </w:div>
    <w:div w:id="1807510240">
      <w:bodyDiv w:val="1"/>
      <w:marLeft w:val="0"/>
      <w:marRight w:val="0"/>
      <w:marTop w:val="0"/>
      <w:marBottom w:val="0"/>
      <w:divBdr>
        <w:top w:val="none" w:sz="0" w:space="0" w:color="auto"/>
        <w:left w:val="none" w:sz="0" w:space="0" w:color="auto"/>
        <w:bottom w:val="none" w:sz="0" w:space="0" w:color="auto"/>
        <w:right w:val="none" w:sz="0" w:space="0" w:color="auto"/>
      </w:divBdr>
    </w:div>
    <w:div w:id="1818692792">
      <w:bodyDiv w:val="1"/>
      <w:marLeft w:val="0"/>
      <w:marRight w:val="0"/>
      <w:marTop w:val="0"/>
      <w:marBottom w:val="0"/>
      <w:divBdr>
        <w:top w:val="none" w:sz="0" w:space="0" w:color="auto"/>
        <w:left w:val="none" w:sz="0" w:space="0" w:color="auto"/>
        <w:bottom w:val="none" w:sz="0" w:space="0" w:color="auto"/>
        <w:right w:val="none" w:sz="0" w:space="0" w:color="auto"/>
      </w:divBdr>
    </w:div>
    <w:div w:id="1828552090">
      <w:bodyDiv w:val="1"/>
      <w:marLeft w:val="0"/>
      <w:marRight w:val="0"/>
      <w:marTop w:val="0"/>
      <w:marBottom w:val="0"/>
      <w:divBdr>
        <w:top w:val="none" w:sz="0" w:space="0" w:color="auto"/>
        <w:left w:val="none" w:sz="0" w:space="0" w:color="auto"/>
        <w:bottom w:val="none" w:sz="0" w:space="0" w:color="auto"/>
        <w:right w:val="none" w:sz="0" w:space="0" w:color="auto"/>
      </w:divBdr>
    </w:div>
    <w:div w:id="1833443425">
      <w:bodyDiv w:val="1"/>
      <w:marLeft w:val="0"/>
      <w:marRight w:val="0"/>
      <w:marTop w:val="0"/>
      <w:marBottom w:val="0"/>
      <w:divBdr>
        <w:top w:val="none" w:sz="0" w:space="0" w:color="auto"/>
        <w:left w:val="none" w:sz="0" w:space="0" w:color="auto"/>
        <w:bottom w:val="none" w:sz="0" w:space="0" w:color="auto"/>
        <w:right w:val="none" w:sz="0" w:space="0" w:color="auto"/>
      </w:divBdr>
    </w:div>
    <w:div w:id="1855261460">
      <w:bodyDiv w:val="1"/>
      <w:marLeft w:val="0"/>
      <w:marRight w:val="0"/>
      <w:marTop w:val="0"/>
      <w:marBottom w:val="0"/>
      <w:divBdr>
        <w:top w:val="none" w:sz="0" w:space="0" w:color="auto"/>
        <w:left w:val="none" w:sz="0" w:space="0" w:color="auto"/>
        <w:bottom w:val="none" w:sz="0" w:space="0" w:color="auto"/>
        <w:right w:val="none" w:sz="0" w:space="0" w:color="auto"/>
      </w:divBdr>
    </w:div>
    <w:div w:id="1876574583">
      <w:bodyDiv w:val="1"/>
      <w:marLeft w:val="0"/>
      <w:marRight w:val="0"/>
      <w:marTop w:val="0"/>
      <w:marBottom w:val="0"/>
      <w:divBdr>
        <w:top w:val="none" w:sz="0" w:space="0" w:color="auto"/>
        <w:left w:val="none" w:sz="0" w:space="0" w:color="auto"/>
        <w:bottom w:val="none" w:sz="0" w:space="0" w:color="auto"/>
        <w:right w:val="none" w:sz="0" w:space="0" w:color="auto"/>
      </w:divBdr>
    </w:div>
    <w:div w:id="1902864083">
      <w:bodyDiv w:val="1"/>
      <w:marLeft w:val="0"/>
      <w:marRight w:val="0"/>
      <w:marTop w:val="0"/>
      <w:marBottom w:val="0"/>
      <w:divBdr>
        <w:top w:val="none" w:sz="0" w:space="0" w:color="auto"/>
        <w:left w:val="none" w:sz="0" w:space="0" w:color="auto"/>
        <w:bottom w:val="none" w:sz="0" w:space="0" w:color="auto"/>
        <w:right w:val="none" w:sz="0" w:space="0" w:color="auto"/>
      </w:divBdr>
    </w:div>
    <w:div w:id="1910798054">
      <w:bodyDiv w:val="1"/>
      <w:marLeft w:val="0"/>
      <w:marRight w:val="0"/>
      <w:marTop w:val="0"/>
      <w:marBottom w:val="0"/>
      <w:divBdr>
        <w:top w:val="none" w:sz="0" w:space="0" w:color="auto"/>
        <w:left w:val="none" w:sz="0" w:space="0" w:color="auto"/>
        <w:bottom w:val="none" w:sz="0" w:space="0" w:color="auto"/>
        <w:right w:val="none" w:sz="0" w:space="0" w:color="auto"/>
      </w:divBdr>
    </w:div>
    <w:div w:id="1911578260">
      <w:bodyDiv w:val="1"/>
      <w:marLeft w:val="0"/>
      <w:marRight w:val="0"/>
      <w:marTop w:val="0"/>
      <w:marBottom w:val="0"/>
      <w:divBdr>
        <w:top w:val="none" w:sz="0" w:space="0" w:color="auto"/>
        <w:left w:val="none" w:sz="0" w:space="0" w:color="auto"/>
        <w:bottom w:val="none" w:sz="0" w:space="0" w:color="auto"/>
        <w:right w:val="none" w:sz="0" w:space="0" w:color="auto"/>
      </w:divBdr>
    </w:div>
    <w:div w:id="1918321763">
      <w:bodyDiv w:val="1"/>
      <w:marLeft w:val="0"/>
      <w:marRight w:val="0"/>
      <w:marTop w:val="0"/>
      <w:marBottom w:val="0"/>
      <w:divBdr>
        <w:top w:val="none" w:sz="0" w:space="0" w:color="auto"/>
        <w:left w:val="none" w:sz="0" w:space="0" w:color="auto"/>
        <w:bottom w:val="none" w:sz="0" w:space="0" w:color="auto"/>
        <w:right w:val="none" w:sz="0" w:space="0" w:color="auto"/>
      </w:divBdr>
    </w:div>
    <w:div w:id="1953055646">
      <w:bodyDiv w:val="1"/>
      <w:marLeft w:val="0"/>
      <w:marRight w:val="0"/>
      <w:marTop w:val="0"/>
      <w:marBottom w:val="0"/>
      <w:divBdr>
        <w:top w:val="none" w:sz="0" w:space="0" w:color="auto"/>
        <w:left w:val="none" w:sz="0" w:space="0" w:color="auto"/>
        <w:bottom w:val="none" w:sz="0" w:space="0" w:color="auto"/>
        <w:right w:val="none" w:sz="0" w:space="0" w:color="auto"/>
      </w:divBdr>
    </w:div>
    <w:div w:id="2039966290">
      <w:bodyDiv w:val="1"/>
      <w:marLeft w:val="0"/>
      <w:marRight w:val="0"/>
      <w:marTop w:val="0"/>
      <w:marBottom w:val="0"/>
      <w:divBdr>
        <w:top w:val="none" w:sz="0" w:space="0" w:color="auto"/>
        <w:left w:val="none" w:sz="0" w:space="0" w:color="auto"/>
        <w:bottom w:val="none" w:sz="0" w:space="0" w:color="auto"/>
        <w:right w:val="none" w:sz="0" w:space="0" w:color="auto"/>
      </w:divBdr>
    </w:div>
    <w:div w:id="2052075158">
      <w:bodyDiv w:val="1"/>
      <w:marLeft w:val="0"/>
      <w:marRight w:val="0"/>
      <w:marTop w:val="0"/>
      <w:marBottom w:val="0"/>
      <w:divBdr>
        <w:top w:val="none" w:sz="0" w:space="0" w:color="auto"/>
        <w:left w:val="none" w:sz="0" w:space="0" w:color="auto"/>
        <w:bottom w:val="none" w:sz="0" w:space="0" w:color="auto"/>
        <w:right w:val="none" w:sz="0" w:space="0" w:color="auto"/>
      </w:divBdr>
    </w:div>
    <w:div w:id="2109613524">
      <w:bodyDiv w:val="1"/>
      <w:marLeft w:val="0"/>
      <w:marRight w:val="0"/>
      <w:marTop w:val="0"/>
      <w:marBottom w:val="0"/>
      <w:divBdr>
        <w:top w:val="none" w:sz="0" w:space="0" w:color="auto"/>
        <w:left w:val="none" w:sz="0" w:space="0" w:color="auto"/>
        <w:bottom w:val="none" w:sz="0" w:space="0" w:color="auto"/>
        <w:right w:val="none" w:sz="0" w:space="0" w:color="auto"/>
      </w:divBdr>
    </w:div>
    <w:div w:id="2112318423">
      <w:bodyDiv w:val="1"/>
      <w:marLeft w:val="0"/>
      <w:marRight w:val="0"/>
      <w:marTop w:val="0"/>
      <w:marBottom w:val="0"/>
      <w:divBdr>
        <w:top w:val="none" w:sz="0" w:space="0" w:color="auto"/>
        <w:left w:val="none" w:sz="0" w:space="0" w:color="auto"/>
        <w:bottom w:val="none" w:sz="0" w:space="0" w:color="auto"/>
        <w:right w:val="none" w:sz="0" w:space="0" w:color="auto"/>
      </w:divBdr>
    </w:div>
    <w:div w:id="2128306711">
      <w:bodyDiv w:val="1"/>
      <w:marLeft w:val="0"/>
      <w:marRight w:val="0"/>
      <w:marTop w:val="0"/>
      <w:marBottom w:val="0"/>
      <w:divBdr>
        <w:top w:val="none" w:sz="0" w:space="0" w:color="auto"/>
        <w:left w:val="none" w:sz="0" w:space="0" w:color="auto"/>
        <w:bottom w:val="none" w:sz="0" w:space="0" w:color="auto"/>
        <w:right w:val="none" w:sz="0" w:space="0" w:color="auto"/>
      </w:divBdr>
      <w:divsChild>
        <w:div w:id="214004842">
          <w:marLeft w:val="792"/>
          <w:marRight w:val="0"/>
          <w:marTop w:val="280"/>
          <w:marBottom w:val="0"/>
          <w:divBdr>
            <w:top w:val="none" w:sz="0" w:space="0" w:color="auto"/>
            <w:left w:val="none" w:sz="0" w:space="0" w:color="auto"/>
            <w:bottom w:val="none" w:sz="0" w:space="0" w:color="auto"/>
            <w:right w:val="none" w:sz="0" w:space="0" w:color="auto"/>
          </w:divBdr>
        </w:div>
        <w:div w:id="743912026">
          <w:marLeft w:val="792"/>
          <w:marRight w:val="0"/>
          <w:marTop w:val="280"/>
          <w:marBottom w:val="0"/>
          <w:divBdr>
            <w:top w:val="none" w:sz="0" w:space="0" w:color="auto"/>
            <w:left w:val="none" w:sz="0" w:space="0" w:color="auto"/>
            <w:bottom w:val="none" w:sz="0" w:space="0" w:color="auto"/>
            <w:right w:val="none" w:sz="0" w:space="0" w:color="auto"/>
          </w:divBdr>
        </w:div>
        <w:div w:id="1313946414">
          <w:marLeft w:val="792"/>
          <w:marRight w:val="0"/>
          <w:marTop w:val="280"/>
          <w:marBottom w:val="0"/>
          <w:divBdr>
            <w:top w:val="none" w:sz="0" w:space="0" w:color="auto"/>
            <w:left w:val="none" w:sz="0" w:space="0" w:color="auto"/>
            <w:bottom w:val="none" w:sz="0" w:space="0" w:color="auto"/>
            <w:right w:val="none" w:sz="0" w:space="0" w:color="auto"/>
          </w:divBdr>
        </w:div>
        <w:div w:id="470250469">
          <w:marLeft w:val="792"/>
          <w:marRight w:val="0"/>
          <w:marTop w:val="280"/>
          <w:marBottom w:val="0"/>
          <w:divBdr>
            <w:top w:val="none" w:sz="0" w:space="0" w:color="auto"/>
            <w:left w:val="none" w:sz="0" w:space="0" w:color="auto"/>
            <w:bottom w:val="none" w:sz="0" w:space="0" w:color="auto"/>
            <w:right w:val="none" w:sz="0" w:space="0" w:color="auto"/>
          </w:divBdr>
        </w:div>
        <w:div w:id="1484352663">
          <w:marLeft w:val="792"/>
          <w:marRight w:val="0"/>
          <w:marTop w:val="2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wHMaCTkimx+8FhV7O83HFudJQ==">CgMxLjAaJAoBMBIfCh0IB0IZCgVBcmlhbBIQQXJpYWwgVW5pY29kZSBNUxokCgExEh8KHQgHQhkKBUFyaWFsEhBBcmlhbCBVbmljb2RlIE1TGiQKATISHwodCAdCGQoFQXJpYWwSEEFyaWFsIFVuaWNvZGUgTVMaJAoBMxIfCh0IB0IZCgVBcmlhbBIQQXJpYWwgVW5pY29kZSBNUxopCgE0EiQKIggHQh4KEVF1YXR0cm9jZW50byBTYW5zEglGaXJhIE1vbm8aKQoBNRIkCiIIB0IeChFRdWF0dHJvY2VudG8gU2FucxIJRmlyYSBNb25vGikKATYSJAoiCAdCHgoRUXVhdHRyb2NlbnRvIFNhbnMSCUZpcmEgTW9ub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OAByITFkdHJWeFpQcW1ucnA2MGRQUi1ON3hVVmtrUVlJNnoyW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2F9095-2CB7-4698-B408-D3C0A283C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79</Pages>
  <Words>13236</Words>
  <Characters>75447</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kennedy Elesi Avedzi</dc:creator>
  <cp:lastModifiedBy>macelino mensah</cp:lastModifiedBy>
  <cp:revision>357</cp:revision>
  <cp:lastPrinted>2024-11-06T10:24:00Z</cp:lastPrinted>
  <dcterms:created xsi:type="dcterms:W3CDTF">2025-10-28T10:46:00Z</dcterms:created>
  <dcterms:modified xsi:type="dcterms:W3CDTF">2026-01-14T00:47:00Z</dcterms:modified>
</cp:coreProperties>
</file>